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DB" w:rsidRPr="00647F83" w:rsidRDefault="00C627DB" w:rsidP="00C627DB">
      <w:pPr>
        <w:contextualSpacing/>
        <w:jc w:val="both"/>
        <w:rPr>
          <w:sz w:val="18"/>
          <w:szCs w:val="18"/>
        </w:rPr>
      </w:pPr>
      <w:r>
        <w:rPr>
          <w:i/>
          <w:sz w:val="18"/>
          <w:szCs w:val="18"/>
        </w:rPr>
        <w:t>Table 1</w:t>
      </w:r>
      <w:r w:rsidRPr="00647F83">
        <w:rPr>
          <w:i/>
          <w:sz w:val="18"/>
          <w:szCs w:val="18"/>
        </w:rPr>
        <w:t>. Number of Bulgarian victims of trafficking over the period 2014 – 2017, disaggregated by sex, age (adult/minor) and type of exploitation</w:t>
      </w:r>
      <w:r w:rsidRPr="00647F83">
        <w:rPr>
          <w:sz w:val="18"/>
          <w:szCs w:val="18"/>
        </w:rPr>
        <w:t>.</w:t>
      </w:r>
    </w:p>
    <w:tbl>
      <w:tblPr>
        <w:tblW w:w="503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160"/>
        <w:gridCol w:w="1102"/>
        <w:gridCol w:w="139"/>
        <w:gridCol w:w="977"/>
        <w:gridCol w:w="164"/>
        <w:gridCol w:w="847"/>
        <w:gridCol w:w="1218"/>
      </w:tblGrid>
      <w:tr w:rsidR="00C627DB" w:rsidRPr="00647F83" w:rsidTr="00912DC5">
        <w:trPr>
          <w:trHeight w:val="6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>Victims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2014 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2015 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2016 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>2017</w:t>
            </w:r>
          </w:p>
        </w:tc>
      </w:tr>
      <w:tr w:rsidR="00C627DB" w:rsidRPr="00647F83" w:rsidTr="00912DC5">
        <w:trPr>
          <w:trHeight w:val="375"/>
        </w:trPr>
        <w:tc>
          <w:tcPr>
            <w:tcW w:w="2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627DB" w:rsidRPr="00647F83" w:rsidRDefault="00C627DB" w:rsidP="00912DC5">
            <w:pPr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Total number of victims 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>495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>409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>447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B" w:rsidRPr="00647F83" w:rsidRDefault="00C627DB" w:rsidP="00912DC5">
            <w:pPr>
              <w:jc w:val="center"/>
              <w:rPr>
                <w:b/>
                <w:bCs/>
                <w:sz w:val="19"/>
                <w:szCs w:val="19"/>
                <w:lang w:val="bg-BG" w:eastAsia="bg-BG"/>
              </w:rPr>
            </w:pPr>
            <w:r w:rsidRPr="00647F83">
              <w:rPr>
                <w:b/>
                <w:bCs/>
                <w:sz w:val="19"/>
                <w:szCs w:val="19"/>
                <w:lang w:val="bg-BG" w:eastAsia="bg-BG"/>
              </w:rPr>
              <w:t>508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C627DB" w:rsidRPr="00647F83" w:rsidRDefault="00C627DB" w:rsidP="00912DC5">
            <w:pPr>
              <w:rPr>
                <w:b/>
                <w:bCs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Female, </w:t>
            </w:r>
            <w:r w:rsidRPr="00647F83">
              <w:rPr>
                <w:bCs/>
                <w:sz w:val="19"/>
                <w:szCs w:val="19"/>
                <w:lang w:eastAsia="bg-BG"/>
              </w:rPr>
              <w:t xml:space="preserve">of whom 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464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381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444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C627DB" w:rsidRPr="00647F83" w:rsidRDefault="00C627DB" w:rsidP="00912DC5">
            <w:pPr>
              <w:jc w:val="right"/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 xml:space="preserve">minor (14-18 years of age) 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23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27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36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C627DB" w:rsidRPr="00647F83" w:rsidRDefault="00C627DB" w:rsidP="00912DC5">
            <w:pPr>
              <w:jc w:val="right"/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minor (below 14 years of age)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8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</w:tr>
      <w:tr w:rsidR="00C627DB" w:rsidRPr="00647F83" w:rsidTr="00912DC5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b/>
                <w:bCs/>
                <w:sz w:val="19"/>
                <w:szCs w:val="19"/>
                <w:lang w:eastAsia="bg-BG"/>
              </w:rPr>
              <w:t xml:space="preserve">Distribution of the victims according to the purpose of trafficking 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rPr>
                <w:b/>
                <w:sz w:val="19"/>
                <w:szCs w:val="19"/>
                <w:lang w:eastAsia="bg-BG"/>
              </w:rPr>
            </w:pPr>
            <w:r w:rsidRPr="00647F83">
              <w:rPr>
                <w:b/>
                <w:sz w:val="19"/>
                <w:szCs w:val="19"/>
                <w:lang w:eastAsia="bg-BG"/>
              </w:rPr>
              <w:t xml:space="preserve">Sexual exploitation 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409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314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329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323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 xml:space="preserve">Female, </w:t>
            </w:r>
            <w:r w:rsidRPr="00647F83">
              <w:rPr>
                <w:bCs/>
                <w:sz w:val="19"/>
                <w:szCs w:val="19"/>
                <w:lang w:eastAsia="bg-BG"/>
              </w:rPr>
              <w:t>of whom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398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318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316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jc w:val="right"/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minor (14-18 years of age)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19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32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jc w:val="right"/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minor (below 14 years of age)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6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0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rPr>
                <w:b/>
                <w:sz w:val="19"/>
                <w:szCs w:val="19"/>
                <w:lang w:eastAsia="bg-BG"/>
              </w:rPr>
            </w:pPr>
            <w:r w:rsidRPr="00647F83">
              <w:rPr>
                <w:b/>
                <w:sz w:val="19"/>
                <w:szCs w:val="19"/>
                <w:lang w:eastAsia="bg-BG"/>
              </w:rPr>
              <w:t xml:space="preserve">Labour exploitation 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16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67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Female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16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rPr>
                <w:b/>
                <w:sz w:val="19"/>
                <w:szCs w:val="19"/>
                <w:lang w:eastAsia="bg-BG"/>
              </w:rPr>
            </w:pPr>
            <w:r w:rsidRPr="00647F83">
              <w:rPr>
                <w:b/>
                <w:sz w:val="19"/>
                <w:szCs w:val="19"/>
                <w:lang w:eastAsia="bg-BG"/>
              </w:rPr>
              <w:t xml:space="preserve">Organ removal 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1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Female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0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rPr>
                <w:b/>
                <w:sz w:val="19"/>
                <w:szCs w:val="19"/>
                <w:lang w:eastAsia="bg-BG"/>
              </w:rPr>
            </w:pPr>
            <w:r w:rsidRPr="00647F83">
              <w:rPr>
                <w:b/>
                <w:sz w:val="19"/>
                <w:szCs w:val="19"/>
                <w:lang w:eastAsia="bg-BG"/>
              </w:rPr>
              <w:t>Servitude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17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627DB" w:rsidRPr="00647F83" w:rsidRDefault="00C627DB" w:rsidP="00912DC5">
            <w:pPr>
              <w:rPr>
                <w:sz w:val="19"/>
                <w:szCs w:val="19"/>
                <w:lang w:eastAsia="bg-BG"/>
              </w:rPr>
            </w:pPr>
            <w:r w:rsidRPr="00647F83">
              <w:rPr>
                <w:sz w:val="19"/>
                <w:szCs w:val="19"/>
                <w:lang w:eastAsia="bg-BG"/>
              </w:rPr>
              <w:t>Female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val="bg-BG" w:eastAsia="bg-BG"/>
              </w:rPr>
            </w:pPr>
            <w:r w:rsidRPr="00647F83">
              <w:rPr>
                <w:color w:val="000000"/>
                <w:sz w:val="19"/>
                <w:szCs w:val="19"/>
                <w:lang w:val="bg-BG" w:eastAsia="bg-BG"/>
              </w:rPr>
              <w:t>14</w:t>
            </w:r>
          </w:p>
        </w:tc>
      </w:tr>
      <w:tr w:rsidR="00C627DB" w:rsidRPr="00647F83" w:rsidTr="00912DC5">
        <w:trPr>
          <w:trHeight w:val="31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rPr>
                <w:b/>
                <w:sz w:val="19"/>
                <w:szCs w:val="19"/>
                <w:lang w:eastAsia="bg-BG"/>
              </w:rPr>
            </w:pPr>
            <w:r w:rsidRPr="00647F83">
              <w:rPr>
                <w:b/>
                <w:sz w:val="19"/>
                <w:szCs w:val="19"/>
                <w:lang w:eastAsia="bg-BG"/>
              </w:rPr>
              <w:t xml:space="preserve">Pregnant women for selling their </w:t>
            </w:r>
            <w:proofErr w:type="spellStart"/>
            <w:r w:rsidRPr="00647F83">
              <w:rPr>
                <w:b/>
                <w:sz w:val="19"/>
                <w:szCs w:val="19"/>
                <w:lang w:eastAsia="bg-BG"/>
              </w:rPr>
              <w:t>newborn</w:t>
            </w:r>
            <w:proofErr w:type="spellEnd"/>
            <w:r w:rsidRPr="00647F83">
              <w:rPr>
                <w:b/>
                <w:sz w:val="19"/>
                <w:szCs w:val="19"/>
                <w:lang w:eastAsia="bg-BG"/>
              </w:rPr>
              <w:t xml:space="preserve"> babies 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57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62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color w:val="000000"/>
                <w:sz w:val="19"/>
                <w:szCs w:val="19"/>
                <w:lang w:eastAsia="bg-BG"/>
              </w:rPr>
            </w:pPr>
            <w:r w:rsidRPr="00647F83">
              <w:rPr>
                <w:color w:val="000000"/>
                <w:sz w:val="19"/>
                <w:szCs w:val="19"/>
                <w:lang w:eastAsia="bg-BG"/>
              </w:rPr>
              <w:t>81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C627DB" w:rsidRPr="00647F83" w:rsidRDefault="00C627DB" w:rsidP="00912DC5">
            <w:pPr>
              <w:jc w:val="center"/>
              <w:rPr>
                <w:bCs/>
                <w:sz w:val="19"/>
                <w:szCs w:val="19"/>
                <w:lang w:val="bg-BG" w:eastAsia="bg-BG"/>
              </w:rPr>
            </w:pPr>
            <w:r w:rsidRPr="00647F83">
              <w:rPr>
                <w:bCs/>
                <w:sz w:val="19"/>
                <w:szCs w:val="19"/>
                <w:lang w:val="bg-BG" w:eastAsia="bg-BG"/>
              </w:rPr>
              <w:t>97</w:t>
            </w:r>
          </w:p>
        </w:tc>
      </w:tr>
    </w:tbl>
    <w:p w:rsidR="00C627DB" w:rsidRPr="00647F83" w:rsidRDefault="00C627DB" w:rsidP="00C627DB">
      <w:pPr>
        <w:contextualSpacing/>
        <w:jc w:val="both"/>
        <w:rPr>
          <w:i/>
          <w:sz w:val="19"/>
          <w:szCs w:val="19"/>
        </w:rPr>
      </w:pPr>
      <w:r w:rsidRPr="00647F83">
        <w:rPr>
          <w:i/>
          <w:sz w:val="19"/>
          <w:szCs w:val="19"/>
        </w:rPr>
        <w:t>Source: SPOC</w:t>
      </w:r>
    </w:p>
    <w:p w:rsidR="00C627DB" w:rsidRPr="00647F83" w:rsidRDefault="00C627DB" w:rsidP="00C627DB">
      <w:pPr>
        <w:contextualSpacing/>
        <w:jc w:val="both"/>
        <w:rPr>
          <w:sz w:val="19"/>
          <w:szCs w:val="19"/>
        </w:rPr>
      </w:pPr>
    </w:p>
    <w:p w:rsidR="00C627DB" w:rsidRPr="00647F83" w:rsidRDefault="00C627DB" w:rsidP="00C627DB">
      <w:pPr>
        <w:contextualSpacing/>
        <w:jc w:val="both"/>
        <w:rPr>
          <w:i/>
          <w:sz w:val="19"/>
          <w:szCs w:val="19"/>
        </w:rPr>
      </w:pPr>
      <w:r>
        <w:rPr>
          <w:i/>
          <w:sz w:val="19"/>
          <w:szCs w:val="19"/>
        </w:rPr>
        <w:t>Table 2</w:t>
      </w:r>
      <w:r w:rsidRPr="00647F83">
        <w:rPr>
          <w:i/>
          <w:sz w:val="19"/>
          <w:szCs w:val="19"/>
        </w:rPr>
        <w:t>. Number of persons brought to court, convicted persons, imposed punishments and acquittals over the period 2014-2017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9"/>
        <w:gridCol w:w="1109"/>
        <w:gridCol w:w="1109"/>
        <w:gridCol w:w="1109"/>
        <w:gridCol w:w="1076"/>
      </w:tblGrid>
      <w:tr w:rsidR="00C627DB" w:rsidRPr="00F329B5" w:rsidTr="00B137C4">
        <w:trPr>
          <w:trHeight w:val="316"/>
        </w:trPr>
        <w:tc>
          <w:tcPr>
            <w:tcW w:w="4786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bookmarkStart w:id="0" w:name="_GoBack"/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>2016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 xml:space="preserve">2017 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both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 xml:space="preserve">Persons brought to court 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80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88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both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 xml:space="preserve">Convicted and sanctioned persons with a final judicial act 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36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62</w:t>
            </w:r>
          </w:p>
        </w:tc>
      </w:tr>
      <w:tr w:rsidR="00C627DB" w:rsidRPr="00F329B5" w:rsidTr="00912DC5">
        <w:tc>
          <w:tcPr>
            <w:tcW w:w="9288" w:type="dxa"/>
            <w:gridSpan w:val="5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 xml:space="preserve">Punished </w:t>
            </w:r>
            <w:r w:rsidRPr="00647F83">
              <w:rPr>
                <w:sz w:val="19"/>
                <w:szCs w:val="19"/>
              </w:rPr>
              <w:t>(Fine is imposed together with imprisonment):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F329B5" w:rsidRDefault="00C627DB" w:rsidP="00B137C4">
            <w:pPr>
              <w:numPr>
                <w:ilvl w:val="0"/>
                <w:numId w:val="1"/>
              </w:numPr>
              <w:suppressAutoHyphens w:val="0"/>
              <w:spacing w:line="276" w:lineRule="auto"/>
              <w:jc w:val="both"/>
              <w:rPr>
                <w:b/>
                <w:sz w:val="19"/>
                <w:szCs w:val="19"/>
              </w:rPr>
            </w:pPr>
            <w:r w:rsidRPr="00F329B5">
              <w:rPr>
                <w:b/>
                <w:sz w:val="19"/>
                <w:szCs w:val="19"/>
              </w:rPr>
              <w:t>Imprisonment – effective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12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20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F329B5" w:rsidRDefault="00C627DB" w:rsidP="00B137C4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b/>
                <w:sz w:val="19"/>
                <w:szCs w:val="19"/>
              </w:rPr>
            </w:pPr>
            <w:r w:rsidRPr="00F329B5">
              <w:rPr>
                <w:b/>
                <w:sz w:val="19"/>
                <w:szCs w:val="19"/>
              </w:rPr>
              <w:t>Imprisonment – conditionally suspended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23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41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F329B5" w:rsidRDefault="00C627DB" w:rsidP="00B137C4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b/>
                <w:sz w:val="19"/>
                <w:szCs w:val="19"/>
              </w:rPr>
            </w:pPr>
            <w:r w:rsidRPr="00F329B5">
              <w:rPr>
                <w:b/>
                <w:sz w:val="19"/>
                <w:szCs w:val="19"/>
              </w:rPr>
              <w:t>Fine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8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29</w:t>
            </w:r>
          </w:p>
        </w:tc>
      </w:tr>
      <w:tr w:rsidR="00C627DB" w:rsidRPr="00F329B5" w:rsidTr="00912DC5">
        <w:tc>
          <w:tcPr>
            <w:tcW w:w="4786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both"/>
              <w:rPr>
                <w:b/>
                <w:sz w:val="19"/>
                <w:szCs w:val="19"/>
              </w:rPr>
            </w:pPr>
            <w:r w:rsidRPr="00647F83">
              <w:rPr>
                <w:b/>
                <w:sz w:val="19"/>
                <w:szCs w:val="19"/>
              </w:rPr>
              <w:t xml:space="preserve">Finally acquitted persons  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2</w:t>
            </w:r>
          </w:p>
        </w:tc>
        <w:tc>
          <w:tcPr>
            <w:tcW w:w="1100" w:type="dxa"/>
            <w:shd w:val="clear" w:color="auto" w:fill="auto"/>
          </w:tcPr>
          <w:p w:rsidR="00C627DB" w:rsidRPr="00647F83" w:rsidRDefault="00C627DB" w:rsidP="00B137C4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647F83">
              <w:rPr>
                <w:sz w:val="19"/>
                <w:szCs w:val="19"/>
              </w:rPr>
              <w:t>0</w:t>
            </w:r>
          </w:p>
        </w:tc>
      </w:tr>
    </w:tbl>
    <w:bookmarkEnd w:id="0"/>
    <w:p w:rsidR="00C627DB" w:rsidRPr="00647F83" w:rsidRDefault="00C627DB" w:rsidP="00C627DB">
      <w:pPr>
        <w:contextualSpacing/>
        <w:jc w:val="both"/>
        <w:rPr>
          <w:sz w:val="19"/>
          <w:szCs w:val="19"/>
        </w:rPr>
      </w:pPr>
      <w:r w:rsidRPr="00647F83">
        <w:rPr>
          <w:i/>
          <w:sz w:val="19"/>
          <w:szCs w:val="19"/>
        </w:rPr>
        <w:t>Source: SPOC</w:t>
      </w:r>
    </w:p>
    <w:p w:rsidR="00C627DB" w:rsidRPr="00647F83" w:rsidRDefault="00C627DB" w:rsidP="00C627DB">
      <w:pPr>
        <w:ind w:firstLine="720"/>
        <w:contextualSpacing/>
        <w:jc w:val="both"/>
        <w:rPr>
          <w:sz w:val="19"/>
          <w:szCs w:val="19"/>
        </w:rPr>
      </w:pPr>
    </w:p>
    <w:p w:rsidR="00C627DB" w:rsidRPr="00B800C9" w:rsidRDefault="00C627DB" w:rsidP="00C627DB">
      <w:pPr>
        <w:spacing w:after="120"/>
        <w:ind w:firstLine="720"/>
        <w:contextualSpacing/>
        <w:jc w:val="both"/>
        <w:rPr>
          <w:rFonts w:eastAsia="Batang"/>
          <w:sz w:val="19"/>
          <w:szCs w:val="19"/>
          <w:lang w:eastAsia="ko-KR"/>
        </w:rPr>
      </w:pPr>
      <w:r w:rsidRPr="00B800C9">
        <w:rPr>
          <w:rFonts w:eastAsia="Batang"/>
          <w:sz w:val="19"/>
          <w:szCs w:val="19"/>
          <w:lang w:eastAsia="ko-KR"/>
        </w:rPr>
        <w:t>According to the latest data from the Prosecutor’s Office, the number of sentenced for human trafficking in 2017 has almost doubled on the year:</w:t>
      </w:r>
    </w:p>
    <w:p w:rsidR="00C627DB" w:rsidRPr="005A752E" w:rsidRDefault="00C627DB" w:rsidP="00C627DB">
      <w:pPr>
        <w:spacing w:after="120"/>
        <w:ind w:left="720"/>
        <w:contextualSpacing/>
        <w:jc w:val="both"/>
        <w:rPr>
          <w:rFonts w:eastAsia="Batang"/>
          <w:color w:val="1F497D"/>
          <w:sz w:val="19"/>
          <w:szCs w:val="19"/>
          <w:lang w:eastAsia="ko-KR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462"/>
        <w:gridCol w:w="1462"/>
        <w:gridCol w:w="1455"/>
      </w:tblGrid>
      <w:tr w:rsidR="00C627DB" w:rsidRPr="005A752E" w:rsidTr="00912DC5">
        <w:trPr>
          <w:trHeight w:val="34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C627DB" w:rsidRPr="005A752E" w:rsidRDefault="00C627DB" w:rsidP="00912DC5">
            <w:pPr>
              <w:ind w:right="-83" w:firstLine="720"/>
              <w:jc w:val="center"/>
              <w:rPr>
                <w:b/>
                <w:sz w:val="19"/>
                <w:szCs w:val="19"/>
                <w:lang w:eastAsia="bg-BG"/>
              </w:rPr>
            </w:pPr>
            <w:r w:rsidRPr="005A752E">
              <w:rPr>
                <w:b/>
                <w:sz w:val="19"/>
                <w:szCs w:val="19"/>
                <w:lang w:eastAsia="bg-BG"/>
              </w:rPr>
              <w:t>Indicators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/>
                <w:sz w:val="19"/>
                <w:szCs w:val="19"/>
                <w:lang w:eastAsia="bg-BG"/>
              </w:rPr>
            </w:pPr>
            <w:r w:rsidRPr="005A752E">
              <w:rPr>
                <w:b/>
                <w:sz w:val="19"/>
                <w:szCs w:val="19"/>
                <w:lang w:eastAsia="bg-BG"/>
              </w:rPr>
              <w:t>2015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/>
                <w:sz w:val="19"/>
                <w:szCs w:val="19"/>
                <w:lang w:eastAsia="bg-BG"/>
              </w:rPr>
            </w:pPr>
            <w:r w:rsidRPr="005A752E">
              <w:rPr>
                <w:b/>
                <w:sz w:val="19"/>
                <w:szCs w:val="19"/>
                <w:lang w:eastAsia="bg-BG"/>
              </w:rPr>
              <w:t>2016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sz w:val="19"/>
                <w:szCs w:val="19"/>
                <w:lang w:eastAsia="bg-BG"/>
              </w:rPr>
            </w:pPr>
            <w:r w:rsidRPr="005A752E">
              <w:rPr>
                <w:b/>
                <w:sz w:val="19"/>
                <w:szCs w:val="19"/>
                <w:lang w:eastAsia="bg-BG"/>
              </w:rPr>
              <w:t>2017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Cumulative pre-trial proceedings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294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312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325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New pre-trial proceedings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104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86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Concluded proceedings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166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160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183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Prosecutorial acts filed with the court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65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Sentenced by an enforceable judicial act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62</w:t>
            </w:r>
          </w:p>
        </w:tc>
      </w:tr>
      <w:tr w:rsidR="00C627DB" w:rsidRPr="005A752E" w:rsidTr="00912DC5">
        <w:trPr>
          <w:trHeight w:val="335"/>
          <w:jc w:val="center"/>
        </w:trPr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B" w:rsidRPr="005A752E" w:rsidRDefault="00C627DB" w:rsidP="00912DC5">
            <w:pPr>
              <w:ind w:right="-83"/>
              <w:rPr>
                <w:sz w:val="19"/>
                <w:szCs w:val="19"/>
                <w:lang w:eastAsia="ko-KR"/>
              </w:rPr>
            </w:pPr>
            <w:r w:rsidRPr="005A752E">
              <w:rPr>
                <w:sz w:val="19"/>
                <w:szCs w:val="19"/>
                <w:lang w:eastAsia="ko-KR"/>
              </w:rPr>
              <w:t>Acquitted persons with a valid court act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DB" w:rsidRPr="005A752E" w:rsidRDefault="00C627DB" w:rsidP="00912DC5">
            <w:pPr>
              <w:autoSpaceDN w:val="0"/>
              <w:jc w:val="center"/>
              <w:rPr>
                <w:bCs/>
                <w:sz w:val="19"/>
                <w:szCs w:val="19"/>
                <w:lang w:eastAsia="bg-BG"/>
              </w:rPr>
            </w:pPr>
            <w:r w:rsidRPr="005A752E">
              <w:rPr>
                <w:bCs/>
                <w:sz w:val="19"/>
                <w:szCs w:val="19"/>
                <w:lang w:eastAsia="bg-BG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627DB" w:rsidRPr="005A752E" w:rsidRDefault="00C627DB" w:rsidP="00912DC5">
            <w:pPr>
              <w:ind w:right="-83"/>
              <w:jc w:val="center"/>
              <w:rPr>
                <w:b/>
                <w:bCs/>
                <w:sz w:val="19"/>
                <w:szCs w:val="19"/>
                <w:lang w:eastAsia="bg-BG"/>
              </w:rPr>
            </w:pPr>
            <w:r w:rsidRPr="005A752E">
              <w:rPr>
                <w:b/>
                <w:bCs/>
                <w:sz w:val="19"/>
                <w:szCs w:val="19"/>
                <w:lang w:eastAsia="bg-BG"/>
              </w:rPr>
              <w:t>0</w:t>
            </w:r>
          </w:p>
        </w:tc>
      </w:tr>
    </w:tbl>
    <w:p w:rsidR="008A27A0" w:rsidRDefault="00B137C4"/>
    <w:sectPr w:rsidR="008A2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617A8"/>
    <w:multiLevelType w:val="hybridMultilevel"/>
    <w:tmpl w:val="757EE2D0"/>
    <w:lvl w:ilvl="0" w:tplc="8206BBE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DB"/>
    <w:rsid w:val="0041306E"/>
    <w:rsid w:val="007E1AA4"/>
    <w:rsid w:val="00B137C4"/>
    <w:rsid w:val="00C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99DCC-33F1-4E97-8A82-69AF75F5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7DB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Yanitsa Stoeva</dc:creator>
  <cp:keywords/>
  <dc:description/>
  <cp:lastModifiedBy>Aleksandra Dimitrova</cp:lastModifiedBy>
  <cp:revision>2</cp:revision>
  <dcterms:created xsi:type="dcterms:W3CDTF">2018-09-04T13:11:00Z</dcterms:created>
  <dcterms:modified xsi:type="dcterms:W3CDTF">2018-10-18T10:59:00Z</dcterms:modified>
</cp:coreProperties>
</file>