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76B3BC" w14:textId="77777777" w:rsidR="00F003DF" w:rsidRDefault="00F003DF" w:rsidP="0069244E">
      <w:pPr>
        <w:ind w:right="1317"/>
        <w:jc w:val="center"/>
        <w:rPr>
          <w:b/>
          <w:lang w:val="de-DE"/>
        </w:rPr>
      </w:pPr>
      <w:r>
        <w:rPr>
          <w:b/>
          <w:noProof/>
          <w:lang w:val="en-GB"/>
        </w:rPr>
        <w:drawing>
          <wp:inline distT="0" distB="0" distL="0" distR="0" wp14:anchorId="1768AC4F" wp14:editId="25A716BC">
            <wp:extent cx="13811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inline>
        </w:drawing>
      </w:r>
    </w:p>
    <w:p w14:paraId="37DA23FD" w14:textId="77777777" w:rsidR="00F003DF" w:rsidRPr="009222CC" w:rsidRDefault="00F003DF" w:rsidP="00CA54D9">
      <w:pPr>
        <w:spacing w:before="240"/>
        <w:ind w:right="1315"/>
        <w:jc w:val="center"/>
        <w:rPr>
          <w:b/>
          <w:lang w:val="de-DE"/>
        </w:rPr>
      </w:pPr>
      <w:r w:rsidRPr="009222CC">
        <w:rPr>
          <w:b/>
          <w:lang w:val="de-DE"/>
        </w:rPr>
        <w:t>STELLENAUSSCHREIBUNG</w:t>
      </w:r>
      <w:r>
        <w:rPr>
          <w:b/>
          <w:lang w:val="de-DE"/>
        </w:rPr>
        <w:br/>
      </w:r>
    </w:p>
    <w:p w14:paraId="46A381F1" w14:textId="77777777" w:rsidR="00F003DF" w:rsidRDefault="00F003DF" w:rsidP="0069244E">
      <w:pPr>
        <w:tabs>
          <w:tab w:val="left" w:pos="10065"/>
        </w:tabs>
        <w:ind w:right="1317"/>
        <w:jc w:val="center"/>
        <w:rPr>
          <w:b/>
          <w:lang w:val="de-DE"/>
        </w:rPr>
      </w:pPr>
      <w:r>
        <w:rPr>
          <w:b/>
          <w:lang w:val="de-DE"/>
        </w:rPr>
        <w:t>ZU</w:t>
      </w:r>
      <w:r w:rsidRPr="009222CC">
        <w:rPr>
          <w:b/>
          <w:lang w:val="de-DE"/>
        </w:rPr>
        <w:t xml:space="preserve">R EUROPÄISCHEN KOMMISSION </w:t>
      </w:r>
    </w:p>
    <w:p w14:paraId="09BCDD03" w14:textId="77777777" w:rsidR="00F003DF" w:rsidRPr="009222CC" w:rsidRDefault="00F003DF" w:rsidP="0069244E">
      <w:pPr>
        <w:tabs>
          <w:tab w:val="left" w:pos="10065"/>
        </w:tabs>
        <w:ind w:right="1317"/>
        <w:jc w:val="center"/>
        <w:rPr>
          <w:b/>
          <w:lang w:val="de-DE"/>
        </w:rPr>
      </w:pPr>
      <w:r w:rsidRPr="009222CC">
        <w:rPr>
          <w:b/>
          <w:lang w:val="de-DE"/>
        </w:rPr>
        <w:t xml:space="preserve">ABGEORDNETE(R) NATIONALE(R) SACHVERSTÄNDIGE(R) </w:t>
      </w:r>
    </w:p>
    <w:p w14:paraId="2D776321" w14:textId="77777777" w:rsidR="00F003DF" w:rsidRPr="009222CC" w:rsidRDefault="00F003DF" w:rsidP="0069244E">
      <w:pPr>
        <w:ind w:right="175"/>
        <w:rPr>
          <w:b/>
          <w:lang w:val="de-DE"/>
        </w:rPr>
      </w:pPr>
    </w:p>
    <w:p w14:paraId="5822B4D1" w14:textId="77777777" w:rsidR="00F003DF" w:rsidRPr="009222CC" w:rsidRDefault="00F003DF" w:rsidP="0069244E">
      <w:pPr>
        <w:ind w:right="1317"/>
        <w:jc w:val="center"/>
        <w:rPr>
          <w:b/>
          <w:lang w:val="de-DE"/>
        </w:rPr>
      </w:pPr>
    </w:p>
    <w:tbl>
      <w:tblPr>
        <w:tblW w:w="9322" w:type="dxa"/>
        <w:tblLayout w:type="fixed"/>
        <w:tblLook w:val="01E0" w:firstRow="1" w:lastRow="1" w:firstColumn="1" w:lastColumn="1" w:noHBand="0" w:noVBand="0"/>
      </w:tblPr>
      <w:tblGrid>
        <w:gridCol w:w="392"/>
        <w:gridCol w:w="3118"/>
        <w:gridCol w:w="5798"/>
        <w:gridCol w:w="14"/>
      </w:tblGrid>
      <w:tr w:rsidR="00F003DF" w:rsidRPr="009222CC" w14:paraId="5E1B57C6" w14:textId="77777777" w:rsidTr="00A12B5B">
        <w:trPr>
          <w:gridAfter w:val="1"/>
          <w:wAfter w:w="14" w:type="dxa"/>
        </w:trPr>
        <w:tc>
          <w:tcPr>
            <w:tcW w:w="3510" w:type="dxa"/>
            <w:gridSpan w:val="2"/>
            <w:tcBorders>
              <w:top w:val="single" w:sz="4" w:space="0" w:color="auto"/>
              <w:left w:val="single" w:sz="4" w:space="0" w:color="auto"/>
              <w:bottom w:val="single" w:sz="4" w:space="0" w:color="auto"/>
              <w:right w:val="single" w:sz="4" w:space="0" w:color="auto"/>
            </w:tcBorders>
          </w:tcPr>
          <w:p w14:paraId="467F88DF" w14:textId="77777777" w:rsidR="00F003DF" w:rsidRPr="00FA6FD6" w:rsidRDefault="00F003DF" w:rsidP="00FA6FD6">
            <w:pPr>
              <w:ind w:right="-1881"/>
              <w:rPr>
                <w:b/>
                <w:lang w:val="de-DE"/>
              </w:rPr>
            </w:pPr>
            <w:r w:rsidRPr="00FA6FD6">
              <w:rPr>
                <w:b/>
                <w:lang w:val="de-DE"/>
              </w:rPr>
              <w:t>I</w:t>
            </w:r>
            <w:r>
              <w:rPr>
                <w:b/>
                <w:lang w:val="de-DE"/>
              </w:rPr>
              <w:t xml:space="preserve">dentifizierung </w:t>
            </w:r>
            <w:r w:rsidRPr="00FA6FD6">
              <w:rPr>
                <w:b/>
                <w:lang w:val="de-DE"/>
              </w:rPr>
              <w:t>de</w:t>
            </w:r>
            <w:r>
              <w:rPr>
                <w:b/>
                <w:lang w:val="de-DE"/>
              </w:rPr>
              <w:t>r Stelle</w:t>
            </w:r>
            <w:r w:rsidRPr="00FA6FD6">
              <w:rPr>
                <w:b/>
                <w:lang w:val="de-DE"/>
              </w:rPr>
              <w:t>:</w:t>
            </w:r>
          </w:p>
          <w:p w14:paraId="25B2AFC6" w14:textId="77777777" w:rsidR="00F003DF" w:rsidRPr="009222CC" w:rsidRDefault="00F003DF" w:rsidP="0069244E">
            <w:pPr>
              <w:ind w:right="-1881"/>
              <w:jc w:val="both"/>
              <w:rPr>
                <w:lang w:val="de-DE"/>
              </w:rPr>
            </w:pPr>
            <w:r>
              <w:rPr>
                <w:lang w:val="de-DE"/>
              </w:rPr>
              <w:t>(GD-DIR-REF)</w:t>
            </w:r>
          </w:p>
        </w:tc>
        <w:tc>
          <w:tcPr>
            <w:tcW w:w="5798" w:type="dxa"/>
            <w:tcBorders>
              <w:top w:val="single" w:sz="4" w:space="0" w:color="auto"/>
              <w:left w:val="single" w:sz="4" w:space="0" w:color="auto"/>
              <w:bottom w:val="single" w:sz="4" w:space="0" w:color="auto"/>
              <w:right w:val="single" w:sz="4" w:space="0" w:color="auto"/>
            </w:tcBorders>
          </w:tcPr>
          <w:p w14:paraId="530E13D3" w14:textId="77777777" w:rsidR="00F003DF" w:rsidRPr="009222CC" w:rsidRDefault="00F003DF" w:rsidP="005418D4">
            <w:pPr>
              <w:spacing w:before="120"/>
              <w:ind w:right="1315"/>
              <w:jc w:val="both"/>
              <w:rPr>
                <w:b/>
                <w:lang w:val="de-DE"/>
              </w:rPr>
            </w:pPr>
            <w:r w:rsidRPr="00DC4A31">
              <w:rPr>
                <w:b/>
                <w:noProof/>
              </w:rPr>
              <w:t>COMM</w:t>
            </w:r>
            <w:r>
              <w:rPr>
                <w:b/>
              </w:rPr>
              <w:t>-</w:t>
            </w:r>
            <w:r w:rsidRPr="00DC4A31">
              <w:rPr>
                <w:b/>
                <w:noProof/>
              </w:rPr>
              <w:t>B</w:t>
            </w:r>
            <w:r>
              <w:rPr>
                <w:b/>
              </w:rPr>
              <w:t>-</w:t>
            </w:r>
            <w:r w:rsidRPr="00DC4A31">
              <w:rPr>
                <w:b/>
                <w:noProof/>
              </w:rPr>
              <w:t>4</w:t>
            </w:r>
          </w:p>
        </w:tc>
      </w:tr>
      <w:tr w:rsidR="00F003DF" w:rsidRPr="009E6947" w14:paraId="70A93FE2" w14:textId="77777777" w:rsidTr="008F4989">
        <w:trPr>
          <w:gridAfter w:val="1"/>
          <w:wAfter w:w="14" w:type="dxa"/>
        </w:trPr>
        <w:tc>
          <w:tcPr>
            <w:tcW w:w="392" w:type="dxa"/>
            <w:tcBorders>
              <w:top w:val="single" w:sz="4" w:space="0" w:color="auto"/>
              <w:left w:val="single" w:sz="4" w:space="0" w:color="auto"/>
            </w:tcBorders>
          </w:tcPr>
          <w:p w14:paraId="5A0323C4" w14:textId="77777777" w:rsidR="00F003DF" w:rsidRPr="009222CC" w:rsidRDefault="00F003DF" w:rsidP="0069244E">
            <w:pPr>
              <w:ind w:right="1317"/>
              <w:jc w:val="both"/>
              <w:rPr>
                <w:b/>
                <w:sz w:val="20"/>
                <w:lang w:val="de-DE"/>
              </w:rPr>
            </w:pPr>
          </w:p>
        </w:tc>
        <w:tc>
          <w:tcPr>
            <w:tcW w:w="3118" w:type="dxa"/>
            <w:tcBorders>
              <w:top w:val="single" w:sz="4" w:space="0" w:color="auto"/>
              <w:right w:val="single" w:sz="4" w:space="0" w:color="auto"/>
            </w:tcBorders>
          </w:tcPr>
          <w:p w14:paraId="457FF211" w14:textId="77777777" w:rsidR="00F003DF" w:rsidRPr="009222CC" w:rsidRDefault="00F003DF" w:rsidP="0069244E">
            <w:pPr>
              <w:tabs>
                <w:tab w:val="left" w:pos="1697"/>
              </w:tabs>
              <w:ind w:right="-1739"/>
              <w:jc w:val="both"/>
              <w:rPr>
                <w:b/>
                <w:sz w:val="20"/>
                <w:lang w:val="de-DE"/>
              </w:rPr>
            </w:pPr>
            <w:r w:rsidRPr="009222CC">
              <w:rPr>
                <w:b/>
                <w:sz w:val="20"/>
                <w:lang w:val="de-DE"/>
              </w:rPr>
              <w:t>Generaldirektion:</w:t>
            </w:r>
            <w:r>
              <w:rPr>
                <w:b/>
                <w:sz w:val="20"/>
                <w:lang w:val="de-DE"/>
              </w:rPr>
              <w:br/>
            </w:r>
            <w:r w:rsidRPr="009222CC">
              <w:rPr>
                <w:b/>
                <w:sz w:val="20"/>
                <w:lang w:val="de-DE"/>
              </w:rPr>
              <w:t>Direktion:</w:t>
            </w:r>
          </w:p>
          <w:p w14:paraId="5876442D" w14:textId="77777777" w:rsidR="00F003DF" w:rsidRPr="009222CC" w:rsidRDefault="00F003DF" w:rsidP="0069244E">
            <w:pPr>
              <w:tabs>
                <w:tab w:val="left" w:pos="1697"/>
              </w:tabs>
              <w:ind w:right="-1739"/>
              <w:jc w:val="both"/>
              <w:rPr>
                <w:lang w:val="de-DE"/>
              </w:rPr>
            </w:pPr>
            <w:r w:rsidRPr="009222CC">
              <w:rPr>
                <w:b/>
                <w:sz w:val="20"/>
                <w:lang w:val="de-DE"/>
              </w:rPr>
              <w:t>Referat:</w:t>
            </w:r>
          </w:p>
        </w:tc>
        <w:tc>
          <w:tcPr>
            <w:tcW w:w="5798" w:type="dxa"/>
            <w:vMerge w:val="restart"/>
            <w:tcBorders>
              <w:top w:val="single" w:sz="4" w:space="0" w:color="auto"/>
              <w:left w:val="single" w:sz="4" w:space="0" w:color="auto"/>
              <w:right w:val="single" w:sz="4" w:space="0" w:color="auto"/>
            </w:tcBorders>
          </w:tcPr>
          <w:p w14:paraId="4C224F8F" w14:textId="77777777" w:rsidR="00F003DF" w:rsidRPr="005418D4" w:rsidRDefault="00F003DF" w:rsidP="00996982">
            <w:pPr>
              <w:ind w:right="1317"/>
              <w:jc w:val="both"/>
              <w:rPr>
                <w:b/>
                <w:sz w:val="20"/>
                <w:lang w:val="de-DE"/>
              </w:rPr>
            </w:pPr>
            <w:r>
              <w:rPr>
                <w:b/>
                <w:sz w:val="20"/>
                <w:lang w:val="de-DE"/>
              </w:rPr>
              <w:t>Kommunikation</w:t>
            </w:r>
          </w:p>
          <w:p w14:paraId="5B52F94A" w14:textId="77777777" w:rsidR="00F003DF" w:rsidRPr="005418D4" w:rsidRDefault="00F003DF" w:rsidP="00996982">
            <w:pPr>
              <w:ind w:right="1317"/>
              <w:jc w:val="both"/>
              <w:rPr>
                <w:b/>
                <w:sz w:val="20"/>
                <w:lang w:val="de-DE"/>
              </w:rPr>
            </w:pPr>
            <w:r w:rsidRPr="00DC4A31">
              <w:rPr>
                <w:b/>
                <w:noProof/>
                <w:sz w:val="20"/>
                <w:lang w:val="de-DE"/>
              </w:rPr>
              <w:t>B</w:t>
            </w:r>
            <w:r w:rsidRPr="005418D4">
              <w:rPr>
                <w:b/>
                <w:sz w:val="20"/>
                <w:lang w:val="de-DE"/>
              </w:rPr>
              <w:t xml:space="preserve"> - </w:t>
            </w:r>
            <w:r>
              <w:rPr>
                <w:b/>
                <w:sz w:val="20"/>
                <w:lang w:val="de-DE"/>
              </w:rPr>
              <w:t>Strategie und Corporate Communication</w:t>
            </w:r>
          </w:p>
          <w:p w14:paraId="19326BA5" w14:textId="77777777" w:rsidR="00F003DF" w:rsidRPr="005418D4" w:rsidRDefault="00F003DF" w:rsidP="00996982">
            <w:pPr>
              <w:ind w:right="1317"/>
              <w:jc w:val="both"/>
              <w:rPr>
                <w:b/>
                <w:sz w:val="20"/>
                <w:lang w:val="de-DE"/>
              </w:rPr>
            </w:pPr>
            <w:r w:rsidRPr="00DC4A31">
              <w:rPr>
                <w:b/>
                <w:noProof/>
                <w:sz w:val="20"/>
                <w:lang w:val="de-DE"/>
              </w:rPr>
              <w:t>B</w:t>
            </w:r>
            <w:r w:rsidRPr="005418D4">
              <w:rPr>
                <w:b/>
                <w:noProof/>
                <w:sz w:val="20"/>
                <w:lang w:val="de-DE"/>
              </w:rPr>
              <w:t>.</w:t>
            </w:r>
            <w:r w:rsidRPr="00DC4A31">
              <w:rPr>
                <w:b/>
                <w:noProof/>
                <w:sz w:val="20"/>
                <w:lang w:val="de-DE"/>
              </w:rPr>
              <w:t>4</w:t>
            </w:r>
            <w:r>
              <w:rPr>
                <w:b/>
                <w:noProof/>
                <w:sz w:val="20"/>
                <w:lang w:val="de-DE"/>
              </w:rPr>
              <w:t xml:space="preserve"> </w:t>
            </w:r>
            <w:r w:rsidRPr="005418D4">
              <w:rPr>
                <w:b/>
                <w:sz w:val="20"/>
                <w:lang w:val="de-DE"/>
              </w:rPr>
              <w:t xml:space="preserve">- </w:t>
            </w:r>
            <w:r w:rsidRPr="00DC4A31">
              <w:rPr>
                <w:b/>
                <w:noProof/>
                <w:sz w:val="20"/>
                <w:lang w:val="de-DE"/>
              </w:rPr>
              <w:t>Experience Europe</w:t>
            </w:r>
          </w:p>
          <w:p w14:paraId="3E5851AA" w14:textId="0D0F1089" w:rsidR="00F003DF" w:rsidRPr="005418D4" w:rsidRDefault="00F003DF" w:rsidP="009E6947">
            <w:pPr>
              <w:ind w:right="1317"/>
              <w:rPr>
                <w:b/>
                <w:sz w:val="20"/>
                <w:lang w:val="de-DE"/>
              </w:rPr>
            </w:pPr>
            <w:r w:rsidRPr="005418D4">
              <w:rPr>
                <w:b/>
                <w:noProof/>
                <w:sz w:val="20"/>
                <w:lang w:val="de-DE"/>
              </w:rPr>
              <w:t>Herr</w:t>
            </w:r>
            <w:r w:rsidRPr="005418D4">
              <w:rPr>
                <w:b/>
                <w:sz w:val="20"/>
                <w:lang w:val="de-DE"/>
              </w:rPr>
              <w:t xml:space="preserve"> </w:t>
            </w:r>
            <w:r w:rsidRPr="00DC4A31">
              <w:rPr>
                <w:b/>
                <w:noProof/>
                <w:sz w:val="20"/>
                <w:lang w:val="de-DE"/>
              </w:rPr>
              <w:t>Mikel LANDABASO ALVAREZ</w:t>
            </w:r>
            <w:r w:rsidR="009E6947">
              <w:rPr>
                <w:b/>
                <w:noProof/>
                <w:sz w:val="20"/>
                <w:lang w:val="de-DE"/>
              </w:rPr>
              <w:t xml:space="preserve"> </w:t>
            </w:r>
            <w:r>
              <w:rPr>
                <w:b/>
                <w:noProof/>
                <w:sz w:val="20"/>
                <w:lang w:val="de-DE"/>
              </w:rPr>
              <w:t>(</w:t>
            </w:r>
            <w:r w:rsidR="009E6947">
              <w:rPr>
                <w:b/>
                <w:noProof/>
                <w:sz w:val="20"/>
                <w:lang w:val="de-DE"/>
              </w:rPr>
              <w:t>stellvertretender Abteilungsleiter</w:t>
            </w:r>
            <w:r>
              <w:rPr>
                <w:b/>
                <w:noProof/>
                <w:sz w:val="20"/>
                <w:lang w:val="de-DE"/>
              </w:rPr>
              <w:t>)</w:t>
            </w:r>
          </w:p>
          <w:p w14:paraId="5D41AD7D" w14:textId="6F039A0C" w:rsidR="00F003DF" w:rsidRPr="005418D4" w:rsidRDefault="009E6947" w:rsidP="003E2514">
            <w:pPr>
              <w:ind w:right="1317"/>
              <w:jc w:val="both"/>
              <w:rPr>
                <w:b/>
                <w:sz w:val="20"/>
                <w:lang w:val="de-DE"/>
              </w:rPr>
            </w:pPr>
            <w:hyperlink r:id="rId9" w:history="1">
              <w:r w:rsidRPr="00B112A0">
                <w:rPr>
                  <w:rStyle w:val="Hyperlink"/>
                  <w:b/>
                  <w:noProof/>
                  <w:sz w:val="20"/>
                  <w:lang w:val="de-DE"/>
                </w:rPr>
                <w:t>Mikel.Landabaso@ec.europa.eu</w:t>
              </w:r>
            </w:hyperlink>
            <w:r>
              <w:rPr>
                <w:b/>
                <w:noProof/>
                <w:sz w:val="20"/>
                <w:lang w:val="de-DE"/>
              </w:rPr>
              <w:t xml:space="preserve"> </w:t>
            </w:r>
            <w:r w:rsidR="00F003DF" w:rsidRPr="005418D4">
              <w:rPr>
                <w:b/>
                <w:sz w:val="20"/>
                <w:lang w:val="de-DE"/>
              </w:rPr>
              <w:t xml:space="preserve"> </w:t>
            </w:r>
          </w:p>
          <w:p w14:paraId="3BA9803C" w14:textId="77777777" w:rsidR="00F003DF" w:rsidRPr="009222CC" w:rsidRDefault="00F003DF" w:rsidP="005418D4">
            <w:pPr>
              <w:ind w:right="1317"/>
              <w:jc w:val="both"/>
              <w:rPr>
                <w:b/>
                <w:lang w:val="de-DE"/>
              </w:rPr>
            </w:pPr>
            <w:r w:rsidRPr="005418D4">
              <w:rPr>
                <w:b/>
                <w:sz w:val="20"/>
                <w:lang w:val="de-DE"/>
              </w:rPr>
              <w:t xml:space="preserve">+32 2 29 </w:t>
            </w:r>
            <w:r w:rsidRPr="00DC4A31">
              <w:rPr>
                <w:b/>
                <w:noProof/>
                <w:sz w:val="20"/>
                <w:lang w:val="de-DE"/>
              </w:rPr>
              <w:t>65256</w:t>
            </w:r>
          </w:p>
        </w:tc>
      </w:tr>
      <w:tr w:rsidR="00F003DF" w:rsidRPr="005418D4" w14:paraId="56F341C4" w14:textId="77777777" w:rsidTr="002747E6">
        <w:trPr>
          <w:gridAfter w:val="1"/>
          <w:wAfter w:w="14" w:type="dxa"/>
        </w:trPr>
        <w:tc>
          <w:tcPr>
            <w:tcW w:w="392" w:type="dxa"/>
            <w:tcBorders>
              <w:left w:val="single" w:sz="4" w:space="0" w:color="auto"/>
            </w:tcBorders>
          </w:tcPr>
          <w:p w14:paraId="2804A2E3" w14:textId="77777777" w:rsidR="00F003DF" w:rsidRPr="009222CC" w:rsidRDefault="00F003DF" w:rsidP="0069244E">
            <w:pPr>
              <w:ind w:right="1317"/>
              <w:jc w:val="both"/>
              <w:rPr>
                <w:b/>
                <w:sz w:val="20"/>
                <w:lang w:val="de-DE"/>
              </w:rPr>
            </w:pPr>
          </w:p>
        </w:tc>
        <w:tc>
          <w:tcPr>
            <w:tcW w:w="3118" w:type="dxa"/>
            <w:tcBorders>
              <w:right w:val="single" w:sz="4" w:space="0" w:color="auto"/>
            </w:tcBorders>
          </w:tcPr>
          <w:p w14:paraId="54E99397" w14:textId="77777777" w:rsidR="00F003DF" w:rsidRDefault="00F003DF" w:rsidP="0069244E">
            <w:pPr>
              <w:tabs>
                <w:tab w:val="left" w:pos="1697"/>
              </w:tabs>
              <w:ind w:right="-1739"/>
              <w:jc w:val="both"/>
              <w:rPr>
                <w:b/>
                <w:sz w:val="20"/>
                <w:lang w:val="de-DE"/>
              </w:rPr>
            </w:pPr>
            <w:r w:rsidRPr="009222CC">
              <w:rPr>
                <w:b/>
                <w:sz w:val="20"/>
                <w:lang w:val="de-DE"/>
              </w:rPr>
              <w:t>Referatsleiter:</w:t>
            </w:r>
          </w:p>
          <w:p w14:paraId="32E7B492" w14:textId="77777777" w:rsidR="009E6947" w:rsidRDefault="009E6947" w:rsidP="0069244E">
            <w:pPr>
              <w:tabs>
                <w:tab w:val="left" w:pos="1697"/>
              </w:tabs>
              <w:ind w:right="-1739"/>
              <w:jc w:val="both"/>
              <w:rPr>
                <w:b/>
                <w:sz w:val="20"/>
                <w:lang w:val="de-DE"/>
              </w:rPr>
            </w:pPr>
          </w:p>
          <w:p w14:paraId="1FCFD961" w14:textId="15FA003C" w:rsidR="00F003DF" w:rsidRPr="005E24C5" w:rsidRDefault="00F003DF" w:rsidP="0069244E">
            <w:pPr>
              <w:tabs>
                <w:tab w:val="left" w:pos="1697"/>
              </w:tabs>
              <w:ind w:right="-1739"/>
              <w:jc w:val="both"/>
              <w:rPr>
                <w:b/>
                <w:sz w:val="20"/>
                <w:lang w:val="de-DE"/>
              </w:rPr>
            </w:pPr>
            <w:r>
              <w:rPr>
                <w:b/>
                <w:sz w:val="20"/>
                <w:lang w:val="de-DE"/>
              </w:rPr>
              <w:t>E-Mail-Ad</w:t>
            </w:r>
            <w:r w:rsidRPr="005E24C5">
              <w:rPr>
                <w:b/>
                <w:sz w:val="20"/>
                <w:lang w:val="de-DE"/>
              </w:rPr>
              <w:t>resse:</w:t>
            </w:r>
          </w:p>
        </w:tc>
        <w:tc>
          <w:tcPr>
            <w:tcW w:w="5798" w:type="dxa"/>
            <w:vMerge/>
            <w:tcBorders>
              <w:left w:val="single" w:sz="4" w:space="0" w:color="auto"/>
              <w:right w:val="single" w:sz="4" w:space="0" w:color="auto"/>
            </w:tcBorders>
          </w:tcPr>
          <w:p w14:paraId="03D329B2" w14:textId="77777777" w:rsidR="00F003DF" w:rsidRPr="009222CC" w:rsidRDefault="00F003DF" w:rsidP="0069244E">
            <w:pPr>
              <w:ind w:right="1317"/>
              <w:jc w:val="both"/>
              <w:rPr>
                <w:b/>
                <w:lang w:val="de-DE"/>
              </w:rPr>
            </w:pPr>
          </w:p>
        </w:tc>
      </w:tr>
      <w:tr w:rsidR="00F003DF" w:rsidRPr="005418D4" w14:paraId="69FB617B" w14:textId="77777777" w:rsidTr="002747E6">
        <w:trPr>
          <w:gridAfter w:val="1"/>
          <w:wAfter w:w="14" w:type="dxa"/>
        </w:trPr>
        <w:tc>
          <w:tcPr>
            <w:tcW w:w="392" w:type="dxa"/>
            <w:tcBorders>
              <w:left w:val="single" w:sz="4" w:space="0" w:color="auto"/>
            </w:tcBorders>
          </w:tcPr>
          <w:p w14:paraId="4D2EED92" w14:textId="77777777" w:rsidR="00F003DF" w:rsidRPr="009222CC" w:rsidRDefault="00F003DF" w:rsidP="0069244E">
            <w:pPr>
              <w:ind w:right="1317"/>
              <w:jc w:val="both"/>
              <w:rPr>
                <w:b/>
                <w:sz w:val="20"/>
                <w:lang w:val="de-DE"/>
              </w:rPr>
            </w:pPr>
          </w:p>
        </w:tc>
        <w:tc>
          <w:tcPr>
            <w:tcW w:w="3118" w:type="dxa"/>
            <w:tcBorders>
              <w:right w:val="single" w:sz="4" w:space="0" w:color="auto"/>
            </w:tcBorders>
          </w:tcPr>
          <w:p w14:paraId="1C5CCD10" w14:textId="77777777" w:rsidR="00F003DF" w:rsidRPr="009222CC" w:rsidRDefault="00F003DF" w:rsidP="0069244E">
            <w:pPr>
              <w:tabs>
                <w:tab w:val="left" w:pos="1697"/>
              </w:tabs>
              <w:ind w:right="-1739"/>
              <w:jc w:val="both"/>
              <w:rPr>
                <w:lang w:val="de-DE"/>
              </w:rPr>
            </w:pPr>
            <w:r w:rsidRPr="009222CC">
              <w:rPr>
                <w:b/>
                <w:sz w:val="20"/>
                <w:lang w:val="de-DE"/>
              </w:rPr>
              <w:t>Telefon:</w:t>
            </w:r>
          </w:p>
        </w:tc>
        <w:tc>
          <w:tcPr>
            <w:tcW w:w="5798" w:type="dxa"/>
            <w:vMerge/>
            <w:tcBorders>
              <w:left w:val="single" w:sz="4" w:space="0" w:color="auto"/>
              <w:right w:val="single" w:sz="4" w:space="0" w:color="auto"/>
            </w:tcBorders>
          </w:tcPr>
          <w:p w14:paraId="2F339C2E" w14:textId="77777777" w:rsidR="00F003DF" w:rsidRPr="009222CC" w:rsidRDefault="00F003DF" w:rsidP="0069244E">
            <w:pPr>
              <w:ind w:right="1317"/>
              <w:jc w:val="both"/>
              <w:rPr>
                <w:b/>
                <w:sz w:val="20"/>
                <w:lang w:val="de-DE"/>
              </w:rPr>
            </w:pPr>
          </w:p>
        </w:tc>
      </w:tr>
      <w:tr w:rsidR="00F003DF" w:rsidRPr="005418D4" w14:paraId="7C8F3B29" w14:textId="77777777" w:rsidTr="002747E6">
        <w:trPr>
          <w:gridAfter w:val="1"/>
          <w:wAfter w:w="14" w:type="dxa"/>
        </w:trPr>
        <w:tc>
          <w:tcPr>
            <w:tcW w:w="392" w:type="dxa"/>
            <w:tcBorders>
              <w:left w:val="single" w:sz="4" w:space="0" w:color="auto"/>
            </w:tcBorders>
          </w:tcPr>
          <w:p w14:paraId="6BD7A48A" w14:textId="77777777" w:rsidR="00F003DF" w:rsidRPr="009222CC" w:rsidRDefault="00F003DF" w:rsidP="0069244E">
            <w:pPr>
              <w:ind w:right="1317"/>
              <w:jc w:val="both"/>
              <w:rPr>
                <w:b/>
                <w:sz w:val="20"/>
                <w:lang w:val="de-DE"/>
              </w:rPr>
            </w:pPr>
          </w:p>
        </w:tc>
        <w:tc>
          <w:tcPr>
            <w:tcW w:w="3118" w:type="dxa"/>
            <w:tcBorders>
              <w:right w:val="single" w:sz="4" w:space="0" w:color="auto"/>
            </w:tcBorders>
          </w:tcPr>
          <w:p w14:paraId="4AD041CF" w14:textId="77777777" w:rsidR="00F003DF" w:rsidRPr="009222CC" w:rsidRDefault="00F003DF" w:rsidP="0069244E">
            <w:pPr>
              <w:tabs>
                <w:tab w:val="left" w:pos="1697"/>
              </w:tabs>
              <w:ind w:right="-1739"/>
              <w:jc w:val="both"/>
              <w:rPr>
                <w:b/>
                <w:sz w:val="20"/>
                <w:lang w:val="de-DE"/>
              </w:rPr>
            </w:pPr>
          </w:p>
        </w:tc>
        <w:tc>
          <w:tcPr>
            <w:tcW w:w="5798" w:type="dxa"/>
            <w:tcBorders>
              <w:right w:val="single" w:sz="4" w:space="0" w:color="auto"/>
            </w:tcBorders>
          </w:tcPr>
          <w:p w14:paraId="32798FD2" w14:textId="77777777" w:rsidR="00F003DF" w:rsidRPr="009222CC" w:rsidRDefault="00F003DF" w:rsidP="0069244E">
            <w:pPr>
              <w:tabs>
                <w:tab w:val="left" w:pos="1697"/>
              </w:tabs>
              <w:ind w:right="-1739"/>
              <w:jc w:val="both"/>
              <w:rPr>
                <w:b/>
                <w:sz w:val="20"/>
                <w:lang w:val="de-DE"/>
              </w:rPr>
            </w:pPr>
          </w:p>
        </w:tc>
      </w:tr>
      <w:tr w:rsidR="00F003DF" w:rsidRPr="005418D4" w14:paraId="3F728B74" w14:textId="77777777" w:rsidTr="002747E6">
        <w:trPr>
          <w:gridAfter w:val="1"/>
          <w:wAfter w:w="14" w:type="dxa"/>
        </w:trPr>
        <w:tc>
          <w:tcPr>
            <w:tcW w:w="392" w:type="dxa"/>
            <w:tcBorders>
              <w:left w:val="single" w:sz="4" w:space="0" w:color="auto"/>
            </w:tcBorders>
          </w:tcPr>
          <w:p w14:paraId="1DDD85DD" w14:textId="77777777" w:rsidR="00F003DF" w:rsidRPr="009222CC" w:rsidRDefault="00F003DF" w:rsidP="0069244E">
            <w:pPr>
              <w:ind w:right="1317"/>
              <w:jc w:val="both"/>
              <w:rPr>
                <w:b/>
                <w:sz w:val="20"/>
                <w:lang w:val="de-DE"/>
              </w:rPr>
            </w:pPr>
          </w:p>
        </w:tc>
        <w:tc>
          <w:tcPr>
            <w:tcW w:w="3118" w:type="dxa"/>
            <w:tcBorders>
              <w:left w:val="nil"/>
              <w:right w:val="single" w:sz="4" w:space="0" w:color="auto"/>
            </w:tcBorders>
          </w:tcPr>
          <w:p w14:paraId="56652D66" w14:textId="77777777" w:rsidR="00F003DF" w:rsidRPr="009222CC" w:rsidRDefault="00F003DF" w:rsidP="0069244E">
            <w:pPr>
              <w:tabs>
                <w:tab w:val="left" w:pos="1697"/>
              </w:tabs>
              <w:ind w:right="-1739"/>
              <w:jc w:val="both"/>
              <w:rPr>
                <w:lang w:val="de-DE"/>
              </w:rPr>
            </w:pPr>
            <w:r>
              <w:rPr>
                <w:b/>
                <w:sz w:val="20"/>
                <w:lang w:val="de-DE"/>
              </w:rPr>
              <w:t>Anz</w:t>
            </w:r>
            <w:r w:rsidRPr="009222CC">
              <w:rPr>
                <w:b/>
                <w:sz w:val="20"/>
                <w:lang w:val="de-DE"/>
              </w:rPr>
              <w:t>ahl der zu besetzenden Stellen:</w:t>
            </w:r>
          </w:p>
        </w:tc>
        <w:tc>
          <w:tcPr>
            <w:tcW w:w="5798" w:type="dxa"/>
            <w:tcBorders>
              <w:left w:val="single" w:sz="4" w:space="0" w:color="auto"/>
              <w:right w:val="single" w:sz="4" w:space="0" w:color="auto"/>
            </w:tcBorders>
          </w:tcPr>
          <w:p w14:paraId="028B9227" w14:textId="31940CCC" w:rsidR="00F003DF" w:rsidRPr="009222CC" w:rsidRDefault="00CA4454" w:rsidP="00996982">
            <w:pPr>
              <w:ind w:right="1317"/>
              <w:jc w:val="both"/>
              <w:rPr>
                <w:b/>
                <w:sz w:val="20"/>
                <w:lang w:val="de-DE"/>
              </w:rPr>
            </w:pPr>
            <w:r>
              <w:rPr>
                <w:b/>
                <w:sz w:val="20"/>
                <w:lang w:val="de-DE"/>
              </w:rPr>
              <w:t>2</w:t>
            </w:r>
          </w:p>
        </w:tc>
      </w:tr>
      <w:tr w:rsidR="00F003DF" w:rsidRPr="00E25A10" w14:paraId="1D0BCBB8" w14:textId="77777777" w:rsidTr="002747E6">
        <w:trPr>
          <w:gridAfter w:val="1"/>
          <w:wAfter w:w="14" w:type="dxa"/>
        </w:trPr>
        <w:tc>
          <w:tcPr>
            <w:tcW w:w="392" w:type="dxa"/>
            <w:tcBorders>
              <w:left w:val="single" w:sz="4" w:space="0" w:color="auto"/>
            </w:tcBorders>
          </w:tcPr>
          <w:p w14:paraId="285CBE35" w14:textId="77777777" w:rsidR="00F003DF" w:rsidRPr="009222CC" w:rsidRDefault="00F003DF" w:rsidP="0069244E">
            <w:pPr>
              <w:ind w:right="1317"/>
              <w:jc w:val="both"/>
              <w:rPr>
                <w:b/>
                <w:sz w:val="20"/>
                <w:lang w:val="de-DE"/>
              </w:rPr>
            </w:pPr>
          </w:p>
        </w:tc>
        <w:tc>
          <w:tcPr>
            <w:tcW w:w="3118" w:type="dxa"/>
            <w:tcBorders>
              <w:right w:val="single" w:sz="4" w:space="0" w:color="auto"/>
            </w:tcBorders>
          </w:tcPr>
          <w:p w14:paraId="08F9B24D" w14:textId="77777777" w:rsidR="00F003DF" w:rsidRPr="009222CC" w:rsidRDefault="00F003DF" w:rsidP="0069244E">
            <w:pPr>
              <w:tabs>
                <w:tab w:val="left" w:pos="1697"/>
              </w:tabs>
              <w:ind w:right="-1739"/>
              <w:jc w:val="both"/>
              <w:rPr>
                <w:b/>
                <w:sz w:val="20"/>
                <w:lang w:val="de-DE"/>
              </w:rPr>
            </w:pPr>
            <w:r w:rsidRPr="009222CC">
              <w:rPr>
                <w:b/>
                <w:sz w:val="20"/>
                <w:lang w:val="de-DE"/>
              </w:rPr>
              <w:t>Kategorie:</w:t>
            </w:r>
          </w:p>
          <w:p w14:paraId="6E39EC8B" w14:textId="77777777" w:rsidR="00F003DF" w:rsidRPr="009222CC" w:rsidRDefault="00F003DF" w:rsidP="0069244E">
            <w:pPr>
              <w:tabs>
                <w:tab w:val="left" w:pos="1697"/>
              </w:tabs>
              <w:ind w:right="-1739"/>
              <w:jc w:val="both"/>
              <w:rPr>
                <w:b/>
                <w:sz w:val="20"/>
                <w:lang w:val="de-DE"/>
              </w:rPr>
            </w:pPr>
            <w:r w:rsidRPr="009222CC">
              <w:rPr>
                <w:b/>
                <w:sz w:val="20"/>
                <w:lang w:val="de-DE"/>
              </w:rPr>
              <w:t>Gewünschter Dienstantritt:</w:t>
            </w:r>
          </w:p>
          <w:p w14:paraId="3F346FA8" w14:textId="77777777" w:rsidR="00F003DF" w:rsidRDefault="00F003DF" w:rsidP="0069244E">
            <w:pPr>
              <w:tabs>
                <w:tab w:val="left" w:pos="1697"/>
              </w:tabs>
              <w:ind w:right="-1739"/>
              <w:jc w:val="both"/>
              <w:rPr>
                <w:b/>
                <w:sz w:val="20"/>
                <w:lang w:val="de-DE"/>
              </w:rPr>
            </w:pPr>
            <w:r w:rsidRPr="009222CC">
              <w:rPr>
                <w:b/>
                <w:sz w:val="20"/>
                <w:lang w:val="de-DE"/>
              </w:rPr>
              <w:t>Gewünschte Dauer der</w:t>
            </w:r>
          </w:p>
          <w:p w14:paraId="59AC4DE1" w14:textId="77777777" w:rsidR="00F003DF" w:rsidRPr="009222CC" w:rsidRDefault="00F003DF" w:rsidP="0069244E">
            <w:pPr>
              <w:tabs>
                <w:tab w:val="left" w:pos="1697"/>
              </w:tabs>
              <w:ind w:right="-1739"/>
              <w:jc w:val="both"/>
              <w:rPr>
                <w:lang w:val="de-DE"/>
              </w:rPr>
            </w:pPr>
            <w:r w:rsidRPr="009222CC">
              <w:rPr>
                <w:b/>
                <w:sz w:val="20"/>
                <w:lang w:val="de-DE"/>
              </w:rPr>
              <w:t>1. Abordnung</w:t>
            </w:r>
            <w:r>
              <w:rPr>
                <w:b/>
                <w:sz w:val="20"/>
                <w:lang w:val="de-DE"/>
              </w:rPr>
              <w:t>:</w:t>
            </w:r>
          </w:p>
        </w:tc>
        <w:tc>
          <w:tcPr>
            <w:tcW w:w="5798" w:type="dxa"/>
            <w:tcBorders>
              <w:left w:val="single" w:sz="4" w:space="0" w:color="auto"/>
              <w:right w:val="single" w:sz="4" w:space="0" w:color="auto"/>
            </w:tcBorders>
          </w:tcPr>
          <w:p w14:paraId="4234A660" w14:textId="77777777" w:rsidR="00F003DF" w:rsidRPr="00E25A10" w:rsidRDefault="00F003DF" w:rsidP="00996982">
            <w:pPr>
              <w:ind w:right="1317"/>
              <w:jc w:val="both"/>
              <w:rPr>
                <w:b/>
                <w:sz w:val="20"/>
                <w:lang w:val="it-IT"/>
              </w:rPr>
            </w:pPr>
            <w:r w:rsidRPr="00E25A10">
              <w:rPr>
                <w:b/>
                <w:sz w:val="20"/>
                <w:lang w:val="it-IT"/>
              </w:rPr>
              <w:t>Administration (AD)</w:t>
            </w:r>
          </w:p>
          <w:p w14:paraId="78DF9174" w14:textId="77777777" w:rsidR="00F003DF" w:rsidRDefault="00F003DF" w:rsidP="00B3363A">
            <w:pPr>
              <w:ind w:right="1317"/>
              <w:jc w:val="both"/>
              <w:rPr>
                <w:b/>
                <w:sz w:val="20"/>
                <w:lang w:val="it-IT"/>
              </w:rPr>
            </w:pPr>
            <w:r>
              <w:rPr>
                <w:b/>
                <w:sz w:val="20"/>
                <w:lang w:val="it-IT"/>
              </w:rPr>
              <w:t xml:space="preserve">2./3. </w:t>
            </w:r>
            <w:proofErr w:type="spellStart"/>
            <w:r w:rsidRPr="00996982">
              <w:rPr>
                <w:b/>
                <w:sz w:val="20"/>
                <w:lang w:val="it-IT"/>
              </w:rPr>
              <w:t>Quartal</w:t>
            </w:r>
            <w:proofErr w:type="spellEnd"/>
            <w:r w:rsidRPr="00996982">
              <w:rPr>
                <w:b/>
                <w:sz w:val="20"/>
                <w:lang w:val="it-IT"/>
              </w:rPr>
              <w:t xml:space="preserve"> 201</w:t>
            </w:r>
            <w:r>
              <w:rPr>
                <w:b/>
                <w:sz w:val="20"/>
                <w:lang w:val="it-IT"/>
              </w:rPr>
              <w:t xml:space="preserve">9 </w:t>
            </w:r>
            <w:r w:rsidRPr="009222CC">
              <w:rPr>
                <w:rStyle w:val="FootnoteReference"/>
                <w:b/>
                <w:sz w:val="20"/>
                <w:lang w:val="de-DE"/>
              </w:rPr>
              <w:footnoteReference w:id="1"/>
            </w:r>
            <w:r>
              <w:rPr>
                <w:b/>
                <w:sz w:val="20"/>
                <w:lang w:val="it-IT"/>
              </w:rPr>
              <w:t xml:space="preserve"> </w:t>
            </w:r>
          </w:p>
          <w:p w14:paraId="33DC1484" w14:textId="77777777" w:rsidR="00F003DF" w:rsidRPr="00996982" w:rsidRDefault="00F003DF" w:rsidP="00B3363A">
            <w:pPr>
              <w:ind w:right="1317"/>
              <w:jc w:val="both"/>
              <w:rPr>
                <w:b/>
                <w:sz w:val="20"/>
                <w:lang w:val="it-IT"/>
              </w:rPr>
            </w:pPr>
            <w:r>
              <w:rPr>
                <w:b/>
                <w:sz w:val="20"/>
                <w:lang w:val="it-IT"/>
              </w:rPr>
              <w:t xml:space="preserve">1 </w:t>
            </w:r>
            <w:r w:rsidRPr="00996982">
              <w:rPr>
                <w:b/>
                <w:sz w:val="20"/>
                <w:lang w:val="it-IT"/>
              </w:rPr>
              <w:t>Jahr</w:t>
            </w:r>
            <w:r w:rsidRPr="00996982">
              <w:rPr>
                <w:rStyle w:val="FootnoteReference"/>
                <w:b/>
                <w:sz w:val="20"/>
                <w:lang w:val="it-IT"/>
              </w:rPr>
              <w:t>1</w:t>
            </w:r>
          </w:p>
        </w:tc>
      </w:tr>
      <w:tr w:rsidR="00F003DF" w:rsidRPr="009222CC" w14:paraId="4E17D27F" w14:textId="77777777" w:rsidTr="008F4989">
        <w:trPr>
          <w:gridAfter w:val="1"/>
          <w:wAfter w:w="14" w:type="dxa"/>
        </w:trPr>
        <w:tc>
          <w:tcPr>
            <w:tcW w:w="392" w:type="dxa"/>
            <w:tcBorders>
              <w:left w:val="single" w:sz="4" w:space="0" w:color="auto"/>
              <w:bottom w:val="single" w:sz="4" w:space="0" w:color="auto"/>
            </w:tcBorders>
          </w:tcPr>
          <w:p w14:paraId="68931B6C" w14:textId="77777777" w:rsidR="00F003DF" w:rsidRPr="00996982" w:rsidRDefault="00F003DF" w:rsidP="0069244E">
            <w:pPr>
              <w:ind w:right="1317"/>
              <w:jc w:val="both"/>
              <w:rPr>
                <w:b/>
                <w:sz w:val="20"/>
                <w:lang w:val="it-IT"/>
              </w:rPr>
            </w:pPr>
          </w:p>
        </w:tc>
        <w:tc>
          <w:tcPr>
            <w:tcW w:w="3118" w:type="dxa"/>
            <w:tcBorders>
              <w:bottom w:val="single" w:sz="4" w:space="0" w:color="auto"/>
              <w:right w:val="single" w:sz="4" w:space="0" w:color="auto"/>
            </w:tcBorders>
          </w:tcPr>
          <w:p w14:paraId="6E8FE64F" w14:textId="77777777" w:rsidR="00F003DF" w:rsidRPr="009222CC" w:rsidRDefault="00F003DF" w:rsidP="0069244E">
            <w:pPr>
              <w:tabs>
                <w:tab w:val="left" w:pos="1697"/>
              </w:tabs>
              <w:ind w:right="-1739"/>
              <w:jc w:val="both"/>
              <w:rPr>
                <w:lang w:val="de-DE"/>
              </w:rPr>
            </w:pPr>
            <w:r w:rsidRPr="009222CC">
              <w:rPr>
                <w:b/>
                <w:sz w:val="20"/>
                <w:lang w:val="de-DE"/>
              </w:rPr>
              <w:t>Dienstort:</w:t>
            </w:r>
          </w:p>
        </w:tc>
        <w:tc>
          <w:tcPr>
            <w:tcW w:w="5798" w:type="dxa"/>
            <w:tcBorders>
              <w:left w:val="single" w:sz="4" w:space="0" w:color="auto"/>
              <w:bottom w:val="single" w:sz="4" w:space="0" w:color="auto"/>
              <w:right w:val="single" w:sz="4" w:space="0" w:color="auto"/>
            </w:tcBorders>
          </w:tcPr>
          <w:p w14:paraId="21834A01" w14:textId="77777777" w:rsidR="00F003DF" w:rsidRDefault="00F003DF" w:rsidP="002747E6">
            <w:pPr>
              <w:ind w:right="1317"/>
              <w:jc w:val="both"/>
              <w:rPr>
                <w:b/>
                <w:sz w:val="20"/>
                <w:lang w:val="de-DE"/>
              </w:rPr>
            </w:pPr>
            <w:r>
              <w:rPr>
                <w:rFonts w:ascii="Verdana" w:eastAsia="MS Minngs" w:hAnsi="Verdana" w:cs="Verdana"/>
                <w:bCs/>
                <w:sz w:val="18"/>
                <w:szCs w:val="18"/>
                <w:lang w:val="fr-FR"/>
              </w:rPr>
              <w:sym w:font="Wingdings" w:char="F0FD"/>
            </w:r>
            <w:r w:rsidRPr="00B3363A">
              <w:rPr>
                <w:rFonts w:ascii="Verdana" w:eastAsia="MS Minngs" w:hAnsi="Verdana" w:cs="Verdana"/>
                <w:bCs/>
                <w:sz w:val="18"/>
                <w:szCs w:val="18"/>
                <w:lang w:val="de-DE"/>
              </w:rPr>
              <w:t xml:space="preserve"> </w:t>
            </w:r>
            <w:r w:rsidRPr="009222CC">
              <w:rPr>
                <w:b/>
                <w:sz w:val="20"/>
                <w:lang w:val="de-DE"/>
              </w:rPr>
              <w:t>Brüssel</w:t>
            </w:r>
            <w:r>
              <w:rPr>
                <w:b/>
                <w:sz w:val="20"/>
                <w:lang w:val="de-DE"/>
              </w:rPr>
              <w:t xml:space="preserve">    </w:t>
            </w:r>
            <w:r>
              <w:rPr>
                <w:rFonts w:ascii="Verdana" w:eastAsia="MS Minngs" w:hAnsi="Verdana" w:cs="Verdana"/>
                <w:bCs/>
                <w:sz w:val="18"/>
                <w:szCs w:val="18"/>
                <w:lang w:val="fr-FR"/>
              </w:rPr>
              <w:sym w:font="Wingdings 2" w:char="F0A3"/>
            </w:r>
            <w:r w:rsidRPr="00B3363A">
              <w:rPr>
                <w:rFonts w:ascii="Verdana" w:eastAsia="MS Minngs" w:hAnsi="Verdana" w:cs="Verdana"/>
                <w:bCs/>
                <w:sz w:val="18"/>
                <w:szCs w:val="18"/>
                <w:lang w:val="de-DE"/>
              </w:rPr>
              <w:t xml:space="preserve"> </w:t>
            </w:r>
            <w:r w:rsidRPr="009222CC">
              <w:rPr>
                <w:b/>
                <w:sz w:val="20"/>
                <w:lang w:val="de-DE"/>
              </w:rPr>
              <w:t>Luxemburg</w:t>
            </w:r>
            <w:r>
              <w:rPr>
                <w:b/>
                <w:sz w:val="20"/>
                <w:lang w:val="de-DE"/>
              </w:rPr>
              <w:t xml:space="preserve">   </w:t>
            </w:r>
            <w:r>
              <w:rPr>
                <w:rFonts w:ascii="Verdana" w:eastAsia="MS Minngs" w:hAnsi="Verdana" w:cs="Verdana"/>
                <w:bCs/>
                <w:sz w:val="18"/>
                <w:szCs w:val="18"/>
                <w:lang w:val="fr-FR"/>
              </w:rPr>
              <w:sym w:font="Wingdings 2" w:char="F0A3"/>
            </w:r>
            <w:r w:rsidRPr="00B3363A">
              <w:rPr>
                <w:rFonts w:ascii="Verdana" w:eastAsia="MS Minngs" w:hAnsi="Verdana" w:cs="Verdana"/>
                <w:bCs/>
                <w:sz w:val="18"/>
                <w:szCs w:val="18"/>
                <w:lang w:val="de-DE"/>
              </w:rPr>
              <w:t xml:space="preserve"> </w:t>
            </w:r>
            <w:r w:rsidRPr="009222CC">
              <w:rPr>
                <w:b/>
                <w:sz w:val="20"/>
                <w:lang w:val="de-DE"/>
              </w:rPr>
              <w:t>Anderer Dienstort</w:t>
            </w:r>
            <w:r>
              <w:rPr>
                <w:b/>
                <w:sz w:val="20"/>
                <w:lang w:val="de-DE"/>
              </w:rPr>
              <w:t>:…</w:t>
            </w:r>
          </w:p>
          <w:p w14:paraId="44BAD205" w14:textId="77777777" w:rsidR="00F003DF" w:rsidRPr="009222CC" w:rsidRDefault="00F003DF" w:rsidP="002747E6">
            <w:pPr>
              <w:ind w:right="1317"/>
              <w:jc w:val="both"/>
              <w:rPr>
                <w:lang w:val="de-DE"/>
              </w:rPr>
            </w:pPr>
          </w:p>
        </w:tc>
      </w:tr>
      <w:tr w:rsidR="00F003DF" w:rsidRPr="00CA54D9" w14:paraId="0049DCB8" w14:textId="77777777" w:rsidTr="008F4989">
        <w:trPr>
          <w:gridAfter w:val="1"/>
          <w:wAfter w:w="14" w:type="dxa"/>
        </w:trPr>
        <w:tc>
          <w:tcPr>
            <w:tcW w:w="392" w:type="dxa"/>
            <w:vMerge w:val="restart"/>
            <w:tcBorders>
              <w:top w:val="single" w:sz="4" w:space="0" w:color="auto"/>
              <w:left w:val="single" w:sz="4" w:space="0" w:color="auto"/>
            </w:tcBorders>
          </w:tcPr>
          <w:p w14:paraId="02F33353" w14:textId="77777777" w:rsidR="00F003DF" w:rsidRPr="009222CC" w:rsidRDefault="00F003DF" w:rsidP="0069244E">
            <w:pPr>
              <w:ind w:right="1317"/>
              <w:jc w:val="both"/>
              <w:rPr>
                <w:b/>
                <w:sz w:val="20"/>
                <w:lang w:val="de-DE"/>
              </w:rPr>
            </w:pPr>
          </w:p>
        </w:tc>
        <w:tc>
          <w:tcPr>
            <w:tcW w:w="3118" w:type="dxa"/>
            <w:vMerge w:val="restart"/>
            <w:tcBorders>
              <w:top w:val="single" w:sz="4" w:space="0" w:color="auto"/>
              <w:bottom w:val="single" w:sz="4" w:space="0" w:color="auto"/>
              <w:right w:val="single" w:sz="4" w:space="0" w:color="auto"/>
            </w:tcBorders>
          </w:tcPr>
          <w:p w14:paraId="47049AD1" w14:textId="77777777" w:rsidR="00F003DF" w:rsidRPr="009222CC" w:rsidRDefault="00F003DF" w:rsidP="0069244E">
            <w:pPr>
              <w:tabs>
                <w:tab w:val="left" w:pos="1697"/>
              </w:tabs>
              <w:ind w:right="-1739"/>
              <w:jc w:val="both"/>
              <w:rPr>
                <w:lang w:val="de-DE"/>
              </w:rPr>
            </w:pPr>
            <w:r w:rsidRPr="009222CC">
              <w:rPr>
                <w:b/>
                <w:sz w:val="20"/>
                <w:lang w:val="de-DE"/>
              </w:rPr>
              <w:t>Besonderheiten:</w:t>
            </w:r>
          </w:p>
        </w:tc>
        <w:tc>
          <w:tcPr>
            <w:tcW w:w="5798" w:type="dxa"/>
            <w:tcBorders>
              <w:top w:val="single" w:sz="4" w:space="0" w:color="auto"/>
              <w:left w:val="single" w:sz="4" w:space="0" w:color="auto"/>
              <w:bottom w:val="single" w:sz="4" w:space="0" w:color="auto"/>
              <w:right w:val="single" w:sz="4" w:space="0" w:color="auto"/>
            </w:tcBorders>
          </w:tcPr>
          <w:p w14:paraId="16B42F74" w14:textId="77777777" w:rsidR="00F003DF" w:rsidRPr="00EF57C4" w:rsidRDefault="00F003DF" w:rsidP="00E6158B">
            <w:pPr>
              <w:tabs>
                <w:tab w:val="left" w:pos="1697"/>
              </w:tabs>
              <w:ind w:right="-1739"/>
              <w:rPr>
                <w:rFonts w:ascii="Verdana" w:eastAsia="MS Minngs" w:hAnsi="Verdana" w:cs="Verdana"/>
                <w:bCs/>
                <w:sz w:val="18"/>
                <w:szCs w:val="18"/>
                <w:lang w:val="de-DE"/>
              </w:rPr>
            </w:pPr>
          </w:p>
          <w:p w14:paraId="198D325C" w14:textId="77777777" w:rsidR="00F003DF" w:rsidRDefault="00F003DF" w:rsidP="00E6158B">
            <w:pPr>
              <w:tabs>
                <w:tab w:val="left" w:pos="1697"/>
              </w:tabs>
              <w:ind w:right="-1739"/>
              <w:rPr>
                <w:b/>
                <w:sz w:val="20"/>
                <w:lang w:val="de-DE"/>
              </w:rPr>
            </w:pPr>
            <w:r>
              <w:rPr>
                <w:rFonts w:ascii="Verdana" w:eastAsia="MS Minngs" w:hAnsi="Verdana" w:cs="Verdana"/>
                <w:bCs/>
                <w:sz w:val="18"/>
                <w:szCs w:val="18"/>
                <w:lang w:val="fr-FR"/>
              </w:rPr>
              <w:sym w:font="Wingdings" w:char="F0FD"/>
            </w:r>
            <w:r>
              <w:rPr>
                <w:rFonts w:ascii="Verdana" w:eastAsia="MS Minngs" w:hAnsi="Verdana" w:cs="Verdana"/>
                <w:bCs/>
                <w:sz w:val="18"/>
                <w:szCs w:val="18"/>
                <w:lang w:val="de-DE"/>
              </w:rPr>
              <w:t xml:space="preserve"> </w:t>
            </w:r>
            <w:r w:rsidRPr="00242830">
              <w:rPr>
                <w:rFonts w:ascii="Verdana" w:eastAsia="MS Minngs" w:hAnsi="Verdana" w:cs="Verdana"/>
                <w:bCs/>
                <w:sz w:val="18"/>
                <w:szCs w:val="18"/>
                <w:lang w:val="de-DE"/>
              </w:rPr>
              <w:t xml:space="preserve"> </w:t>
            </w:r>
            <w:r>
              <w:rPr>
                <w:b/>
                <w:sz w:val="20"/>
                <w:lang w:val="de-DE"/>
              </w:rPr>
              <w:t xml:space="preserve">Mit Vergütungen     </w:t>
            </w:r>
            <w:r>
              <w:rPr>
                <w:rFonts w:ascii="Verdana" w:eastAsia="MS Minngs" w:hAnsi="Verdana" w:cs="Verdana"/>
                <w:bCs/>
                <w:sz w:val="18"/>
                <w:szCs w:val="18"/>
                <w:lang w:val="fr-FR"/>
              </w:rPr>
              <w:sym w:font="Wingdings 2" w:char="F0A3"/>
            </w:r>
            <w:r w:rsidRPr="009222CC">
              <w:rPr>
                <w:b/>
                <w:sz w:val="20"/>
                <w:lang w:val="de-DE"/>
              </w:rPr>
              <w:t xml:space="preserve"> </w:t>
            </w:r>
            <w:r>
              <w:rPr>
                <w:b/>
                <w:sz w:val="20"/>
                <w:lang w:val="de-DE"/>
              </w:rPr>
              <w:t xml:space="preserve">  Unentgeltlich Abgeordnet</w:t>
            </w:r>
          </w:p>
          <w:p w14:paraId="58D1B642" w14:textId="77777777" w:rsidR="00F003DF" w:rsidRPr="00CA54D9" w:rsidRDefault="00F003DF" w:rsidP="00E6158B">
            <w:pPr>
              <w:tabs>
                <w:tab w:val="left" w:pos="1697"/>
              </w:tabs>
              <w:ind w:right="-1739"/>
              <w:rPr>
                <w:b/>
                <w:sz w:val="20"/>
                <w:lang w:val="de-DE"/>
              </w:rPr>
            </w:pPr>
          </w:p>
        </w:tc>
      </w:tr>
      <w:tr w:rsidR="00F003DF" w:rsidRPr="000D493E" w14:paraId="19AF2E59" w14:textId="77777777" w:rsidTr="002747E6">
        <w:trPr>
          <w:gridAfter w:val="1"/>
          <w:wAfter w:w="14" w:type="dxa"/>
          <w:trHeight w:val="701"/>
        </w:trPr>
        <w:tc>
          <w:tcPr>
            <w:tcW w:w="392" w:type="dxa"/>
            <w:vMerge/>
            <w:tcBorders>
              <w:left w:val="single" w:sz="4" w:space="0" w:color="auto"/>
              <w:bottom w:val="single" w:sz="4" w:space="0" w:color="auto"/>
            </w:tcBorders>
          </w:tcPr>
          <w:p w14:paraId="2CA5310C" w14:textId="77777777" w:rsidR="00F003DF" w:rsidRPr="009222CC" w:rsidRDefault="00F003DF" w:rsidP="0069244E">
            <w:pPr>
              <w:ind w:right="1317"/>
              <w:jc w:val="both"/>
              <w:rPr>
                <w:b/>
                <w:sz w:val="20"/>
                <w:lang w:val="de-DE"/>
              </w:rPr>
            </w:pPr>
          </w:p>
        </w:tc>
        <w:tc>
          <w:tcPr>
            <w:tcW w:w="3118" w:type="dxa"/>
            <w:vMerge/>
            <w:tcBorders>
              <w:bottom w:val="single" w:sz="4" w:space="0" w:color="auto"/>
              <w:right w:val="single" w:sz="4" w:space="0" w:color="auto"/>
            </w:tcBorders>
          </w:tcPr>
          <w:p w14:paraId="585767A9" w14:textId="77777777" w:rsidR="00F003DF" w:rsidRPr="009222CC" w:rsidRDefault="00F003DF" w:rsidP="0069244E">
            <w:pPr>
              <w:tabs>
                <w:tab w:val="left" w:pos="1697"/>
              </w:tabs>
              <w:ind w:right="-1739"/>
              <w:jc w:val="both"/>
              <w:rPr>
                <w:b/>
                <w:sz w:val="20"/>
                <w:lang w:val="de-DE"/>
              </w:rPr>
            </w:pPr>
          </w:p>
        </w:tc>
        <w:tc>
          <w:tcPr>
            <w:tcW w:w="5798" w:type="dxa"/>
            <w:tcBorders>
              <w:left w:val="single" w:sz="4" w:space="0" w:color="auto"/>
              <w:bottom w:val="single" w:sz="4" w:space="0" w:color="auto"/>
              <w:right w:val="single" w:sz="4" w:space="0" w:color="auto"/>
            </w:tcBorders>
          </w:tcPr>
          <w:p w14:paraId="2C309F81" w14:textId="77777777" w:rsidR="00F003DF" w:rsidRDefault="00F003DF" w:rsidP="002747E6">
            <w:pPr>
              <w:rPr>
                <w:b/>
                <w:sz w:val="20"/>
                <w:lang w:val="de-DE"/>
              </w:rPr>
            </w:pPr>
            <w:r w:rsidRPr="00CA54D9">
              <w:rPr>
                <w:b/>
                <w:sz w:val="20"/>
                <w:lang w:val="de-DE"/>
              </w:rPr>
              <w:t xml:space="preserve">Auf diese Stellenausschreibung können </w:t>
            </w:r>
            <w:r>
              <w:rPr>
                <w:b/>
                <w:sz w:val="20"/>
                <w:lang w:val="de-DE"/>
              </w:rPr>
              <w:t>sich auch</w:t>
            </w:r>
          </w:p>
          <w:p w14:paraId="6063DAEC" w14:textId="77777777" w:rsidR="00F003DF" w:rsidRPr="00233CBE" w:rsidRDefault="00F003DF" w:rsidP="00233CBE">
            <w:pPr>
              <w:rPr>
                <w:b/>
                <w:bCs/>
                <w:sz w:val="20"/>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w:t>
            </w:r>
            <w:r>
              <w:rPr>
                <w:rStyle w:val="Strong"/>
                <w:sz w:val="20"/>
                <w:lang w:val="de-DE"/>
              </w:rPr>
              <w:t>EFTA-Staaten</w:t>
            </w:r>
            <w:r w:rsidRPr="00CA54D9">
              <w:rPr>
                <w:rStyle w:val="Strong"/>
                <w:sz w:val="20"/>
                <w:lang w:val="de-DE"/>
              </w:rPr>
              <w:t xml:space="preserve"> bewerben:</w:t>
            </w:r>
            <w:r w:rsidRPr="00233CBE">
              <w:rPr>
                <w:b/>
                <w:sz w:val="20"/>
                <w:lang w:val="de-DE"/>
              </w:rPr>
              <w:br/>
            </w:r>
            <w:r w:rsidRPr="00233CBE">
              <w:rPr>
                <w:b/>
                <w:sz w:val="20"/>
                <w:lang w:val="de-DE"/>
              </w:rPr>
              <w:tab/>
            </w:r>
            <w:r w:rsidRPr="00CA6E5F">
              <w:rPr>
                <w:sz w:val="20"/>
              </w:rPr>
              <w:sym w:font="Wingdings 2" w:char="F0A3"/>
            </w:r>
            <w:r w:rsidRPr="00CA6E5F">
              <w:rPr>
                <w:sz w:val="20"/>
                <w:lang w:val="de-DE"/>
              </w:rPr>
              <w:t xml:space="preserve"> </w:t>
            </w:r>
            <w:r w:rsidRPr="00CA6E5F">
              <w:rPr>
                <w:b/>
                <w:sz w:val="20"/>
                <w:lang w:val="de-DE"/>
              </w:rPr>
              <w:t>Is</w:t>
            </w:r>
            <w:r>
              <w:rPr>
                <w:b/>
                <w:sz w:val="20"/>
                <w:lang w:val="de-DE"/>
              </w:rPr>
              <w:t xml:space="preserve">land </w:t>
            </w:r>
            <w:r w:rsidRPr="00CA6E5F">
              <w:rPr>
                <w:sz w:val="20"/>
              </w:rPr>
              <w:sym w:font="Wingdings 2" w:char="F0A3"/>
            </w:r>
            <w:r w:rsidRPr="00CA6E5F">
              <w:rPr>
                <w:sz w:val="20"/>
                <w:lang w:val="de-DE"/>
              </w:rPr>
              <w:t xml:space="preserve"> </w:t>
            </w:r>
            <w:r>
              <w:rPr>
                <w:b/>
                <w:sz w:val="20"/>
                <w:lang w:val="de-DE"/>
              </w:rPr>
              <w:t xml:space="preserve">Liechtenstein </w:t>
            </w:r>
            <w:r w:rsidRPr="00CA6E5F">
              <w:rPr>
                <w:sz w:val="20"/>
              </w:rPr>
              <w:sym w:font="Wingdings 2" w:char="F0A3"/>
            </w:r>
            <w:r>
              <w:rPr>
                <w:b/>
                <w:sz w:val="20"/>
                <w:lang w:val="de-DE"/>
              </w:rPr>
              <w:t xml:space="preserve"> Norwegen </w:t>
            </w:r>
            <w:r w:rsidRPr="00CA6E5F">
              <w:rPr>
                <w:sz w:val="20"/>
              </w:rPr>
              <w:sym w:font="Wingdings 2" w:char="F0A3"/>
            </w:r>
            <w:r w:rsidRPr="00CA6E5F">
              <w:rPr>
                <w:sz w:val="20"/>
                <w:lang w:val="de-DE"/>
              </w:rPr>
              <w:t xml:space="preserve"> </w:t>
            </w:r>
            <w:r w:rsidRPr="00CA6E5F">
              <w:rPr>
                <w:b/>
                <w:sz w:val="20"/>
                <w:lang w:val="de-DE"/>
              </w:rPr>
              <w:t>die Schweiz</w:t>
            </w:r>
            <w:r w:rsidRPr="00233CBE">
              <w:rPr>
                <w:b/>
                <w:sz w:val="20"/>
                <w:lang w:val="de-DE"/>
              </w:rPr>
              <w:br/>
            </w:r>
            <w:r w:rsidRPr="00233CBE">
              <w:rPr>
                <w:b/>
                <w:sz w:val="20"/>
                <w:lang w:val="de-DE"/>
              </w:rPr>
              <w:tab/>
            </w:r>
            <w:r w:rsidRPr="00233CBE">
              <w:rPr>
                <w:sz w:val="20"/>
              </w:rPr>
              <w:sym w:font="Wingdings 2" w:char="F0A3"/>
            </w:r>
            <w:r w:rsidRPr="00233CBE">
              <w:rPr>
                <w:b/>
                <w:sz w:val="20"/>
                <w:lang w:val="de-DE"/>
              </w:rPr>
              <w:t xml:space="preserve"> EFTA-EEA in Kind Abkommen</w:t>
            </w:r>
            <w:r w:rsidRPr="00233CBE">
              <w:rPr>
                <w:b/>
                <w:sz w:val="20"/>
                <w:lang w:val="de-DE"/>
              </w:rPr>
              <w:br/>
            </w:r>
            <w:r w:rsidRPr="00233CBE">
              <w:rPr>
                <w:b/>
                <w:sz w:val="20"/>
                <w:lang w:val="de-DE"/>
              </w:rPr>
              <w:tab/>
              <w:t xml:space="preserve">        (Island, Liechtenstein, Norwegen)</w:t>
            </w:r>
            <w:r>
              <w:rPr>
                <w:b/>
                <w:sz w:val="20"/>
                <w:lang w:val="de-DE"/>
              </w:rPr>
              <w:tab/>
              <w:t xml:space="preserve">    </w:t>
            </w:r>
          </w:p>
          <w:p w14:paraId="71D27F60" w14:textId="77777777" w:rsidR="00F003DF" w:rsidRPr="00CA54D9" w:rsidRDefault="00F003DF"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Drittländer bewerben:</w:t>
            </w:r>
          </w:p>
          <w:p w14:paraId="336D7871" w14:textId="77777777" w:rsidR="00F003DF" w:rsidRPr="00CA54D9" w:rsidRDefault="00F003DF"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folgender zwischenstaatlicher Organisationen bewerben:</w:t>
            </w:r>
          </w:p>
          <w:p w14:paraId="09B2568E" w14:textId="77777777" w:rsidR="00F003DF" w:rsidRPr="00CA6E5F" w:rsidRDefault="00F003DF" w:rsidP="0069244E">
            <w:pPr>
              <w:tabs>
                <w:tab w:val="left" w:pos="1697"/>
              </w:tabs>
              <w:ind w:right="-1739"/>
              <w:jc w:val="both"/>
              <w:rPr>
                <w:rFonts w:ascii="Verdana" w:eastAsia="MS Minngs" w:hAnsi="Verdana" w:cs="Verdana"/>
                <w:bCs/>
                <w:sz w:val="18"/>
                <w:szCs w:val="18"/>
                <w:lang w:val="de-DE"/>
              </w:rPr>
            </w:pPr>
          </w:p>
        </w:tc>
      </w:tr>
      <w:tr w:rsidR="00F003DF" w:rsidRPr="000D493E" w14:paraId="2BBD0C12" w14:textId="77777777" w:rsidTr="006643E5">
        <w:trPr>
          <w:gridAfter w:val="1"/>
          <w:wAfter w:w="14" w:type="dxa"/>
        </w:trPr>
        <w:tc>
          <w:tcPr>
            <w:tcW w:w="392" w:type="dxa"/>
            <w:tcBorders>
              <w:top w:val="single" w:sz="4" w:space="0" w:color="auto"/>
              <w:bottom w:val="single" w:sz="4" w:space="0" w:color="auto"/>
            </w:tcBorders>
          </w:tcPr>
          <w:p w14:paraId="7091DEFA" w14:textId="77777777" w:rsidR="00F003DF" w:rsidRPr="00CA54D9" w:rsidRDefault="00F003DF" w:rsidP="0069244E">
            <w:pPr>
              <w:ind w:right="1317"/>
              <w:jc w:val="both"/>
              <w:rPr>
                <w:b/>
                <w:sz w:val="20"/>
                <w:lang w:val="de-DE"/>
              </w:rPr>
            </w:pPr>
          </w:p>
        </w:tc>
        <w:tc>
          <w:tcPr>
            <w:tcW w:w="8916" w:type="dxa"/>
            <w:gridSpan w:val="2"/>
            <w:tcBorders>
              <w:top w:val="single" w:sz="4" w:space="0" w:color="auto"/>
              <w:bottom w:val="single" w:sz="4" w:space="0" w:color="auto"/>
            </w:tcBorders>
          </w:tcPr>
          <w:p w14:paraId="27240413" w14:textId="77777777" w:rsidR="00F003DF" w:rsidRPr="00CA54D9" w:rsidRDefault="00F003DF" w:rsidP="0069244E">
            <w:pPr>
              <w:ind w:right="1317"/>
              <w:jc w:val="both"/>
              <w:rPr>
                <w:b/>
                <w:sz w:val="20"/>
                <w:lang w:val="de-DE"/>
              </w:rPr>
            </w:pPr>
          </w:p>
        </w:tc>
      </w:tr>
      <w:tr w:rsidR="00F003DF" w:rsidRPr="009222CC" w14:paraId="379DE521" w14:textId="77777777"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14:paraId="0E84C6BD" w14:textId="77777777" w:rsidR="00F003DF" w:rsidRPr="00E22A91" w:rsidRDefault="00F003DF" w:rsidP="0069244E">
            <w:pPr>
              <w:ind w:right="1317"/>
              <w:jc w:val="both"/>
              <w:rPr>
                <w:b/>
                <w:sz w:val="20"/>
                <w:lang w:val="de-DE"/>
              </w:rPr>
            </w:pPr>
            <w:r w:rsidRPr="00E22A91">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14:paraId="16C8FCFB" w14:textId="77777777" w:rsidR="00F003DF" w:rsidRPr="00E22A91" w:rsidRDefault="00F003DF" w:rsidP="0069244E">
            <w:pPr>
              <w:ind w:right="1317"/>
              <w:jc w:val="both"/>
              <w:rPr>
                <w:lang w:val="de-DE"/>
              </w:rPr>
            </w:pPr>
            <w:r w:rsidRPr="00E22A91">
              <w:rPr>
                <w:b/>
                <w:sz w:val="20"/>
                <w:lang w:val="de-DE"/>
              </w:rPr>
              <w:t>Art der Tätigkeit:</w:t>
            </w:r>
          </w:p>
        </w:tc>
      </w:tr>
      <w:tr w:rsidR="00F003DF" w:rsidRPr="009E6947" w14:paraId="5ACD8A91" w14:textId="77777777" w:rsidTr="006643E5">
        <w:trPr>
          <w:gridAfter w:val="1"/>
          <w:wAfter w:w="14" w:type="dxa"/>
        </w:trPr>
        <w:tc>
          <w:tcPr>
            <w:tcW w:w="392" w:type="dxa"/>
            <w:tcBorders>
              <w:left w:val="single" w:sz="4" w:space="0" w:color="auto"/>
              <w:bottom w:val="single" w:sz="4" w:space="0" w:color="auto"/>
            </w:tcBorders>
          </w:tcPr>
          <w:p w14:paraId="3F6BE274" w14:textId="77777777" w:rsidR="00F003DF" w:rsidRPr="00580CFA" w:rsidRDefault="00F003DF" w:rsidP="0069244E">
            <w:pPr>
              <w:ind w:right="1317"/>
              <w:jc w:val="both"/>
              <w:rPr>
                <w:b/>
                <w:sz w:val="20"/>
                <w:lang w:val="de-DE"/>
              </w:rPr>
            </w:pPr>
          </w:p>
        </w:tc>
        <w:tc>
          <w:tcPr>
            <w:tcW w:w="8916" w:type="dxa"/>
            <w:gridSpan w:val="2"/>
            <w:tcBorders>
              <w:bottom w:val="single" w:sz="4" w:space="0" w:color="auto"/>
              <w:right w:val="single" w:sz="4" w:space="0" w:color="auto"/>
            </w:tcBorders>
          </w:tcPr>
          <w:p w14:paraId="7D99A681" w14:textId="77777777" w:rsidR="009E6947" w:rsidRDefault="006174F1" w:rsidP="006174F1">
            <w:pPr>
              <w:suppressAutoHyphens/>
              <w:jc w:val="both"/>
              <w:rPr>
                <w:sz w:val="20"/>
                <w:lang w:val="de-DE"/>
              </w:rPr>
            </w:pPr>
            <w:r w:rsidRPr="009E6947">
              <w:rPr>
                <w:sz w:val="20"/>
                <w:lang w:val="de-DE"/>
              </w:rPr>
              <w:t>Das neue Referat COMM.B4 "</w:t>
            </w:r>
            <w:r w:rsidR="00B364B0" w:rsidRPr="009E6947">
              <w:rPr>
                <w:sz w:val="20"/>
                <w:lang w:val="de-DE"/>
              </w:rPr>
              <w:t xml:space="preserve">Erlebnis </w:t>
            </w:r>
            <w:r w:rsidRPr="009E6947">
              <w:rPr>
                <w:sz w:val="20"/>
                <w:lang w:val="de-DE"/>
              </w:rPr>
              <w:t>Europa"</w:t>
            </w:r>
            <w:r w:rsidR="00EA03D3" w:rsidRPr="009E6947">
              <w:rPr>
                <w:sz w:val="20"/>
                <w:lang w:val="de-DE"/>
              </w:rPr>
              <w:t xml:space="preserve"> </w:t>
            </w:r>
            <w:r w:rsidRPr="009E6947">
              <w:rPr>
                <w:sz w:val="20"/>
                <w:lang w:val="de-DE"/>
              </w:rPr>
              <w:t xml:space="preserve">ist ein wesentlicher Bestandteil und Schlüsselinstrument der </w:t>
            </w:r>
            <w:r w:rsidR="000D493E" w:rsidRPr="009E6947">
              <w:rPr>
                <w:sz w:val="20"/>
                <w:lang w:val="de-DE"/>
              </w:rPr>
              <w:t>institutionellen K</w:t>
            </w:r>
            <w:r w:rsidRPr="009E6947">
              <w:rPr>
                <w:sz w:val="20"/>
                <w:lang w:val="de-DE"/>
              </w:rPr>
              <w:t>ommunikationsstrategie der Kommission</w:t>
            </w:r>
            <w:r w:rsidR="000D493E" w:rsidRPr="009E6947">
              <w:rPr>
                <w:sz w:val="20"/>
                <w:lang w:val="de-DE"/>
              </w:rPr>
              <w:t xml:space="preserve">. Es ermöglicht Bürgerinnen und Bürgern, einschließlich hochrangiger Gruppen und wichtiger </w:t>
            </w:r>
            <w:proofErr w:type="gramStart"/>
            <w:r w:rsidR="000D493E" w:rsidRPr="009E6947">
              <w:rPr>
                <w:sz w:val="20"/>
                <w:lang w:val="de-DE"/>
              </w:rPr>
              <w:t xml:space="preserve">Multiplikatoren,  </w:t>
            </w:r>
            <w:r w:rsidR="00B364B0" w:rsidRPr="009E6947">
              <w:rPr>
                <w:sz w:val="20"/>
                <w:lang w:val="de-DE"/>
              </w:rPr>
              <w:t>maßgeschneiderte</w:t>
            </w:r>
            <w:proofErr w:type="gramEnd"/>
            <w:r w:rsidR="00B364B0" w:rsidRPr="009E6947">
              <w:rPr>
                <w:sz w:val="20"/>
                <w:lang w:val="de-DE"/>
              </w:rPr>
              <w:t xml:space="preserve"> Besuche </w:t>
            </w:r>
            <w:r w:rsidR="000D493E" w:rsidRPr="009E6947">
              <w:rPr>
                <w:sz w:val="20"/>
                <w:lang w:val="de-DE"/>
              </w:rPr>
              <w:t>von "Erlebnis Europa"-Zentren</w:t>
            </w:r>
            <w:r w:rsidR="00B364B0" w:rsidRPr="009E6947">
              <w:rPr>
                <w:sz w:val="20"/>
                <w:lang w:val="de-DE"/>
              </w:rPr>
              <w:t xml:space="preserve"> in den Mitgliedstaaten und in Brüssel, wo sie die</w:t>
            </w:r>
            <w:r w:rsidRPr="009E6947">
              <w:rPr>
                <w:sz w:val="20"/>
                <w:lang w:val="de-DE"/>
              </w:rPr>
              <w:t xml:space="preserve"> EU-Institutionen und -Politik</w:t>
            </w:r>
            <w:r w:rsidR="00B364B0" w:rsidRPr="009E6947">
              <w:rPr>
                <w:sz w:val="20"/>
                <w:lang w:val="de-DE"/>
              </w:rPr>
              <w:t>bereiche</w:t>
            </w:r>
            <w:r w:rsidRPr="009E6947">
              <w:rPr>
                <w:sz w:val="20"/>
                <w:lang w:val="de-DE"/>
              </w:rPr>
              <w:t xml:space="preserve"> kennenlernen </w:t>
            </w:r>
            <w:r w:rsidR="00B364B0" w:rsidRPr="009E6947">
              <w:rPr>
                <w:sz w:val="20"/>
                <w:lang w:val="de-DE"/>
              </w:rPr>
              <w:t>können.</w:t>
            </w:r>
            <w:r w:rsidR="009E6947">
              <w:rPr>
                <w:sz w:val="20"/>
                <w:lang w:val="de-DE"/>
              </w:rPr>
              <w:t xml:space="preserve"> </w:t>
            </w:r>
          </w:p>
          <w:p w14:paraId="2B5E00C0" w14:textId="77777777" w:rsidR="009E6947" w:rsidRDefault="006174F1" w:rsidP="006174F1">
            <w:pPr>
              <w:suppressAutoHyphens/>
              <w:jc w:val="both"/>
              <w:rPr>
                <w:sz w:val="20"/>
                <w:lang w:val="de-DE"/>
              </w:rPr>
            </w:pPr>
            <w:r w:rsidRPr="009E6947">
              <w:rPr>
                <w:sz w:val="20"/>
                <w:lang w:val="de-DE"/>
              </w:rPr>
              <w:br/>
              <w:t>D</w:t>
            </w:r>
            <w:r w:rsidR="00B364B0" w:rsidRPr="009E6947">
              <w:rPr>
                <w:sz w:val="20"/>
                <w:lang w:val="de-DE"/>
              </w:rPr>
              <w:t>as Referat</w:t>
            </w:r>
            <w:r w:rsidRPr="009E6947">
              <w:rPr>
                <w:sz w:val="20"/>
                <w:lang w:val="de-DE"/>
              </w:rPr>
              <w:t xml:space="preserve"> "</w:t>
            </w:r>
            <w:r w:rsidR="00B364B0" w:rsidRPr="009E6947">
              <w:rPr>
                <w:sz w:val="20"/>
                <w:lang w:val="de-DE"/>
              </w:rPr>
              <w:t xml:space="preserve">Erlebnis </w:t>
            </w:r>
            <w:r w:rsidRPr="009E6947">
              <w:rPr>
                <w:sz w:val="20"/>
                <w:lang w:val="de-DE"/>
              </w:rPr>
              <w:t>Europ</w:t>
            </w:r>
            <w:r w:rsidR="00B364B0" w:rsidRPr="009E6947">
              <w:rPr>
                <w:sz w:val="20"/>
                <w:lang w:val="de-DE"/>
              </w:rPr>
              <w:t>a</w:t>
            </w:r>
            <w:r w:rsidRPr="009E6947">
              <w:rPr>
                <w:sz w:val="20"/>
                <w:lang w:val="de-DE"/>
              </w:rPr>
              <w:t>" arbeitet eng mit anderen Diensten der GD COMM zusammen, beispielsweise mit dem Sprecherdienst und den Vertretungen in den Mitgliedstaaten sowie mit den Kommunikations</w:t>
            </w:r>
            <w:r w:rsidR="00B364B0" w:rsidRPr="009E6947">
              <w:rPr>
                <w:sz w:val="20"/>
                <w:lang w:val="de-DE"/>
              </w:rPr>
              <w:t>referaten</w:t>
            </w:r>
            <w:r w:rsidRPr="009E6947">
              <w:rPr>
                <w:sz w:val="20"/>
                <w:lang w:val="de-DE"/>
              </w:rPr>
              <w:t xml:space="preserve"> anderer Ge</w:t>
            </w:r>
            <w:bookmarkStart w:id="0" w:name="_GoBack"/>
            <w:bookmarkEnd w:id="0"/>
            <w:r w:rsidRPr="009E6947">
              <w:rPr>
                <w:sz w:val="20"/>
                <w:lang w:val="de-DE"/>
              </w:rPr>
              <w:t xml:space="preserve">neraldirektionen und </w:t>
            </w:r>
            <w:r w:rsidR="00B364B0" w:rsidRPr="009E6947">
              <w:rPr>
                <w:sz w:val="20"/>
                <w:lang w:val="de-DE"/>
              </w:rPr>
              <w:t>de</w:t>
            </w:r>
            <w:r w:rsidR="00EA03D3" w:rsidRPr="009E6947">
              <w:rPr>
                <w:sz w:val="20"/>
                <w:lang w:val="de-DE"/>
              </w:rPr>
              <w:t>m</w:t>
            </w:r>
            <w:r w:rsidR="00B364B0" w:rsidRPr="009E6947">
              <w:rPr>
                <w:sz w:val="20"/>
                <w:lang w:val="de-DE"/>
              </w:rPr>
              <w:t xml:space="preserve"> </w:t>
            </w:r>
            <w:r w:rsidRPr="009E6947">
              <w:rPr>
                <w:sz w:val="20"/>
                <w:lang w:val="de-DE"/>
              </w:rPr>
              <w:t xml:space="preserve">OIB. </w:t>
            </w:r>
            <w:r w:rsidR="00B364B0" w:rsidRPr="009E6947">
              <w:rPr>
                <w:sz w:val="20"/>
                <w:lang w:val="de-DE"/>
              </w:rPr>
              <w:t>Es</w:t>
            </w:r>
            <w:r w:rsidRPr="009E6947">
              <w:rPr>
                <w:sz w:val="20"/>
                <w:lang w:val="de-DE"/>
              </w:rPr>
              <w:t xml:space="preserve"> arbeitet auch mit den Informationszentren und -diensten anderer europäischer Institutionen zusammen, wobei dem Europäischen Parlament und den beratenden </w:t>
            </w:r>
            <w:r w:rsidR="00B364B0" w:rsidRPr="009E6947">
              <w:rPr>
                <w:sz w:val="20"/>
                <w:lang w:val="de-DE"/>
              </w:rPr>
              <w:t>Ausschüssen</w:t>
            </w:r>
            <w:r w:rsidRPr="009E6947">
              <w:rPr>
                <w:sz w:val="20"/>
                <w:lang w:val="de-DE"/>
              </w:rPr>
              <w:t xml:space="preserve"> besondere Aufmerksamkeit geschenkt wird.</w:t>
            </w:r>
          </w:p>
          <w:p w14:paraId="0909D459" w14:textId="77777777" w:rsidR="009E6947" w:rsidRDefault="006174F1" w:rsidP="006174F1">
            <w:pPr>
              <w:suppressAutoHyphens/>
              <w:jc w:val="both"/>
              <w:rPr>
                <w:sz w:val="20"/>
                <w:lang w:val="de-DE"/>
              </w:rPr>
            </w:pPr>
            <w:r w:rsidRPr="009E6947">
              <w:rPr>
                <w:sz w:val="20"/>
                <w:lang w:val="de-DE"/>
              </w:rPr>
              <w:lastRenderedPageBreak/>
              <w:br/>
              <w:t>Die Aufgabe</w:t>
            </w:r>
            <w:r w:rsidR="00EA03D3" w:rsidRPr="009E6947">
              <w:rPr>
                <w:sz w:val="20"/>
                <w:lang w:val="de-DE"/>
              </w:rPr>
              <w:t>n</w:t>
            </w:r>
            <w:r w:rsidRPr="009E6947">
              <w:rPr>
                <w:sz w:val="20"/>
                <w:lang w:val="de-DE"/>
              </w:rPr>
              <w:t xml:space="preserve"> des</w:t>
            </w:r>
            <w:r w:rsidR="00EA03D3" w:rsidRPr="009E6947">
              <w:rPr>
                <w:sz w:val="20"/>
                <w:lang w:val="de-DE"/>
              </w:rPr>
              <w:t xml:space="preserve"> Nationalen Sachverständigen</w:t>
            </w:r>
            <w:r w:rsidRPr="009E6947">
              <w:rPr>
                <w:sz w:val="20"/>
                <w:lang w:val="de-DE"/>
              </w:rPr>
              <w:t xml:space="preserve"> </w:t>
            </w:r>
            <w:r w:rsidR="00B364B0" w:rsidRPr="009E6947">
              <w:rPr>
                <w:sz w:val="20"/>
                <w:lang w:val="de-DE"/>
              </w:rPr>
              <w:t>bezieh</w:t>
            </w:r>
            <w:r w:rsidR="00EA03D3" w:rsidRPr="009E6947">
              <w:rPr>
                <w:sz w:val="20"/>
                <w:lang w:val="de-DE"/>
              </w:rPr>
              <w:t>en</w:t>
            </w:r>
            <w:r w:rsidR="00B364B0" w:rsidRPr="009E6947">
              <w:rPr>
                <w:sz w:val="20"/>
                <w:lang w:val="de-DE"/>
              </w:rPr>
              <w:t xml:space="preserve"> sich auf folgende Bereiche</w:t>
            </w:r>
            <w:r w:rsidRPr="009E6947">
              <w:rPr>
                <w:sz w:val="20"/>
                <w:lang w:val="de-DE"/>
              </w:rPr>
              <w:t>:</w:t>
            </w:r>
          </w:p>
          <w:p w14:paraId="00A0F9D1" w14:textId="59240484" w:rsidR="006174F1" w:rsidRPr="009E6947" w:rsidRDefault="006174F1" w:rsidP="006174F1">
            <w:pPr>
              <w:suppressAutoHyphens/>
              <w:jc w:val="both"/>
              <w:rPr>
                <w:sz w:val="20"/>
                <w:lang w:val="de-DE"/>
              </w:rPr>
            </w:pPr>
            <w:r w:rsidRPr="009E6947">
              <w:rPr>
                <w:sz w:val="20"/>
                <w:lang w:val="de-DE"/>
              </w:rPr>
              <w:br/>
              <w:t>Strategische und operative Kommunikation, Inhalt</w:t>
            </w:r>
            <w:r w:rsidR="00B364B0" w:rsidRPr="009E6947">
              <w:rPr>
                <w:sz w:val="20"/>
                <w:lang w:val="de-DE"/>
              </w:rPr>
              <w:t>e</w:t>
            </w:r>
            <w:r w:rsidRPr="009E6947">
              <w:rPr>
                <w:sz w:val="20"/>
                <w:lang w:val="de-DE"/>
              </w:rPr>
              <w:t xml:space="preserve">, Nutzung und Wirkung der Kommunikation und verschiedener Medienformen für </w:t>
            </w:r>
            <w:r w:rsidR="00B364B0" w:rsidRPr="009E6947">
              <w:rPr>
                <w:sz w:val="20"/>
                <w:lang w:val="de-DE"/>
              </w:rPr>
              <w:t>Erlebnis Europa</w:t>
            </w:r>
            <w:r w:rsidRPr="009E6947">
              <w:rPr>
                <w:sz w:val="20"/>
                <w:lang w:val="de-DE"/>
              </w:rPr>
              <w:t xml:space="preserve">-Zentren in den Mitgliedstaaten (einschließlich Brüssel), um den </w:t>
            </w:r>
            <w:r w:rsidR="00B364B0" w:rsidRPr="009E6947">
              <w:rPr>
                <w:sz w:val="20"/>
                <w:lang w:val="de-DE"/>
              </w:rPr>
              <w:t xml:space="preserve">Bürgerinnen und </w:t>
            </w:r>
            <w:r w:rsidRPr="009E6947">
              <w:rPr>
                <w:sz w:val="20"/>
                <w:lang w:val="de-DE"/>
              </w:rPr>
              <w:t xml:space="preserve">Bürgern </w:t>
            </w:r>
            <w:r w:rsidR="00B364B0" w:rsidRPr="009E6947">
              <w:rPr>
                <w:sz w:val="20"/>
                <w:lang w:val="de-DE"/>
              </w:rPr>
              <w:t xml:space="preserve">- gemäß </w:t>
            </w:r>
            <w:r w:rsidRPr="009E6947">
              <w:rPr>
                <w:sz w:val="20"/>
                <w:lang w:val="de-DE"/>
              </w:rPr>
              <w:t xml:space="preserve">den </w:t>
            </w:r>
            <w:r w:rsidR="00B364B0" w:rsidRPr="009E6947">
              <w:rPr>
                <w:sz w:val="20"/>
                <w:lang w:val="de-DE"/>
              </w:rPr>
              <w:t>institutionellen Kommunikationsprinzipien und politischen Prioritäten</w:t>
            </w:r>
            <w:r w:rsidR="00B364B0" w:rsidRPr="009E6947" w:rsidDel="00B364B0">
              <w:rPr>
                <w:sz w:val="20"/>
                <w:lang w:val="de-DE"/>
              </w:rPr>
              <w:t xml:space="preserve"> </w:t>
            </w:r>
            <w:r w:rsidR="00B364B0" w:rsidRPr="009E6947">
              <w:rPr>
                <w:sz w:val="20"/>
                <w:lang w:val="de-DE"/>
              </w:rPr>
              <w:t xml:space="preserve">und innerhalb vereinbarter Fristen –qualitativ hochwertige und </w:t>
            </w:r>
            <w:r w:rsidRPr="009E6947">
              <w:rPr>
                <w:sz w:val="20"/>
                <w:lang w:val="de-DE"/>
              </w:rPr>
              <w:t>maßgeschneiderte Erfahrungen über Europa zu vermitteln</w:t>
            </w:r>
            <w:r w:rsidR="00B364B0" w:rsidRPr="009E6947">
              <w:rPr>
                <w:sz w:val="20"/>
                <w:lang w:val="de-DE"/>
              </w:rPr>
              <w:t>.</w:t>
            </w:r>
          </w:p>
          <w:p w14:paraId="019C0DE4" w14:textId="77777777" w:rsidR="00F003DF" w:rsidRPr="00580CFA" w:rsidRDefault="00F003DF" w:rsidP="009E6947">
            <w:pPr>
              <w:suppressAutoHyphens/>
              <w:jc w:val="both"/>
              <w:rPr>
                <w:b/>
                <w:sz w:val="20"/>
                <w:lang w:val="de-DE"/>
              </w:rPr>
            </w:pPr>
          </w:p>
        </w:tc>
      </w:tr>
      <w:tr w:rsidR="00F003DF" w:rsidRPr="009E6947" w14:paraId="68BAA9DD" w14:textId="77777777" w:rsidTr="006643E5">
        <w:trPr>
          <w:gridAfter w:val="1"/>
          <w:wAfter w:w="14" w:type="dxa"/>
        </w:trPr>
        <w:tc>
          <w:tcPr>
            <w:tcW w:w="392" w:type="dxa"/>
            <w:tcBorders>
              <w:top w:val="single" w:sz="4" w:space="0" w:color="auto"/>
              <w:bottom w:val="single" w:sz="4" w:space="0" w:color="auto"/>
            </w:tcBorders>
          </w:tcPr>
          <w:p w14:paraId="1A49B2FF" w14:textId="77777777" w:rsidR="00F003DF" w:rsidRPr="009222CC" w:rsidRDefault="00F003DF" w:rsidP="0069244E">
            <w:pPr>
              <w:ind w:right="1317"/>
              <w:jc w:val="both"/>
              <w:rPr>
                <w:b/>
                <w:sz w:val="20"/>
                <w:lang w:val="de-DE"/>
              </w:rPr>
            </w:pPr>
          </w:p>
        </w:tc>
        <w:tc>
          <w:tcPr>
            <w:tcW w:w="8916" w:type="dxa"/>
            <w:gridSpan w:val="2"/>
            <w:tcBorders>
              <w:top w:val="single" w:sz="4" w:space="0" w:color="auto"/>
              <w:bottom w:val="single" w:sz="4" w:space="0" w:color="auto"/>
            </w:tcBorders>
          </w:tcPr>
          <w:p w14:paraId="1864A92C" w14:textId="77777777" w:rsidR="00F003DF" w:rsidRPr="009222CC" w:rsidRDefault="00F003DF" w:rsidP="0069244E">
            <w:pPr>
              <w:ind w:right="1317"/>
              <w:jc w:val="both"/>
              <w:rPr>
                <w:b/>
                <w:sz w:val="20"/>
                <w:lang w:val="de-DE"/>
              </w:rPr>
            </w:pPr>
          </w:p>
        </w:tc>
      </w:tr>
      <w:tr w:rsidR="00F003DF" w:rsidRPr="009E6947" w14:paraId="12B54C11" w14:textId="77777777" w:rsidTr="006643E5">
        <w:trPr>
          <w:gridAfter w:val="1"/>
          <w:wAfter w:w="14" w:type="dxa"/>
        </w:trPr>
        <w:tc>
          <w:tcPr>
            <w:tcW w:w="392" w:type="dxa"/>
            <w:tcBorders>
              <w:top w:val="single" w:sz="4" w:space="0" w:color="auto"/>
              <w:bottom w:val="single" w:sz="4" w:space="0" w:color="auto"/>
            </w:tcBorders>
          </w:tcPr>
          <w:p w14:paraId="5C137BEB" w14:textId="77777777" w:rsidR="00F003DF" w:rsidRPr="009222CC" w:rsidRDefault="00F003DF" w:rsidP="0069244E">
            <w:pPr>
              <w:ind w:right="1317"/>
              <w:jc w:val="both"/>
              <w:rPr>
                <w:b/>
                <w:sz w:val="20"/>
                <w:lang w:val="de-DE"/>
              </w:rPr>
            </w:pPr>
          </w:p>
        </w:tc>
        <w:tc>
          <w:tcPr>
            <w:tcW w:w="8916" w:type="dxa"/>
            <w:gridSpan w:val="2"/>
            <w:tcBorders>
              <w:top w:val="single" w:sz="4" w:space="0" w:color="auto"/>
              <w:bottom w:val="single" w:sz="4" w:space="0" w:color="auto"/>
            </w:tcBorders>
          </w:tcPr>
          <w:p w14:paraId="7285D124" w14:textId="77777777" w:rsidR="00F003DF" w:rsidRPr="009222CC" w:rsidRDefault="00F003DF" w:rsidP="0069244E">
            <w:pPr>
              <w:ind w:right="1317"/>
              <w:jc w:val="both"/>
              <w:rPr>
                <w:b/>
                <w:sz w:val="20"/>
                <w:lang w:val="de-DE"/>
              </w:rPr>
            </w:pPr>
          </w:p>
        </w:tc>
      </w:tr>
      <w:tr w:rsidR="00F003DF" w:rsidRPr="009222CC" w14:paraId="7B9A162C" w14:textId="77777777"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14:paraId="5033D090" w14:textId="77777777" w:rsidR="00F003DF" w:rsidRPr="009222CC" w:rsidRDefault="00F003DF"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14:paraId="6ED4FA7A" w14:textId="77777777" w:rsidR="00F003DF" w:rsidRPr="009222CC" w:rsidRDefault="00F003DF" w:rsidP="0069244E">
            <w:pPr>
              <w:ind w:right="1317"/>
              <w:jc w:val="both"/>
              <w:rPr>
                <w:lang w:val="de-DE"/>
              </w:rPr>
            </w:pPr>
            <w:r w:rsidRPr="009222CC">
              <w:rPr>
                <w:b/>
                <w:sz w:val="20"/>
                <w:lang w:val="de-DE"/>
              </w:rPr>
              <w:t>Erforderliche Qualifikationen:</w:t>
            </w:r>
          </w:p>
        </w:tc>
      </w:tr>
      <w:tr w:rsidR="00F003DF" w:rsidRPr="009222CC" w14:paraId="1EB1CECA" w14:textId="77777777" w:rsidTr="006643E5">
        <w:trPr>
          <w:gridAfter w:val="1"/>
          <w:wAfter w:w="14" w:type="dxa"/>
        </w:trPr>
        <w:tc>
          <w:tcPr>
            <w:tcW w:w="392" w:type="dxa"/>
            <w:tcBorders>
              <w:top w:val="single" w:sz="4" w:space="0" w:color="auto"/>
              <w:left w:val="single" w:sz="4" w:space="0" w:color="auto"/>
            </w:tcBorders>
          </w:tcPr>
          <w:p w14:paraId="61519FED" w14:textId="77777777" w:rsidR="00F003DF" w:rsidRPr="009222CC" w:rsidRDefault="00F003DF" w:rsidP="0069244E">
            <w:pPr>
              <w:ind w:right="1317"/>
              <w:jc w:val="both"/>
              <w:rPr>
                <w:b/>
                <w:sz w:val="20"/>
                <w:lang w:val="de-DE"/>
              </w:rPr>
            </w:pPr>
          </w:p>
        </w:tc>
        <w:tc>
          <w:tcPr>
            <w:tcW w:w="8916" w:type="dxa"/>
            <w:gridSpan w:val="2"/>
            <w:tcBorders>
              <w:top w:val="single" w:sz="4" w:space="0" w:color="auto"/>
              <w:left w:val="nil"/>
              <w:right w:val="single" w:sz="4" w:space="0" w:color="auto"/>
            </w:tcBorders>
          </w:tcPr>
          <w:p w14:paraId="13713060" w14:textId="77777777" w:rsidR="00F003DF" w:rsidRPr="009222CC" w:rsidRDefault="00F003DF" w:rsidP="0069244E">
            <w:pPr>
              <w:ind w:right="1317"/>
              <w:jc w:val="both"/>
              <w:rPr>
                <w:sz w:val="20"/>
                <w:lang w:val="de-DE"/>
              </w:rPr>
            </w:pPr>
          </w:p>
          <w:p w14:paraId="78598E37" w14:textId="77777777" w:rsidR="00F003DF" w:rsidRPr="009222CC" w:rsidRDefault="00F003DF" w:rsidP="0069244E">
            <w:pPr>
              <w:ind w:right="1317"/>
              <w:jc w:val="both"/>
              <w:rPr>
                <w:lang w:val="de-DE"/>
              </w:rPr>
            </w:pPr>
            <w:r w:rsidRPr="009222CC">
              <w:rPr>
                <w:sz w:val="20"/>
                <w:lang w:val="de-DE"/>
              </w:rPr>
              <w:t>a) Zulassungskriterien</w:t>
            </w:r>
          </w:p>
        </w:tc>
      </w:tr>
      <w:tr w:rsidR="00F003DF" w:rsidRPr="009222CC" w14:paraId="74F7F3CF" w14:textId="77777777" w:rsidTr="006643E5">
        <w:trPr>
          <w:gridAfter w:val="1"/>
          <w:wAfter w:w="14" w:type="dxa"/>
        </w:trPr>
        <w:tc>
          <w:tcPr>
            <w:tcW w:w="392" w:type="dxa"/>
            <w:tcBorders>
              <w:left w:val="single" w:sz="4" w:space="0" w:color="auto"/>
            </w:tcBorders>
          </w:tcPr>
          <w:p w14:paraId="2656EA22" w14:textId="77777777" w:rsidR="00F003DF" w:rsidRPr="009222CC" w:rsidRDefault="00F003DF" w:rsidP="0069244E">
            <w:pPr>
              <w:ind w:right="1317"/>
              <w:jc w:val="both"/>
              <w:rPr>
                <w:b/>
                <w:lang w:val="de-DE"/>
              </w:rPr>
            </w:pPr>
          </w:p>
        </w:tc>
        <w:tc>
          <w:tcPr>
            <w:tcW w:w="8916" w:type="dxa"/>
            <w:gridSpan w:val="2"/>
            <w:tcBorders>
              <w:left w:val="nil"/>
              <w:right w:val="single" w:sz="4" w:space="0" w:color="auto"/>
            </w:tcBorders>
          </w:tcPr>
          <w:p w14:paraId="6F60F084" w14:textId="77777777" w:rsidR="00F003DF" w:rsidRPr="009222CC" w:rsidRDefault="00F003DF" w:rsidP="0069244E">
            <w:pPr>
              <w:ind w:right="1317"/>
              <w:jc w:val="both"/>
              <w:rPr>
                <w:b/>
                <w:lang w:val="de-DE"/>
              </w:rPr>
            </w:pPr>
          </w:p>
        </w:tc>
      </w:tr>
      <w:tr w:rsidR="00F003DF" w:rsidRPr="009E6947" w14:paraId="008356BA" w14:textId="77777777" w:rsidTr="006643E5">
        <w:trPr>
          <w:gridAfter w:val="1"/>
          <w:wAfter w:w="14" w:type="dxa"/>
        </w:trPr>
        <w:tc>
          <w:tcPr>
            <w:tcW w:w="392" w:type="dxa"/>
            <w:tcBorders>
              <w:left w:val="single" w:sz="4" w:space="0" w:color="auto"/>
            </w:tcBorders>
          </w:tcPr>
          <w:p w14:paraId="67512FC7" w14:textId="77777777" w:rsidR="00F003DF" w:rsidRPr="009222CC" w:rsidRDefault="00F003DF" w:rsidP="0069244E">
            <w:pPr>
              <w:ind w:right="1317"/>
              <w:jc w:val="both"/>
              <w:rPr>
                <w:b/>
                <w:lang w:val="de-DE"/>
              </w:rPr>
            </w:pPr>
          </w:p>
        </w:tc>
        <w:tc>
          <w:tcPr>
            <w:tcW w:w="8916" w:type="dxa"/>
            <w:gridSpan w:val="2"/>
            <w:tcBorders>
              <w:left w:val="nil"/>
              <w:right w:val="single" w:sz="4" w:space="0" w:color="auto"/>
            </w:tcBorders>
          </w:tcPr>
          <w:p w14:paraId="30A2CE92" w14:textId="77777777" w:rsidR="00F003DF" w:rsidRPr="009222CC" w:rsidRDefault="00F003DF" w:rsidP="0069244E">
            <w:pPr>
              <w:ind w:left="48" w:right="161"/>
              <w:jc w:val="both"/>
              <w:rPr>
                <w:lang w:val="de-DE"/>
              </w:rPr>
            </w:pPr>
            <w:r w:rsidRPr="009222CC">
              <w:rPr>
                <w:sz w:val="20"/>
                <w:lang w:val="de-DE"/>
              </w:rPr>
              <w:t>Nationale Sachverständige können zur Kommission abgeordnet werden, wenn sie alle Zulassungskriterien erfüllen. Bewerberinnen und Bewerber, die eines oder mehrere dieser Kriterien nicht erfüllen, werden automatisch vom Auswahlverfahren ausgeschlossen.</w:t>
            </w:r>
          </w:p>
          <w:p w14:paraId="70DB7261" w14:textId="77777777" w:rsidR="00F003DF" w:rsidRPr="009222CC" w:rsidRDefault="00F003DF" w:rsidP="0069244E">
            <w:pPr>
              <w:ind w:left="473" w:right="161" w:hanging="473"/>
              <w:jc w:val="both"/>
              <w:rPr>
                <w:sz w:val="20"/>
                <w:lang w:val="de-DE"/>
              </w:rPr>
            </w:pPr>
          </w:p>
          <w:p w14:paraId="2DBFEE0C" w14:textId="77777777" w:rsidR="00F003DF" w:rsidRPr="009222CC" w:rsidRDefault="00F003DF" w:rsidP="0069244E">
            <w:pPr>
              <w:ind w:left="473" w:right="161" w:hanging="473"/>
              <w:jc w:val="both"/>
              <w:rPr>
                <w:sz w:val="20"/>
                <w:lang w:val="de-DE"/>
              </w:rPr>
            </w:pPr>
            <w:r w:rsidRPr="009222CC">
              <w:rPr>
                <w:sz w:val="20"/>
                <w:lang w:val="de-DE"/>
              </w:rPr>
              <w:t>•</w:t>
            </w:r>
            <w:r w:rsidRPr="009222CC">
              <w:rPr>
                <w:sz w:val="20"/>
                <w:lang w:val="de-DE"/>
              </w:rPr>
              <w:tab/>
              <w:t>Berufserfahrung: Bewerberinnen und Bewerber müssen über mindestens dreijährige Berufserfahrung mit Aufgaben im administrativen, justiziellen, wissenschaftlichen oder technischen Bereich in beratender oder leitender Funktion verfügen, die mit den Tätigkeiten der Funktionsgruppe Administration (AD) vergleichbar ist.</w:t>
            </w:r>
          </w:p>
          <w:p w14:paraId="371C111C" w14:textId="77777777" w:rsidR="00F003DF" w:rsidRPr="009222CC" w:rsidRDefault="00F003DF" w:rsidP="0069244E">
            <w:pPr>
              <w:ind w:left="473" w:right="161" w:hanging="473"/>
              <w:jc w:val="both"/>
              <w:rPr>
                <w:sz w:val="20"/>
                <w:lang w:val="de-DE"/>
              </w:rPr>
            </w:pPr>
          </w:p>
          <w:p w14:paraId="4AC93557" w14:textId="77777777" w:rsidR="00F003DF" w:rsidRPr="009222CC" w:rsidRDefault="00F003DF" w:rsidP="0069244E">
            <w:pPr>
              <w:ind w:left="473" w:right="161" w:hanging="473"/>
              <w:jc w:val="both"/>
              <w:rPr>
                <w:lang w:val="de-DE"/>
              </w:rPr>
            </w:pPr>
            <w:r w:rsidRPr="009222CC">
              <w:rPr>
                <w:sz w:val="20"/>
                <w:lang w:val="de-DE"/>
              </w:rPr>
              <w:t>•</w:t>
            </w:r>
            <w:r w:rsidRPr="009222CC">
              <w:rPr>
                <w:sz w:val="20"/>
                <w:lang w:val="de-DE"/>
              </w:rPr>
              <w:tab/>
              <w:t xml:space="preserve">Dienstalter: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2410201A" w14:textId="77777777" w:rsidR="00F003DF" w:rsidRPr="009222CC" w:rsidRDefault="00F003DF" w:rsidP="0069244E">
            <w:pPr>
              <w:ind w:left="473" w:right="161" w:hanging="473"/>
              <w:jc w:val="both"/>
              <w:rPr>
                <w:sz w:val="20"/>
                <w:lang w:val="de-DE"/>
              </w:rPr>
            </w:pPr>
          </w:p>
          <w:p w14:paraId="19AC4297" w14:textId="77777777" w:rsidR="00F003DF" w:rsidRPr="009222CC" w:rsidRDefault="00F003DF" w:rsidP="0069244E">
            <w:pPr>
              <w:ind w:left="473" w:right="161" w:hanging="473"/>
              <w:jc w:val="both"/>
              <w:rPr>
                <w:lang w:val="de-DE"/>
              </w:rPr>
            </w:pPr>
            <w:r w:rsidRPr="009222CC">
              <w:rPr>
                <w:sz w:val="20"/>
                <w:lang w:val="de-DE"/>
              </w:rPr>
              <w:t>•</w:t>
            </w:r>
            <w:r w:rsidRPr="009222CC">
              <w:rPr>
                <w:sz w:val="20"/>
                <w:lang w:val="de-DE"/>
              </w:rPr>
              <w:tab/>
              <w:t>Sprachkenntnisse: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F003DF" w:rsidRPr="009E6947" w14:paraId="6B624D6F" w14:textId="77777777" w:rsidTr="006643E5">
        <w:trPr>
          <w:gridAfter w:val="1"/>
          <w:wAfter w:w="14" w:type="dxa"/>
        </w:trPr>
        <w:tc>
          <w:tcPr>
            <w:tcW w:w="392" w:type="dxa"/>
            <w:tcBorders>
              <w:left w:val="single" w:sz="4" w:space="0" w:color="auto"/>
            </w:tcBorders>
          </w:tcPr>
          <w:p w14:paraId="49A2D611" w14:textId="77777777" w:rsidR="00F003DF" w:rsidRPr="009222CC" w:rsidRDefault="00F003DF" w:rsidP="0069244E">
            <w:pPr>
              <w:ind w:right="1317"/>
              <w:jc w:val="both"/>
              <w:rPr>
                <w:b/>
                <w:lang w:val="de-DE"/>
              </w:rPr>
            </w:pPr>
          </w:p>
        </w:tc>
        <w:tc>
          <w:tcPr>
            <w:tcW w:w="8916" w:type="dxa"/>
            <w:gridSpan w:val="2"/>
            <w:tcBorders>
              <w:left w:val="nil"/>
              <w:right w:val="single" w:sz="4" w:space="0" w:color="auto"/>
            </w:tcBorders>
          </w:tcPr>
          <w:p w14:paraId="06FB225F" w14:textId="77777777" w:rsidR="00F003DF" w:rsidRPr="009222CC" w:rsidRDefault="00F003DF" w:rsidP="0069244E">
            <w:pPr>
              <w:ind w:right="1317"/>
              <w:jc w:val="both"/>
              <w:rPr>
                <w:b/>
                <w:lang w:val="de-DE"/>
              </w:rPr>
            </w:pPr>
          </w:p>
        </w:tc>
      </w:tr>
      <w:tr w:rsidR="00F003DF" w:rsidRPr="009222CC" w14:paraId="7E5E3438" w14:textId="77777777" w:rsidTr="006643E5">
        <w:trPr>
          <w:gridAfter w:val="1"/>
          <w:wAfter w:w="14" w:type="dxa"/>
        </w:trPr>
        <w:tc>
          <w:tcPr>
            <w:tcW w:w="392" w:type="dxa"/>
            <w:tcBorders>
              <w:left w:val="single" w:sz="4" w:space="0" w:color="auto"/>
            </w:tcBorders>
          </w:tcPr>
          <w:p w14:paraId="35417AA2" w14:textId="77777777" w:rsidR="00F003DF" w:rsidRPr="009222CC" w:rsidRDefault="00F003DF" w:rsidP="0069244E">
            <w:pPr>
              <w:ind w:right="1317"/>
              <w:jc w:val="both"/>
              <w:rPr>
                <w:b/>
                <w:lang w:val="de-DE"/>
              </w:rPr>
            </w:pPr>
          </w:p>
        </w:tc>
        <w:tc>
          <w:tcPr>
            <w:tcW w:w="8916" w:type="dxa"/>
            <w:gridSpan w:val="2"/>
            <w:tcBorders>
              <w:left w:val="nil"/>
              <w:right w:val="single" w:sz="4" w:space="0" w:color="auto"/>
            </w:tcBorders>
          </w:tcPr>
          <w:p w14:paraId="2C0A747E" w14:textId="77777777" w:rsidR="00F003DF" w:rsidRDefault="00F003DF" w:rsidP="00E14E5A">
            <w:pPr>
              <w:tabs>
                <w:tab w:val="left" w:pos="317"/>
              </w:tabs>
              <w:ind w:right="1317"/>
              <w:jc w:val="both"/>
              <w:rPr>
                <w:sz w:val="20"/>
                <w:lang w:val="de-DE"/>
              </w:rPr>
            </w:pPr>
            <w:r>
              <w:rPr>
                <w:sz w:val="20"/>
                <w:lang w:val="de-DE"/>
              </w:rPr>
              <w:t>b)</w:t>
            </w:r>
            <w:r>
              <w:rPr>
                <w:sz w:val="20"/>
                <w:lang w:val="de-DE"/>
              </w:rPr>
              <w:tab/>
            </w:r>
            <w:r w:rsidRPr="009222CC">
              <w:rPr>
                <w:sz w:val="20"/>
                <w:lang w:val="de-DE"/>
              </w:rPr>
              <w:t>Auswahlkriterien</w:t>
            </w:r>
          </w:p>
          <w:p w14:paraId="2823BEDF" w14:textId="77777777" w:rsidR="00F003DF" w:rsidRPr="009222CC" w:rsidRDefault="00F003DF" w:rsidP="0069244E">
            <w:pPr>
              <w:ind w:right="1317"/>
              <w:jc w:val="both"/>
              <w:rPr>
                <w:lang w:val="de-DE"/>
              </w:rPr>
            </w:pPr>
          </w:p>
        </w:tc>
      </w:tr>
      <w:tr w:rsidR="00F003DF" w:rsidRPr="009E6947" w14:paraId="17161F36" w14:textId="77777777" w:rsidTr="006643E5">
        <w:trPr>
          <w:gridAfter w:val="1"/>
          <w:wAfter w:w="14" w:type="dxa"/>
        </w:trPr>
        <w:tc>
          <w:tcPr>
            <w:tcW w:w="392" w:type="dxa"/>
            <w:tcBorders>
              <w:left w:val="single" w:sz="4" w:space="0" w:color="auto"/>
            </w:tcBorders>
          </w:tcPr>
          <w:p w14:paraId="7F0645EC" w14:textId="77777777" w:rsidR="00F003DF" w:rsidRPr="009222CC" w:rsidRDefault="00F003DF" w:rsidP="0069244E">
            <w:pPr>
              <w:ind w:right="1317"/>
              <w:jc w:val="both"/>
              <w:rPr>
                <w:b/>
                <w:lang w:val="de-DE"/>
              </w:rPr>
            </w:pPr>
          </w:p>
        </w:tc>
        <w:tc>
          <w:tcPr>
            <w:tcW w:w="8916" w:type="dxa"/>
            <w:gridSpan w:val="2"/>
            <w:tcBorders>
              <w:left w:val="nil"/>
              <w:right w:val="single" w:sz="4" w:space="0" w:color="auto"/>
            </w:tcBorders>
          </w:tcPr>
          <w:p w14:paraId="2EB5590F" w14:textId="77777777" w:rsidR="00F003DF" w:rsidRPr="000C0526" w:rsidRDefault="00F003DF" w:rsidP="00E14E5A">
            <w:pPr>
              <w:tabs>
                <w:tab w:val="left" w:pos="317"/>
              </w:tabs>
              <w:ind w:right="212"/>
              <w:jc w:val="both"/>
              <w:rPr>
                <w:sz w:val="20"/>
                <w:lang w:val="de-DE"/>
              </w:rPr>
            </w:pPr>
            <w:r w:rsidRPr="000C0526">
              <w:rPr>
                <w:sz w:val="20"/>
                <w:lang w:val="de-DE"/>
              </w:rPr>
              <w:tab/>
              <w:t>Bildungsabschluss:</w:t>
            </w:r>
          </w:p>
          <w:p w14:paraId="7E2664B2" w14:textId="77777777" w:rsidR="00F003DF" w:rsidRPr="000C0526" w:rsidRDefault="00F003DF" w:rsidP="00E14E5A">
            <w:pPr>
              <w:tabs>
                <w:tab w:val="left" w:pos="317"/>
              </w:tabs>
              <w:ind w:right="212"/>
              <w:jc w:val="both"/>
              <w:rPr>
                <w:sz w:val="20"/>
                <w:lang w:val="de-DE"/>
              </w:rPr>
            </w:pPr>
            <w:r w:rsidRPr="000C0526">
              <w:rPr>
                <w:sz w:val="20"/>
                <w:lang w:val="de-DE"/>
              </w:rPr>
              <w:tab/>
              <w:t>- ein Universitätsabschluss oder</w:t>
            </w:r>
          </w:p>
          <w:p w14:paraId="21F1EF1C" w14:textId="77777777" w:rsidR="00F003DF" w:rsidRPr="000C0526" w:rsidRDefault="00F003DF" w:rsidP="00E14E5A">
            <w:pPr>
              <w:tabs>
                <w:tab w:val="left" w:pos="317"/>
              </w:tabs>
              <w:ind w:right="212"/>
              <w:jc w:val="both"/>
              <w:rPr>
                <w:sz w:val="20"/>
                <w:lang w:val="de-DE"/>
              </w:rPr>
            </w:pPr>
            <w:r w:rsidRPr="000C0526">
              <w:rPr>
                <w:sz w:val="20"/>
                <w:lang w:val="de-DE"/>
              </w:rPr>
              <w:tab/>
              <w:t>- eine gleichwertige Berufsausbildung oder Berufserfahrung</w:t>
            </w:r>
          </w:p>
          <w:p w14:paraId="596ED51E" w14:textId="77777777" w:rsidR="00F003DF" w:rsidRPr="000C0526" w:rsidRDefault="00F003DF" w:rsidP="00E14E5A">
            <w:pPr>
              <w:tabs>
                <w:tab w:val="left" w:pos="317"/>
              </w:tabs>
              <w:ind w:right="212"/>
              <w:jc w:val="both"/>
              <w:rPr>
                <w:sz w:val="20"/>
                <w:lang w:val="de-DE"/>
              </w:rPr>
            </w:pPr>
          </w:p>
          <w:p w14:paraId="0BF2D8D6" w14:textId="72830CF2" w:rsidR="00F003DF" w:rsidRPr="000C0526" w:rsidRDefault="00F003DF" w:rsidP="00E22A91">
            <w:pPr>
              <w:ind w:left="319" w:right="212"/>
              <w:jc w:val="both"/>
              <w:rPr>
                <w:sz w:val="20"/>
                <w:lang w:val="de-DE"/>
              </w:rPr>
            </w:pPr>
            <w:r w:rsidRPr="000C0526">
              <w:rPr>
                <w:sz w:val="20"/>
                <w:lang w:val="de-DE"/>
              </w:rPr>
              <w:t xml:space="preserve">im Bereich </w:t>
            </w:r>
            <w:r w:rsidR="00E22A91" w:rsidRPr="00E22A91">
              <w:rPr>
                <w:sz w:val="20"/>
                <w:lang w:val="de-DE"/>
              </w:rPr>
              <w:t>Kommunikation, institutionelle Kommunikation, Kommunikationsinhalte, Öffentlichkeitsarbeit, interdisziplinäre Kommunikation, Marketing, Innenarchitektur</w:t>
            </w:r>
            <w:r w:rsidRPr="000C0526">
              <w:rPr>
                <w:sz w:val="20"/>
                <w:lang w:val="de-DE"/>
              </w:rPr>
              <w:t xml:space="preserve">              </w:t>
            </w:r>
          </w:p>
          <w:p w14:paraId="7E7543A9" w14:textId="77777777" w:rsidR="00F003DF" w:rsidRPr="000C0526" w:rsidRDefault="00F003DF" w:rsidP="00B3363A">
            <w:pPr>
              <w:ind w:right="212"/>
              <w:jc w:val="both"/>
              <w:rPr>
                <w:sz w:val="20"/>
                <w:lang w:val="de-DE"/>
              </w:rPr>
            </w:pPr>
          </w:p>
          <w:p w14:paraId="7E838870" w14:textId="77777777" w:rsidR="00F003DF" w:rsidRPr="000C0526" w:rsidRDefault="00F003DF" w:rsidP="00E22A91">
            <w:pPr>
              <w:ind w:right="212"/>
              <w:jc w:val="both"/>
              <w:rPr>
                <w:sz w:val="20"/>
                <w:lang w:val="de-DE"/>
              </w:rPr>
            </w:pPr>
          </w:p>
        </w:tc>
      </w:tr>
      <w:tr w:rsidR="00F003DF" w:rsidRPr="009222CC" w14:paraId="7021D187" w14:textId="77777777" w:rsidTr="006643E5">
        <w:trPr>
          <w:gridAfter w:val="1"/>
          <w:wAfter w:w="14" w:type="dxa"/>
        </w:trPr>
        <w:tc>
          <w:tcPr>
            <w:tcW w:w="392" w:type="dxa"/>
            <w:tcBorders>
              <w:left w:val="single" w:sz="4" w:space="0" w:color="auto"/>
            </w:tcBorders>
          </w:tcPr>
          <w:p w14:paraId="46B80B19" w14:textId="77777777" w:rsidR="00F003DF" w:rsidRPr="009222CC" w:rsidRDefault="00F003DF" w:rsidP="0069244E">
            <w:pPr>
              <w:ind w:right="1317"/>
              <w:jc w:val="both"/>
              <w:rPr>
                <w:b/>
                <w:lang w:val="de-DE"/>
              </w:rPr>
            </w:pPr>
          </w:p>
        </w:tc>
        <w:tc>
          <w:tcPr>
            <w:tcW w:w="8916" w:type="dxa"/>
            <w:gridSpan w:val="2"/>
            <w:tcBorders>
              <w:left w:val="nil"/>
              <w:right w:val="single" w:sz="4" w:space="0" w:color="auto"/>
            </w:tcBorders>
          </w:tcPr>
          <w:p w14:paraId="1D8E8591" w14:textId="385E4607" w:rsidR="00F003DF" w:rsidRPr="000C0526" w:rsidRDefault="00E22A91" w:rsidP="00E14E5A">
            <w:pPr>
              <w:tabs>
                <w:tab w:val="left" w:pos="317"/>
              </w:tabs>
              <w:ind w:right="212"/>
              <w:jc w:val="both"/>
              <w:rPr>
                <w:sz w:val="20"/>
                <w:lang w:val="de-DE"/>
              </w:rPr>
            </w:pPr>
            <w:r>
              <w:rPr>
                <w:sz w:val="20"/>
                <w:lang w:val="de-DE"/>
              </w:rPr>
              <w:tab/>
              <w:t xml:space="preserve">Berufserfahrung: </w:t>
            </w:r>
            <w:r w:rsidRPr="00E22A91">
              <w:rPr>
                <w:sz w:val="20"/>
                <w:lang w:val="de-DE"/>
              </w:rPr>
              <w:t xml:space="preserve">3 </w:t>
            </w:r>
            <w:proofErr w:type="spellStart"/>
            <w:r w:rsidRPr="00E22A91">
              <w:rPr>
                <w:sz w:val="20"/>
                <w:lang w:val="de-DE"/>
              </w:rPr>
              <w:t>jahr</w:t>
            </w:r>
            <w:proofErr w:type="spellEnd"/>
          </w:p>
          <w:p w14:paraId="3CA3B9F5" w14:textId="77777777" w:rsidR="00F003DF" w:rsidRPr="000C0526" w:rsidRDefault="00F003DF" w:rsidP="00E22A91">
            <w:pPr>
              <w:ind w:right="212"/>
              <w:jc w:val="both"/>
              <w:rPr>
                <w:sz w:val="20"/>
                <w:lang w:val="de-DE"/>
              </w:rPr>
            </w:pPr>
          </w:p>
        </w:tc>
      </w:tr>
      <w:tr w:rsidR="00F003DF" w:rsidRPr="009222CC" w14:paraId="1CF57832" w14:textId="77777777" w:rsidTr="006643E5">
        <w:trPr>
          <w:gridAfter w:val="1"/>
          <w:wAfter w:w="14" w:type="dxa"/>
          <w:trHeight w:val="95"/>
        </w:trPr>
        <w:tc>
          <w:tcPr>
            <w:tcW w:w="392" w:type="dxa"/>
            <w:tcBorders>
              <w:left w:val="single" w:sz="4" w:space="0" w:color="auto"/>
            </w:tcBorders>
          </w:tcPr>
          <w:p w14:paraId="5C702CF7" w14:textId="77777777" w:rsidR="00F003DF" w:rsidRPr="009222CC" w:rsidRDefault="00F003DF" w:rsidP="0069244E">
            <w:pPr>
              <w:ind w:right="1317"/>
              <w:jc w:val="both"/>
              <w:rPr>
                <w:b/>
                <w:lang w:val="de-DE"/>
              </w:rPr>
            </w:pPr>
          </w:p>
        </w:tc>
        <w:tc>
          <w:tcPr>
            <w:tcW w:w="8916" w:type="dxa"/>
            <w:gridSpan w:val="2"/>
            <w:tcBorders>
              <w:left w:val="nil"/>
              <w:right w:val="single" w:sz="4" w:space="0" w:color="auto"/>
            </w:tcBorders>
          </w:tcPr>
          <w:p w14:paraId="5679E28F" w14:textId="77777777" w:rsidR="00F003DF" w:rsidRPr="000C0526" w:rsidRDefault="00F003DF" w:rsidP="00B3363A">
            <w:pPr>
              <w:ind w:right="212"/>
              <w:jc w:val="both"/>
              <w:rPr>
                <w:lang w:val="de-DE"/>
              </w:rPr>
            </w:pPr>
          </w:p>
        </w:tc>
      </w:tr>
      <w:tr w:rsidR="00F003DF" w:rsidRPr="00E25A10" w14:paraId="4B1CF604" w14:textId="77777777" w:rsidTr="006643E5">
        <w:trPr>
          <w:gridAfter w:val="1"/>
          <w:wAfter w:w="14" w:type="dxa"/>
          <w:trHeight w:val="95"/>
        </w:trPr>
        <w:tc>
          <w:tcPr>
            <w:tcW w:w="392" w:type="dxa"/>
            <w:tcBorders>
              <w:left w:val="single" w:sz="4" w:space="0" w:color="auto"/>
            </w:tcBorders>
          </w:tcPr>
          <w:p w14:paraId="1010CD64" w14:textId="77777777" w:rsidR="00F003DF" w:rsidRPr="009222CC" w:rsidRDefault="00F003DF" w:rsidP="0069244E">
            <w:pPr>
              <w:ind w:right="1317"/>
              <w:jc w:val="both"/>
              <w:rPr>
                <w:b/>
                <w:lang w:val="de-DE"/>
              </w:rPr>
            </w:pPr>
          </w:p>
        </w:tc>
        <w:tc>
          <w:tcPr>
            <w:tcW w:w="8916" w:type="dxa"/>
            <w:gridSpan w:val="2"/>
            <w:tcBorders>
              <w:left w:val="nil"/>
              <w:right w:val="single" w:sz="4" w:space="0" w:color="auto"/>
            </w:tcBorders>
          </w:tcPr>
          <w:p w14:paraId="6FA423C8" w14:textId="38CA6F3B" w:rsidR="00F003DF" w:rsidRPr="000C0526" w:rsidRDefault="00F003DF" w:rsidP="00E14E5A">
            <w:pPr>
              <w:tabs>
                <w:tab w:val="left" w:pos="317"/>
              </w:tabs>
              <w:ind w:right="212"/>
              <w:jc w:val="both"/>
              <w:rPr>
                <w:sz w:val="20"/>
                <w:lang w:val="de-DE"/>
              </w:rPr>
            </w:pPr>
            <w:r w:rsidRPr="000C0526">
              <w:rPr>
                <w:sz w:val="20"/>
                <w:lang w:val="de-DE"/>
              </w:rPr>
              <w:tab/>
              <w:t>Zur Ausübung der Tätigkeit erfo</w:t>
            </w:r>
            <w:r w:rsidR="00E22A91">
              <w:rPr>
                <w:sz w:val="20"/>
                <w:lang w:val="de-DE"/>
              </w:rPr>
              <w:t xml:space="preserve">rderliche Sprachkenntnisse: </w:t>
            </w:r>
            <w:r w:rsidR="00E22A91" w:rsidRPr="00E22A91">
              <w:rPr>
                <w:sz w:val="20"/>
                <w:lang w:val="de-DE"/>
              </w:rPr>
              <w:t>FR und EN</w:t>
            </w:r>
          </w:p>
          <w:p w14:paraId="06FDA12D" w14:textId="1172AE25" w:rsidR="00F003DF" w:rsidRPr="000C0526" w:rsidRDefault="00F003DF" w:rsidP="00B3363A">
            <w:pPr>
              <w:ind w:right="212"/>
              <w:jc w:val="both"/>
              <w:rPr>
                <w:lang w:val="de-DE"/>
              </w:rPr>
            </w:pPr>
          </w:p>
        </w:tc>
      </w:tr>
      <w:tr w:rsidR="00F003DF" w:rsidRPr="00E25A10" w14:paraId="57C9E757" w14:textId="77777777" w:rsidTr="008C30A2">
        <w:trPr>
          <w:gridAfter w:val="1"/>
          <w:wAfter w:w="14" w:type="dxa"/>
        </w:trPr>
        <w:tc>
          <w:tcPr>
            <w:tcW w:w="392" w:type="dxa"/>
            <w:tcBorders>
              <w:top w:val="single" w:sz="4" w:space="0" w:color="auto"/>
              <w:bottom w:val="single" w:sz="4" w:space="0" w:color="auto"/>
            </w:tcBorders>
          </w:tcPr>
          <w:p w14:paraId="4B63BA55" w14:textId="77777777" w:rsidR="00F003DF" w:rsidRPr="009222CC" w:rsidRDefault="00F003DF" w:rsidP="0069244E">
            <w:pPr>
              <w:ind w:right="1317"/>
              <w:jc w:val="both"/>
              <w:rPr>
                <w:b/>
                <w:sz w:val="20"/>
                <w:lang w:val="de-DE"/>
              </w:rPr>
            </w:pPr>
          </w:p>
        </w:tc>
        <w:tc>
          <w:tcPr>
            <w:tcW w:w="8916" w:type="dxa"/>
            <w:gridSpan w:val="2"/>
            <w:tcBorders>
              <w:top w:val="single" w:sz="4" w:space="0" w:color="auto"/>
              <w:bottom w:val="single" w:sz="4" w:space="0" w:color="auto"/>
            </w:tcBorders>
          </w:tcPr>
          <w:p w14:paraId="4BF02BB7" w14:textId="77777777" w:rsidR="00F003DF" w:rsidRPr="009222CC" w:rsidRDefault="00F003DF" w:rsidP="0069244E">
            <w:pPr>
              <w:ind w:right="1317"/>
              <w:jc w:val="both"/>
              <w:rPr>
                <w:b/>
                <w:sz w:val="20"/>
                <w:lang w:val="de-DE"/>
              </w:rPr>
            </w:pPr>
          </w:p>
        </w:tc>
      </w:tr>
      <w:tr w:rsidR="00F003DF" w:rsidRPr="009222CC" w14:paraId="7BE93BAC" w14:textId="77777777"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14:paraId="77BCE8F7" w14:textId="77777777" w:rsidR="00F003DF" w:rsidRPr="009222CC" w:rsidRDefault="00F003DF" w:rsidP="0069244E">
            <w:pPr>
              <w:ind w:right="1317"/>
              <w:jc w:val="both"/>
              <w:rPr>
                <w:b/>
                <w:sz w:val="20"/>
                <w:lang w:val="de-DE"/>
              </w:rPr>
            </w:pPr>
            <w:r w:rsidRPr="009222CC">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14:paraId="25424F4E" w14:textId="77777777" w:rsidR="00F003DF" w:rsidRPr="009222CC" w:rsidRDefault="00F003DF" w:rsidP="0069244E">
            <w:pPr>
              <w:ind w:right="1317"/>
              <w:jc w:val="both"/>
              <w:rPr>
                <w:lang w:val="de-DE"/>
              </w:rPr>
            </w:pPr>
            <w:r w:rsidRPr="009222CC">
              <w:rPr>
                <w:b/>
                <w:sz w:val="20"/>
                <w:lang w:val="de-DE"/>
              </w:rPr>
              <w:t>Bewerbung und Auswahlverfahren</w:t>
            </w:r>
          </w:p>
        </w:tc>
      </w:tr>
      <w:tr w:rsidR="00F003DF" w:rsidRPr="009E6947" w14:paraId="3FAD112A" w14:textId="77777777" w:rsidTr="006643E5">
        <w:trPr>
          <w:gridAfter w:val="1"/>
          <w:wAfter w:w="14" w:type="dxa"/>
        </w:trPr>
        <w:tc>
          <w:tcPr>
            <w:tcW w:w="392" w:type="dxa"/>
            <w:tcBorders>
              <w:top w:val="single" w:sz="4" w:space="0" w:color="auto"/>
              <w:left w:val="single" w:sz="4" w:space="0" w:color="auto"/>
            </w:tcBorders>
          </w:tcPr>
          <w:p w14:paraId="3DA33B9B" w14:textId="77777777" w:rsidR="00F003DF" w:rsidRPr="009222CC" w:rsidRDefault="00F003DF" w:rsidP="0069244E">
            <w:pPr>
              <w:ind w:right="1317"/>
              <w:jc w:val="both"/>
              <w:rPr>
                <w:b/>
                <w:sz w:val="20"/>
                <w:lang w:val="de-DE"/>
              </w:rPr>
            </w:pPr>
          </w:p>
        </w:tc>
        <w:tc>
          <w:tcPr>
            <w:tcW w:w="8916" w:type="dxa"/>
            <w:gridSpan w:val="2"/>
            <w:tcBorders>
              <w:top w:val="single" w:sz="4" w:space="0" w:color="auto"/>
              <w:left w:val="nil"/>
              <w:right w:val="single" w:sz="4" w:space="0" w:color="auto"/>
            </w:tcBorders>
          </w:tcPr>
          <w:p w14:paraId="3A32888B" w14:textId="77777777" w:rsidR="00F003DF" w:rsidRPr="009222CC" w:rsidRDefault="00F003DF" w:rsidP="00EA222B">
            <w:pPr>
              <w:ind w:right="175"/>
              <w:jc w:val="both"/>
              <w:rPr>
                <w:lang w:val="de-DE"/>
              </w:rPr>
            </w:pPr>
            <w:r>
              <w:rPr>
                <w:sz w:val="20"/>
                <w:lang w:val="de-DE"/>
              </w:rPr>
              <w:br/>
            </w:r>
            <w:r w:rsidRPr="006A4737">
              <w:rPr>
                <w:sz w:val="20"/>
                <w:lang w:val="de-DE"/>
              </w:rPr>
              <w:t>Die Bewerberinnen und Bewerber senden ihren</w:t>
            </w:r>
            <w:r w:rsidRPr="009222CC">
              <w:rPr>
                <w:b/>
                <w:sz w:val="20"/>
                <w:lang w:val="de-DE"/>
              </w:rPr>
              <w:t xml:space="preserve"> Lebenslauf im Europass-Format </w:t>
            </w:r>
            <w:r w:rsidRPr="006A4737">
              <w:rPr>
                <w:sz w:val="20"/>
                <w:lang w:val="de-DE"/>
              </w:rPr>
              <w:t>(</w:t>
            </w:r>
            <w:hyperlink r:id="rId10" w:history="1">
              <w:r w:rsidRPr="006A4737">
                <w:rPr>
                  <w:rStyle w:val="Hyperlink"/>
                  <w:color w:val="auto"/>
                  <w:sz w:val="20"/>
                  <w:lang w:val="de-DE"/>
                </w:rPr>
                <w:t>http://europass.cedefop.europa.eu/de/documents/curriculum-vitae</w:t>
              </w:r>
            </w:hyperlink>
            <w:r w:rsidRPr="006A4737">
              <w:rPr>
                <w:sz w:val="20"/>
                <w:lang w:val="de-DE"/>
              </w:rPr>
              <w:t>)</w:t>
            </w:r>
            <w:r w:rsidRPr="009222CC">
              <w:rPr>
                <w:b/>
                <w:sz w:val="20"/>
                <w:lang w:val="de-DE"/>
              </w:rPr>
              <w:t xml:space="preserve"> </w:t>
            </w:r>
            <w:proofErr w:type="spellStart"/>
            <w:r w:rsidRPr="00B921A3">
              <w:rPr>
                <w:sz w:val="20"/>
                <w:lang w:val="de-DE"/>
              </w:rPr>
              <w:t>auf deutsch</w:t>
            </w:r>
            <w:proofErr w:type="spellEnd"/>
            <w:r w:rsidRPr="00B921A3">
              <w:rPr>
                <w:sz w:val="20"/>
                <w:lang w:val="de-DE"/>
              </w:rPr>
              <w:t>, englisch od. französisch</w:t>
            </w:r>
            <w:r>
              <w:rPr>
                <w:b/>
                <w:sz w:val="20"/>
                <w:lang w:val="de-DE"/>
              </w:rPr>
              <w:t xml:space="preserve"> </w:t>
            </w:r>
            <w:r w:rsidRPr="00B921A3">
              <w:rPr>
                <w:b/>
                <w:sz w:val="20"/>
                <w:u w:val="single"/>
                <w:lang w:val="de-DE"/>
              </w:rPr>
              <w:t>ausschließlich a</w:t>
            </w:r>
            <w:r w:rsidRPr="006A4737">
              <w:rPr>
                <w:b/>
                <w:sz w:val="20"/>
                <w:u w:val="single"/>
                <w:lang w:val="de-DE"/>
              </w:rPr>
              <w:t>n die Ständige Vertretung</w:t>
            </w:r>
            <w:r>
              <w:rPr>
                <w:b/>
                <w:sz w:val="20"/>
                <w:u w:val="single"/>
                <w:lang w:val="de-DE"/>
              </w:rPr>
              <w:t xml:space="preserve"> / diplomatische </w:t>
            </w:r>
            <w:r w:rsidRPr="00B921A3">
              <w:rPr>
                <w:b/>
                <w:sz w:val="20"/>
                <w:u w:val="single"/>
                <w:lang w:val="de-DE"/>
              </w:rPr>
              <w:t xml:space="preserve">Mission ihres Landes bei der </w:t>
            </w:r>
            <w:r>
              <w:rPr>
                <w:b/>
                <w:sz w:val="20"/>
                <w:u w:val="single"/>
                <w:lang w:val="de-DE"/>
              </w:rPr>
              <w:t>EU</w:t>
            </w:r>
            <w:r w:rsidRPr="006A4737">
              <w:rPr>
                <w:sz w:val="20"/>
                <w:lang w:val="de-DE"/>
              </w:rPr>
              <w:t>. Diese leitet die Bewerbungen innerhalb der Fristen für das Auswahlverfahren an die zuständigen Kommissionsdienststellen weiter.</w:t>
            </w:r>
            <w:r w:rsidRPr="009222CC">
              <w:rPr>
                <w:b/>
                <w:sz w:val="20"/>
                <w:lang w:val="de-DE"/>
              </w:rPr>
              <w:t xml:space="preserve"> Bei Nichteinhaltung dieses Verfahrens oder der Fristen wird die </w:t>
            </w:r>
            <w:r w:rsidRPr="009222CC">
              <w:rPr>
                <w:b/>
                <w:sz w:val="20"/>
                <w:lang w:val="de-DE"/>
              </w:rPr>
              <w:lastRenderedPageBreak/>
              <w:t>Bewerbung automatisch ungültig. Die Bewerberinnen und Bewerber werden gebeten, ihrer Bewerbung keine anderen Dokumente</w:t>
            </w:r>
            <w:r w:rsidRPr="009222CC">
              <w:rPr>
                <w:sz w:val="20"/>
                <w:lang w:val="de-DE"/>
              </w:rPr>
              <w:t xml:space="preserve"> (wie Kopien des Personalausweises, Kopien von Abschlusszeugnissen, Nachweise der Berufserfahrung usw.) </w:t>
            </w:r>
            <w:r w:rsidRPr="006A4737">
              <w:rPr>
                <w:sz w:val="20"/>
                <w:lang w:val="de-DE"/>
              </w:rPr>
              <w:t>beizufügen</w:t>
            </w:r>
            <w:r w:rsidRPr="009222CC">
              <w:rPr>
                <w:sz w:val="20"/>
                <w:lang w:val="de-DE"/>
              </w:rPr>
              <w:t>. Diese Dokumente sind gegebenenfalls in einem späteren Stadium des Auswahlverfahrens vorzulegen.</w:t>
            </w:r>
          </w:p>
        </w:tc>
      </w:tr>
      <w:tr w:rsidR="00F003DF" w:rsidRPr="009E6947" w14:paraId="5B523D4A" w14:textId="77777777" w:rsidTr="006643E5">
        <w:trPr>
          <w:gridAfter w:val="1"/>
          <w:wAfter w:w="14" w:type="dxa"/>
        </w:trPr>
        <w:tc>
          <w:tcPr>
            <w:tcW w:w="392" w:type="dxa"/>
            <w:tcBorders>
              <w:left w:val="single" w:sz="4" w:space="0" w:color="auto"/>
              <w:bottom w:val="single" w:sz="4" w:space="0" w:color="auto"/>
            </w:tcBorders>
          </w:tcPr>
          <w:p w14:paraId="6D785BD6" w14:textId="77777777" w:rsidR="00F003DF" w:rsidRPr="009222CC" w:rsidRDefault="00F003DF" w:rsidP="0069244E">
            <w:pPr>
              <w:ind w:right="1317"/>
              <w:jc w:val="both"/>
              <w:rPr>
                <w:b/>
                <w:sz w:val="20"/>
                <w:lang w:val="de-DE"/>
              </w:rPr>
            </w:pPr>
          </w:p>
        </w:tc>
        <w:tc>
          <w:tcPr>
            <w:tcW w:w="8916" w:type="dxa"/>
            <w:gridSpan w:val="2"/>
            <w:tcBorders>
              <w:left w:val="nil"/>
              <w:bottom w:val="single" w:sz="4" w:space="0" w:color="auto"/>
              <w:right w:val="single" w:sz="4" w:space="0" w:color="auto"/>
            </w:tcBorders>
          </w:tcPr>
          <w:p w14:paraId="3D6809F1" w14:textId="77777777" w:rsidR="00F003DF" w:rsidRPr="009222CC" w:rsidRDefault="00F003DF" w:rsidP="0069244E">
            <w:pPr>
              <w:ind w:right="175"/>
              <w:jc w:val="both"/>
              <w:rPr>
                <w:lang w:val="de-DE"/>
              </w:rPr>
            </w:pPr>
            <w:r w:rsidRPr="009222CC">
              <w:rPr>
                <w:sz w:val="20"/>
                <w:lang w:val="de-DE"/>
              </w:rPr>
              <w:t>Die Bewerberinnen und Bewerber werden von dem einstellenden Referat über den Stand ihrer Bewerbung informiert.</w:t>
            </w:r>
            <w:r>
              <w:rPr>
                <w:sz w:val="20"/>
                <w:lang w:val="de-DE"/>
              </w:rPr>
              <w:br/>
            </w:r>
          </w:p>
        </w:tc>
      </w:tr>
      <w:tr w:rsidR="00F003DF" w:rsidRPr="009E6947" w14:paraId="7BF64C0F" w14:textId="77777777" w:rsidTr="008C30A2">
        <w:trPr>
          <w:gridAfter w:val="1"/>
          <w:wAfter w:w="14" w:type="dxa"/>
        </w:trPr>
        <w:tc>
          <w:tcPr>
            <w:tcW w:w="392" w:type="dxa"/>
            <w:tcBorders>
              <w:top w:val="single" w:sz="4" w:space="0" w:color="auto"/>
              <w:bottom w:val="single" w:sz="4" w:space="0" w:color="auto"/>
            </w:tcBorders>
          </w:tcPr>
          <w:p w14:paraId="7D061872" w14:textId="77777777" w:rsidR="00F003DF" w:rsidRPr="009222CC" w:rsidRDefault="00F003DF" w:rsidP="0069244E">
            <w:pPr>
              <w:ind w:right="1317"/>
              <w:jc w:val="both"/>
              <w:rPr>
                <w:b/>
                <w:sz w:val="20"/>
                <w:lang w:val="de-DE"/>
              </w:rPr>
            </w:pPr>
          </w:p>
        </w:tc>
        <w:tc>
          <w:tcPr>
            <w:tcW w:w="8916" w:type="dxa"/>
            <w:gridSpan w:val="2"/>
            <w:tcBorders>
              <w:top w:val="single" w:sz="4" w:space="0" w:color="auto"/>
              <w:bottom w:val="single" w:sz="4" w:space="0" w:color="auto"/>
            </w:tcBorders>
          </w:tcPr>
          <w:p w14:paraId="6DE4C213" w14:textId="77777777" w:rsidR="00F003DF" w:rsidRPr="009222CC" w:rsidRDefault="00F003DF" w:rsidP="0069244E">
            <w:pPr>
              <w:ind w:right="175"/>
              <w:jc w:val="both"/>
              <w:rPr>
                <w:b/>
                <w:sz w:val="20"/>
                <w:lang w:val="de-DE"/>
              </w:rPr>
            </w:pPr>
          </w:p>
        </w:tc>
      </w:tr>
      <w:tr w:rsidR="00F003DF" w:rsidRPr="009E6947" w14:paraId="2E6EC9D5" w14:textId="77777777"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14:paraId="32D0D0B7" w14:textId="77777777" w:rsidR="00F003DF" w:rsidRPr="009222CC" w:rsidRDefault="00F003DF" w:rsidP="0069244E">
            <w:pPr>
              <w:ind w:right="1317"/>
              <w:jc w:val="both"/>
              <w:rPr>
                <w:b/>
                <w:sz w:val="20"/>
                <w:lang w:val="de-DE"/>
              </w:rPr>
            </w:pPr>
            <w:r w:rsidRPr="009222CC">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14:paraId="0FE3BA4D" w14:textId="77777777" w:rsidR="00F003DF" w:rsidRPr="009222CC" w:rsidRDefault="00F003DF" w:rsidP="0069244E">
            <w:pPr>
              <w:ind w:right="175"/>
              <w:jc w:val="both"/>
              <w:rPr>
                <w:lang w:val="de-DE"/>
              </w:rPr>
            </w:pPr>
            <w:r w:rsidRPr="009222CC">
              <w:rPr>
                <w:b/>
                <w:sz w:val="20"/>
                <w:lang w:val="de-DE"/>
              </w:rPr>
              <w:t>Bedingungen für die Abordnung nationaler Sachverständiger</w:t>
            </w:r>
          </w:p>
        </w:tc>
      </w:tr>
      <w:tr w:rsidR="00F003DF" w:rsidRPr="009E6947" w14:paraId="1A5476BA" w14:textId="77777777" w:rsidTr="006643E5">
        <w:trPr>
          <w:gridAfter w:val="1"/>
          <w:wAfter w:w="14" w:type="dxa"/>
        </w:trPr>
        <w:tc>
          <w:tcPr>
            <w:tcW w:w="392" w:type="dxa"/>
            <w:tcBorders>
              <w:top w:val="single" w:sz="4" w:space="0" w:color="auto"/>
              <w:left w:val="single" w:sz="4" w:space="0" w:color="auto"/>
              <w:bottom w:val="single" w:sz="4" w:space="0" w:color="auto"/>
            </w:tcBorders>
          </w:tcPr>
          <w:p w14:paraId="6B41AA25" w14:textId="77777777" w:rsidR="00F003DF" w:rsidRPr="009222CC" w:rsidRDefault="00F003DF" w:rsidP="0069244E">
            <w:pPr>
              <w:ind w:right="1317"/>
              <w:jc w:val="both"/>
              <w:rPr>
                <w:b/>
                <w:sz w:val="20"/>
                <w:lang w:val="de-DE"/>
              </w:rPr>
            </w:pPr>
          </w:p>
        </w:tc>
        <w:tc>
          <w:tcPr>
            <w:tcW w:w="8916" w:type="dxa"/>
            <w:gridSpan w:val="2"/>
            <w:tcBorders>
              <w:left w:val="nil"/>
              <w:bottom w:val="single" w:sz="4" w:space="0" w:color="auto"/>
              <w:right w:val="single" w:sz="4" w:space="0" w:color="auto"/>
            </w:tcBorders>
          </w:tcPr>
          <w:p w14:paraId="51294F5E" w14:textId="77777777" w:rsidR="00F003DF" w:rsidRPr="001212A2" w:rsidRDefault="00F003DF" w:rsidP="0069244E">
            <w:pPr>
              <w:ind w:right="175"/>
              <w:jc w:val="both"/>
              <w:rPr>
                <w:sz w:val="20"/>
                <w:lang w:val="de-DE"/>
              </w:rPr>
            </w:pPr>
            <w:r>
              <w:rPr>
                <w:sz w:val="20"/>
                <w:lang w:val="de-DE"/>
              </w:rPr>
              <w:br/>
            </w:r>
            <w:r w:rsidRPr="009222CC">
              <w:rPr>
                <w:sz w:val="20"/>
                <w:lang w:val="de-DE"/>
              </w:rPr>
              <w:t xml:space="preserve">Abordnungen fallen unter den </w:t>
            </w:r>
            <w:r w:rsidRPr="006A4737">
              <w:rPr>
                <w:b/>
                <w:sz w:val="20"/>
                <w:lang w:val="de-DE"/>
              </w:rPr>
              <w:t xml:space="preserve">Beschluss </w:t>
            </w:r>
            <w:proofErr w:type="gramStart"/>
            <w:r w:rsidRPr="006A4737">
              <w:rPr>
                <w:b/>
                <w:sz w:val="20"/>
                <w:lang w:val="de-DE"/>
              </w:rPr>
              <w:t>C(</w:t>
            </w:r>
            <w:proofErr w:type="gramEnd"/>
            <w:r w:rsidRPr="006A4737">
              <w:rPr>
                <w:b/>
                <w:sz w:val="20"/>
                <w:lang w:val="de-DE"/>
              </w:rPr>
              <w:t>2008) 6866 der Kommission vom 12.11.2008</w:t>
            </w:r>
            <w:r w:rsidRPr="009222CC">
              <w:rPr>
                <w:sz w:val="20"/>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Pr="001212A2">
                <w:rPr>
                  <w:rStyle w:val="Hyperlink"/>
                  <w:color w:val="auto"/>
                  <w:sz w:val="20"/>
                  <w:lang w:val="de-DE"/>
                </w:rPr>
                <w:t>http://ec.europa.eu/civil_service/job/sne/index_de.htm</w:t>
              </w:r>
            </w:hyperlink>
            <w:r w:rsidRPr="009222CC">
              <w:rPr>
                <w:sz w:val="20"/>
                <w:lang w:val="de-DE"/>
              </w:rPr>
              <w:t>.</w:t>
            </w:r>
          </w:p>
          <w:p w14:paraId="38D6A1CA" w14:textId="77777777" w:rsidR="00F003DF" w:rsidRPr="009222CC" w:rsidRDefault="00F003DF" w:rsidP="0069244E">
            <w:pPr>
              <w:ind w:right="175"/>
              <w:jc w:val="both"/>
              <w:rPr>
                <w:lang w:val="de-DE"/>
              </w:rPr>
            </w:pPr>
            <w:r w:rsidRPr="009222CC">
              <w:rPr>
                <w:sz w:val="20"/>
                <w:lang w:val="de-DE"/>
              </w:rPr>
              <w:t>Der ANS bleibt während der gesamten Dauer der Abordnung bei seinem Arbeitgeber angestellt und erhält seine Bezüge von diesem. Zudem ist er während der Abordnung auch weiterhin seinem nationalen Sozialversicherungssystem angeschlossen.</w:t>
            </w:r>
          </w:p>
          <w:p w14:paraId="1D0997A7" w14:textId="77777777" w:rsidR="00F003DF" w:rsidRPr="009222CC" w:rsidRDefault="00F003DF" w:rsidP="0069244E">
            <w:pPr>
              <w:ind w:right="175"/>
              <w:jc w:val="both"/>
              <w:rPr>
                <w:sz w:val="20"/>
                <w:lang w:val="de-DE"/>
              </w:rPr>
            </w:pPr>
            <w:r w:rsidRPr="009222CC">
              <w:rPr>
                <w:sz w:val="20"/>
                <w:lang w:val="de-DE"/>
              </w:rPr>
              <w:t>Mit Ausnahme der unentgeltlich abgeordneten Sachverständigen können den ANS, die die Bedingungen nach Artikel 17 des ANS-Beschlusses erfüllen, Tagegelder gezahlt werden.</w:t>
            </w:r>
          </w:p>
          <w:p w14:paraId="140BB045" w14:textId="77777777" w:rsidR="00F003DF" w:rsidRDefault="00F003DF" w:rsidP="0069244E">
            <w:pPr>
              <w:ind w:right="175"/>
              <w:jc w:val="both"/>
              <w:rPr>
                <w:sz w:val="20"/>
                <w:lang w:val="de-DE"/>
              </w:rPr>
            </w:pPr>
            <w:r w:rsidRPr="009222CC">
              <w:rPr>
                <w:sz w:val="20"/>
                <w:lang w:val="de-DE"/>
              </w:rPr>
              <w:t>Während der Abordnung unterliegen die ANS den in den Artikeln 6 und 7 des ANS-Beschlusses vorgesehenen Verpflichtungen zur Vertraulichkeit, zur Loyalität und zum Nichtbestehen von Interessenkonflikten.</w:t>
            </w:r>
          </w:p>
          <w:p w14:paraId="1F760F4D" w14:textId="77777777" w:rsidR="00F003DF" w:rsidRPr="003838EB" w:rsidRDefault="00F003DF" w:rsidP="003838EB">
            <w:pPr>
              <w:pStyle w:val="ListBullet"/>
              <w:numPr>
                <w:ilvl w:val="0"/>
                <w:numId w:val="0"/>
              </w:numPr>
              <w:ind w:right="161"/>
              <w:rPr>
                <w:szCs w:val="24"/>
                <w:lang w:val="de-DE"/>
              </w:rPr>
            </w:pPr>
            <w:r w:rsidRPr="009222CC">
              <w:rPr>
                <w:sz w:val="20"/>
                <w:szCs w:val="24"/>
                <w:lang w:val="de-DE"/>
              </w:rPr>
              <w:t>Bei unvollständigen oder falschen Angaben kann die Bewerbung abgelehnt werden.</w:t>
            </w:r>
          </w:p>
          <w:p w14:paraId="0F35B459" w14:textId="77777777" w:rsidR="00F003DF" w:rsidRPr="009222CC" w:rsidRDefault="00F003DF" w:rsidP="0069244E">
            <w:pPr>
              <w:ind w:right="175"/>
              <w:jc w:val="both"/>
              <w:rPr>
                <w:sz w:val="20"/>
                <w:lang w:val="de-DE"/>
              </w:rPr>
            </w:pPr>
          </w:p>
        </w:tc>
      </w:tr>
      <w:tr w:rsidR="00F003DF" w:rsidRPr="009E6947" w14:paraId="0DB360C7" w14:textId="77777777" w:rsidTr="008C30A2">
        <w:tc>
          <w:tcPr>
            <w:tcW w:w="392" w:type="dxa"/>
            <w:tcBorders>
              <w:bottom w:val="single" w:sz="4" w:space="0" w:color="auto"/>
            </w:tcBorders>
          </w:tcPr>
          <w:p w14:paraId="355B807B" w14:textId="77777777" w:rsidR="00F003DF" w:rsidRPr="009222CC" w:rsidRDefault="00F003DF" w:rsidP="0069244E">
            <w:pPr>
              <w:ind w:right="1317"/>
              <w:jc w:val="both"/>
              <w:rPr>
                <w:b/>
                <w:sz w:val="20"/>
                <w:lang w:val="de-DE"/>
              </w:rPr>
            </w:pPr>
          </w:p>
        </w:tc>
        <w:tc>
          <w:tcPr>
            <w:tcW w:w="8930" w:type="dxa"/>
            <w:gridSpan w:val="3"/>
            <w:tcBorders>
              <w:bottom w:val="single" w:sz="4" w:space="0" w:color="auto"/>
            </w:tcBorders>
          </w:tcPr>
          <w:p w14:paraId="125CD065" w14:textId="77777777" w:rsidR="00F003DF" w:rsidRPr="009222CC" w:rsidRDefault="00F003DF" w:rsidP="0069244E">
            <w:pPr>
              <w:ind w:left="473"/>
              <w:jc w:val="both"/>
              <w:rPr>
                <w:sz w:val="20"/>
                <w:lang w:val="de-DE"/>
              </w:rPr>
            </w:pPr>
          </w:p>
        </w:tc>
      </w:tr>
      <w:tr w:rsidR="00F003DF" w:rsidRPr="009222CC" w14:paraId="0E7A43D8" w14:textId="77777777" w:rsidTr="008C30A2">
        <w:tc>
          <w:tcPr>
            <w:tcW w:w="392" w:type="dxa"/>
            <w:tcBorders>
              <w:top w:val="single" w:sz="4" w:space="0" w:color="auto"/>
              <w:left w:val="single" w:sz="4" w:space="0" w:color="auto"/>
              <w:bottom w:val="single" w:sz="4" w:space="0" w:color="auto"/>
              <w:right w:val="single" w:sz="4" w:space="0" w:color="auto"/>
            </w:tcBorders>
          </w:tcPr>
          <w:p w14:paraId="35945A9B" w14:textId="77777777" w:rsidR="00F003DF" w:rsidRPr="009222CC" w:rsidRDefault="00F003DF" w:rsidP="0069244E">
            <w:pPr>
              <w:ind w:right="1317"/>
              <w:jc w:val="both"/>
              <w:rPr>
                <w:b/>
                <w:sz w:val="20"/>
                <w:lang w:val="de-DE"/>
              </w:rPr>
            </w:pPr>
            <w:r w:rsidRPr="009222CC">
              <w:rPr>
                <w:b/>
                <w:sz w:val="20"/>
                <w:lang w:val="de-DE"/>
              </w:rPr>
              <w:t>5</w:t>
            </w:r>
          </w:p>
        </w:tc>
        <w:tc>
          <w:tcPr>
            <w:tcW w:w="8930" w:type="dxa"/>
            <w:gridSpan w:val="3"/>
            <w:tcBorders>
              <w:top w:val="single" w:sz="4" w:space="0" w:color="auto"/>
              <w:left w:val="single" w:sz="4" w:space="0" w:color="auto"/>
              <w:bottom w:val="single" w:sz="4" w:space="0" w:color="auto"/>
              <w:right w:val="single" w:sz="4" w:space="0" w:color="auto"/>
            </w:tcBorders>
          </w:tcPr>
          <w:p w14:paraId="1764BB83" w14:textId="77777777" w:rsidR="00F003DF" w:rsidRPr="009222CC" w:rsidRDefault="00F003DF" w:rsidP="0069244E">
            <w:pPr>
              <w:pStyle w:val="Footer"/>
              <w:rPr>
                <w:szCs w:val="24"/>
                <w:lang w:val="de-DE"/>
              </w:rPr>
            </w:pPr>
            <w:r w:rsidRPr="009222CC">
              <w:rPr>
                <w:b/>
                <w:sz w:val="20"/>
                <w:szCs w:val="24"/>
                <w:lang w:val="de-DE"/>
              </w:rPr>
              <w:t>Verarbeitung personenbezogener Daten:</w:t>
            </w:r>
          </w:p>
        </w:tc>
      </w:tr>
      <w:tr w:rsidR="00F003DF" w:rsidRPr="009222CC" w14:paraId="7FDBE752" w14:textId="77777777" w:rsidTr="008C30A2">
        <w:tc>
          <w:tcPr>
            <w:tcW w:w="392" w:type="dxa"/>
            <w:tcBorders>
              <w:top w:val="single" w:sz="4" w:space="0" w:color="auto"/>
              <w:left w:val="single" w:sz="4" w:space="0" w:color="auto"/>
            </w:tcBorders>
          </w:tcPr>
          <w:p w14:paraId="0389723D" w14:textId="77777777" w:rsidR="00F003DF" w:rsidRPr="009222CC" w:rsidRDefault="00F003DF" w:rsidP="0069244E">
            <w:pPr>
              <w:ind w:right="1317"/>
              <w:jc w:val="both"/>
              <w:rPr>
                <w:b/>
                <w:sz w:val="20"/>
                <w:lang w:val="de-DE"/>
              </w:rPr>
            </w:pPr>
          </w:p>
        </w:tc>
        <w:tc>
          <w:tcPr>
            <w:tcW w:w="8930" w:type="dxa"/>
            <w:gridSpan w:val="3"/>
            <w:tcBorders>
              <w:top w:val="single" w:sz="4" w:space="0" w:color="auto"/>
              <w:right w:val="single" w:sz="4" w:space="0" w:color="auto"/>
            </w:tcBorders>
          </w:tcPr>
          <w:p w14:paraId="4AF04D8D" w14:textId="77777777" w:rsidR="00F003DF" w:rsidRPr="001212A2" w:rsidRDefault="00F003DF" w:rsidP="001212A2">
            <w:pPr>
              <w:ind w:right="175"/>
              <w:jc w:val="both"/>
              <w:rPr>
                <w:sz w:val="20"/>
                <w:lang w:val="de-DE"/>
              </w:rPr>
            </w:pPr>
          </w:p>
        </w:tc>
      </w:tr>
      <w:tr w:rsidR="00F003DF" w:rsidRPr="009E6947" w14:paraId="67EF5A39" w14:textId="77777777" w:rsidTr="008C30A2">
        <w:trPr>
          <w:trHeight w:val="473"/>
        </w:trPr>
        <w:tc>
          <w:tcPr>
            <w:tcW w:w="392" w:type="dxa"/>
            <w:vMerge w:val="restart"/>
            <w:tcBorders>
              <w:left w:val="single" w:sz="4" w:space="0" w:color="auto"/>
            </w:tcBorders>
          </w:tcPr>
          <w:p w14:paraId="32463179" w14:textId="77777777" w:rsidR="00F003DF" w:rsidRPr="009222CC" w:rsidRDefault="00F003DF" w:rsidP="0069244E">
            <w:pPr>
              <w:ind w:right="1317"/>
              <w:jc w:val="both"/>
              <w:rPr>
                <w:b/>
                <w:sz w:val="20"/>
                <w:lang w:val="de-DE"/>
              </w:rPr>
            </w:pPr>
          </w:p>
        </w:tc>
        <w:tc>
          <w:tcPr>
            <w:tcW w:w="8930" w:type="dxa"/>
            <w:gridSpan w:val="3"/>
            <w:tcBorders>
              <w:right w:val="single" w:sz="4" w:space="0" w:color="auto"/>
            </w:tcBorders>
          </w:tcPr>
          <w:p w14:paraId="49E4AC06" w14:textId="77777777" w:rsidR="00F003DF" w:rsidRPr="00DC2968" w:rsidRDefault="00F003DF" w:rsidP="00DC2968">
            <w:pPr>
              <w:ind w:right="175"/>
              <w:jc w:val="both"/>
              <w:rPr>
                <w:sz w:val="20"/>
                <w:lang w:val="de-DE"/>
              </w:rPr>
            </w:pPr>
          </w:p>
          <w:p w14:paraId="64A83D71" w14:textId="77777777" w:rsidR="00F003DF" w:rsidRPr="00DC2968" w:rsidRDefault="00F003DF" w:rsidP="00DC2968">
            <w:pPr>
              <w:ind w:right="175"/>
              <w:jc w:val="both"/>
              <w:rPr>
                <w:sz w:val="20"/>
                <w:lang w:val="de-DE"/>
              </w:rPr>
            </w:pPr>
            <w:r w:rsidRPr="00DC2968">
              <w:rPr>
                <w:sz w:val="20"/>
                <w:lang w:val="de-DE"/>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w:t>
            </w:r>
            <w:proofErr w:type="gramStart"/>
            <w:r w:rsidRPr="00DC2968">
              <w:rPr>
                <w:sz w:val="20"/>
                <w:lang w:val="de-DE"/>
              </w:rPr>
              <w:t>HR.B</w:t>
            </w:r>
            <w:proofErr w:type="gramEnd"/>
            <w:r w:rsidRPr="00DC2968">
              <w:rPr>
                <w:sz w:val="20"/>
                <w:lang w:val="de-DE"/>
              </w:rPr>
              <w:t>4.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14:paraId="2549FB08" w14:textId="77777777" w:rsidR="00F003DF" w:rsidRPr="00DC2968" w:rsidRDefault="00F003DF" w:rsidP="00DC2968">
            <w:pPr>
              <w:ind w:right="175"/>
              <w:jc w:val="both"/>
              <w:rPr>
                <w:sz w:val="20"/>
                <w:lang w:val="de-DE"/>
              </w:rPr>
            </w:pPr>
            <w:r w:rsidRPr="00DC2968">
              <w:rPr>
                <w:sz w:val="20"/>
                <w:lang w:val="de-DE"/>
              </w:rPr>
              <w:t>Die Daten der ANS werden für die Dauer von zehn Jahren ab dem Ende der Abordnung aufbewahrt (zwei Jahre bei ANS, deren Bewerbung zurückgezogen oder nicht berücksichtigt wurde).</w:t>
            </w:r>
          </w:p>
          <w:p w14:paraId="223039B9" w14:textId="77777777" w:rsidR="00F003DF" w:rsidRPr="00DC2968" w:rsidRDefault="00F003DF" w:rsidP="00DC2968">
            <w:pPr>
              <w:ind w:right="175"/>
              <w:jc w:val="both"/>
              <w:rPr>
                <w:sz w:val="20"/>
                <w:lang w:val="de-DE"/>
              </w:rPr>
            </w:pPr>
            <w:r w:rsidRPr="00DC2968">
              <w:rPr>
                <w:sz w:val="20"/>
                <w:lang w:val="de-DE"/>
              </w:rPr>
              <w:t>Gemäß Artikel 13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(edps@edps.europa.eu).</w:t>
            </w:r>
          </w:p>
          <w:p w14:paraId="2F23438D" w14:textId="77777777" w:rsidR="00F003DF" w:rsidRPr="00DC2968" w:rsidRDefault="00F003DF" w:rsidP="00DC2968">
            <w:pPr>
              <w:ind w:right="175"/>
              <w:jc w:val="both"/>
              <w:rPr>
                <w:sz w:val="20"/>
                <w:lang w:val="de-DE"/>
              </w:rPr>
            </w:pPr>
            <w:r w:rsidRPr="00DC2968">
              <w:rPr>
                <w:sz w:val="20"/>
                <w:lang w:val="de-DE"/>
              </w:rPr>
              <w:t>Hinweis für Bewerberinnen und Bewerber aus Drittländern: Ihre personenbezogenen Daten können für erforderliche Überprüfungen herangezogen werden. Weitere Informationen finden Sie unter folgender Adresse: http://ec.europa.eu/dgs/personnel_administration/security_de.htm.</w:t>
            </w:r>
            <w:r w:rsidRPr="00DC2968">
              <w:rPr>
                <w:sz w:val="20"/>
                <w:lang w:val="de-DE"/>
              </w:rPr>
              <w:cr/>
            </w:r>
          </w:p>
          <w:p w14:paraId="76E34DCA" w14:textId="77777777" w:rsidR="00F003DF" w:rsidRPr="00DC2968" w:rsidRDefault="00F003DF" w:rsidP="00DC2968">
            <w:pPr>
              <w:ind w:right="175"/>
              <w:jc w:val="both"/>
              <w:rPr>
                <w:sz w:val="20"/>
                <w:lang w:val="de-DE"/>
              </w:rPr>
            </w:pPr>
            <w:r w:rsidRPr="00DC2968">
              <w:rPr>
                <w:sz w:val="20"/>
                <w:lang w:val="de-DE"/>
              </w:rPr>
              <w:t>Informationen über die Verarbeitung personenbezogener Daten bei der Gemeinsamen Forschungsstelle (JRC) finden Sie (in englischer Sprache) unter folgender Adresse:</w:t>
            </w:r>
          </w:p>
          <w:p w14:paraId="092C28DC" w14:textId="77777777" w:rsidR="00F003DF" w:rsidRPr="00DC2968" w:rsidRDefault="00F003DF" w:rsidP="00DC2968">
            <w:pPr>
              <w:ind w:right="175"/>
              <w:jc w:val="both"/>
              <w:rPr>
                <w:sz w:val="20"/>
                <w:lang w:val="de-DE"/>
              </w:rPr>
            </w:pPr>
            <w:r w:rsidRPr="00DC2968">
              <w:rPr>
                <w:sz w:val="20"/>
                <w:lang w:val="de-DE"/>
              </w:rPr>
              <w:t>http://ec.europa.eu/dgs/jrc/index.cfm?id=6270.</w:t>
            </w:r>
          </w:p>
          <w:p w14:paraId="7E2837BD" w14:textId="77777777" w:rsidR="00F003DF" w:rsidRPr="009222CC" w:rsidRDefault="00F003DF" w:rsidP="001212A2">
            <w:pPr>
              <w:ind w:right="175"/>
              <w:jc w:val="both"/>
              <w:rPr>
                <w:sz w:val="20"/>
                <w:lang w:val="de-DE"/>
              </w:rPr>
            </w:pPr>
          </w:p>
        </w:tc>
      </w:tr>
      <w:tr w:rsidR="00F003DF" w:rsidRPr="009E6947" w14:paraId="7C051A5F" w14:textId="77777777" w:rsidTr="008C30A2">
        <w:trPr>
          <w:trHeight w:val="472"/>
        </w:trPr>
        <w:tc>
          <w:tcPr>
            <w:tcW w:w="392" w:type="dxa"/>
            <w:vMerge/>
            <w:tcBorders>
              <w:left w:val="single" w:sz="4" w:space="0" w:color="auto"/>
              <w:bottom w:val="single" w:sz="4" w:space="0" w:color="auto"/>
            </w:tcBorders>
          </w:tcPr>
          <w:p w14:paraId="6465339E" w14:textId="77777777" w:rsidR="00F003DF" w:rsidRPr="009222CC" w:rsidRDefault="00F003DF" w:rsidP="0069244E">
            <w:pPr>
              <w:ind w:right="1317"/>
              <w:jc w:val="both"/>
              <w:rPr>
                <w:b/>
                <w:sz w:val="20"/>
                <w:lang w:val="de-DE"/>
              </w:rPr>
            </w:pPr>
          </w:p>
        </w:tc>
        <w:tc>
          <w:tcPr>
            <w:tcW w:w="8930" w:type="dxa"/>
            <w:gridSpan w:val="3"/>
            <w:tcBorders>
              <w:bottom w:val="single" w:sz="4" w:space="0" w:color="auto"/>
              <w:right w:val="single" w:sz="4" w:space="0" w:color="auto"/>
            </w:tcBorders>
          </w:tcPr>
          <w:p w14:paraId="197A185B" w14:textId="77777777" w:rsidR="00F003DF" w:rsidRPr="009222CC" w:rsidRDefault="00F003DF" w:rsidP="0069244E">
            <w:pPr>
              <w:tabs>
                <w:tab w:val="left" w:pos="540"/>
              </w:tabs>
              <w:autoSpaceDE w:val="0"/>
              <w:autoSpaceDN w:val="0"/>
              <w:adjustRightInd w:val="0"/>
              <w:jc w:val="both"/>
              <w:rPr>
                <w:sz w:val="20"/>
                <w:lang w:val="de-DE"/>
              </w:rPr>
            </w:pPr>
          </w:p>
        </w:tc>
      </w:tr>
    </w:tbl>
    <w:p w14:paraId="6AD19B01" w14:textId="77777777" w:rsidR="00F003DF" w:rsidRPr="009222CC" w:rsidRDefault="00F003DF" w:rsidP="0069244E">
      <w:pPr>
        <w:ind w:right="1317"/>
        <w:jc w:val="both"/>
        <w:rPr>
          <w:sz w:val="8"/>
          <w:lang w:val="de-DE"/>
        </w:rPr>
      </w:pPr>
    </w:p>
    <w:p w14:paraId="0634762B" w14:textId="77777777" w:rsidR="00F003DF" w:rsidRPr="009222CC" w:rsidRDefault="00F003DF" w:rsidP="0069244E">
      <w:pPr>
        <w:rPr>
          <w:lang w:val="de-DE"/>
        </w:rPr>
      </w:pPr>
    </w:p>
    <w:p w14:paraId="25A60C64" w14:textId="77777777" w:rsidR="00F003DF" w:rsidRDefault="00F003DF" w:rsidP="0069244E">
      <w:pPr>
        <w:rPr>
          <w:szCs w:val="8"/>
          <w:lang w:val="de-DE"/>
        </w:rPr>
        <w:sectPr w:rsidR="00F003DF" w:rsidSect="00F91622">
          <w:headerReference w:type="default" r:id="rId12"/>
          <w:footerReference w:type="default" r:id="rId13"/>
          <w:pgSz w:w="11906" w:h="16838"/>
          <w:pgMar w:top="1440" w:right="0" w:bottom="1440" w:left="1800" w:header="720" w:footer="720" w:gutter="0"/>
          <w:pgNumType w:start="1"/>
          <w:cols w:space="720"/>
        </w:sectPr>
      </w:pPr>
    </w:p>
    <w:p w14:paraId="6E3617B7" w14:textId="77777777" w:rsidR="00F003DF" w:rsidRDefault="00F003DF" w:rsidP="0069244E">
      <w:pPr>
        <w:rPr>
          <w:szCs w:val="8"/>
          <w:lang w:val="de-DE"/>
        </w:rPr>
        <w:sectPr w:rsidR="00F003DF" w:rsidSect="00F91622">
          <w:headerReference w:type="default" r:id="rId14"/>
          <w:footerReference w:type="default" r:id="rId15"/>
          <w:type w:val="continuous"/>
          <w:pgSz w:w="11906" w:h="16838"/>
          <w:pgMar w:top="1440" w:right="0" w:bottom="1440" w:left="1800" w:header="720" w:footer="720" w:gutter="0"/>
          <w:cols w:space="720"/>
        </w:sectPr>
      </w:pPr>
    </w:p>
    <w:p w14:paraId="2C38BAF2" w14:textId="77777777" w:rsidR="00F003DF" w:rsidRPr="009222CC" w:rsidRDefault="00F003DF" w:rsidP="0069244E">
      <w:pPr>
        <w:rPr>
          <w:szCs w:val="8"/>
          <w:lang w:val="de-DE"/>
        </w:rPr>
      </w:pPr>
    </w:p>
    <w:sectPr w:rsidR="00F003DF" w:rsidRPr="009222CC" w:rsidSect="00F003DF">
      <w:headerReference w:type="default" r:id="rId16"/>
      <w:footerReference w:type="default" r:id="rId17"/>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230B83" w14:textId="77777777" w:rsidR="00EC2EC0" w:rsidRDefault="00EC2EC0">
      <w:r>
        <w:separator/>
      </w:r>
    </w:p>
  </w:endnote>
  <w:endnote w:type="continuationSeparator" w:id="0">
    <w:p w14:paraId="6E22A9EB" w14:textId="77777777" w:rsidR="00EC2EC0" w:rsidRDefault="00EC2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07237" w14:textId="77777777" w:rsidR="00F003DF" w:rsidRPr="00F67BFE" w:rsidRDefault="00F003DF" w:rsidP="00F67BFE">
    <w:pPr>
      <w:pStyle w:val="Footer"/>
      <w:jc w:val="right"/>
      <w:rPr>
        <w:sz w:val="20"/>
      </w:rPr>
    </w:pPr>
    <w:r w:rsidRPr="00F67BFE">
      <w:rPr>
        <w:sz w:val="20"/>
      </w:rPr>
      <w:t>Version 201</w:t>
    </w:r>
    <w:r>
      <w:rPr>
        <w:sz w:val="20"/>
      </w:rPr>
      <w:t>8</w:t>
    </w:r>
    <w:r w:rsidRPr="00F67BFE">
      <w:rPr>
        <w:sz w:val="20"/>
      </w:rPr>
      <w:t>-</w:t>
    </w:r>
    <w:r>
      <w:rPr>
        <w:sz w:val="20"/>
      </w:rPr>
      <w:t xml:space="preserve">02            </w:t>
    </w:r>
    <w:proofErr w:type="gramStart"/>
    <w:r>
      <w:rPr>
        <w:sz w:val="20"/>
      </w:rPr>
      <w:t xml:space="preserve">  .</w:t>
    </w:r>
    <w:proofErr w:type="gramEnd"/>
    <w:r>
      <w:rPr>
        <w:sz w:val="20"/>
      </w:rPr>
      <w:t xml:space="preserve">    </w:t>
    </w:r>
    <w:r w:rsidRPr="00F67BFE">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5BD63" w14:textId="77777777" w:rsidR="00F003DF" w:rsidRPr="00F67BFE" w:rsidRDefault="00F003DF" w:rsidP="00F67BFE">
    <w:pPr>
      <w:pStyle w:val="Footer"/>
      <w:jc w:val="right"/>
      <w:rPr>
        <w:sz w:val="20"/>
      </w:rPr>
    </w:pPr>
    <w:r w:rsidRPr="00F67BFE">
      <w:rPr>
        <w:sz w:val="20"/>
      </w:rPr>
      <w:t>Version 201</w:t>
    </w:r>
    <w:r>
      <w:rPr>
        <w:sz w:val="20"/>
      </w:rPr>
      <w:t>8</w:t>
    </w:r>
    <w:r w:rsidRPr="00F67BFE">
      <w:rPr>
        <w:sz w:val="20"/>
      </w:rPr>
      <w:t>-</w:t>
    </w:r>
    <w:r>
      <w:rPr>
        <w:sz w:val="20"/>
      </w:rPr>
      <w:t xml:space="preserve">02            </w:t>
    </w:r>
    <w:proofErr w:type="gramStart"/>
    <w:r>
      <w:rPr>
        <w:sz w:val="20"/>
      </w:rPr>
      <w:t xml:space="preserve">  .</w:t>
    </w:r>
    <w:proofErr w:type="gramEnd"/>
    <w:r>
      <w:rPr>
        <w:sz w:val="20"/>
      </w:rPr>
      <w:t xml:space="preserve">    </w:t>
    </w:r>
    <w:r w:rsidRPr="00F67BFE">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70C10" w14:textId="77777777" w:rsidR="00F67BFE" w:rsidRPr="00F67BFE" w:rsidRDefault="00F67BFE" w:rsidP="00F67BFE">
    <w:pPr>
      <w:pStyle w:val="Footer"/>
      <w:jc w:val="right"/>
      <w:rPr>
        <w:sz w:val="20"/>
      </w:rPr>
    </w:pPr>
    <w:r w:rsidRPr="00F67BFE">
      <w:rPr>
        <w:sz w:val="20"/>
      </w:rPr>
      <w:t>Version 201</w:t>
    </w:r>
    <w:r w:rsidR="00E14E5A">
      <w:rPr>
        <w:sz w:val="20"/>
      </w:rPr>
      <w:t>8</w:t>
    </w:r>
    <w:r w:rsidRPr="00F67BFE">
      <w:rPr>
        <w:sz w:val="20"/>
      </w:rPr>
      <w:t>-</w:t>
    </w:r>
    <w:r>
      <w:rPr>
        <w:sz w:val="20"/>
      </w:rPr>
      <w:t>0</w:t>
    </w:r>
    <w:r w:rsidR="00E14E5A">
      <w:rPr>
        <w:sz w:val="20"/>
      </w:rPr>
      <w:t>2</w:t>
    </w:r>
    <w:r>
      <w:rPr>
        <w:sz w:val="20"/>
      </w:rPr>
      <w:t xml:space="preserve">            </w:t>
    </w:r>
    <w:proofErr w:type="gramStart"/>
    <w:r>
      <w:rPr>
        <w:sz w:val="20"/>
      </w:rPr>
      <w:t xml:space="preserve">  .</w:t>
    </w:r>
    <w:proofErr w:type="gramEnd"/>
    <w:r>
      <w:rPr>
        <w:sz w:val="20"/>
      </w:rPr>
      <w:t xml:space="preserve">    </w:t>
    </w:r>
    <w:r w:rsidRPr="00F67BFE">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660FC" w14:textId="77777777" w:rsidR="00EC2EC0" w:rsidRDefault="00EC2EC0">
      <w:r>
        <w:separator/>
      </w:r>
    </w:p>
  </w:footnote>
  <w:footnote w:type="continuationSeparator" w:id="0">
    <w:p w14:paraId="607214C6" w14:textId="77777777" w:rsidR="00EC2EC0" w:rsidRDefault="00EC2EC0">
      <w:r>
        <w:continuationSeparator/>
      </w:r>
    </w:p>
  </w:footnote>
  <w:footnote w:id="1">
    <w:p w14:paraId="1B070B4D" w14:textId="77777777" w:rsidR="00F003DF" w:rsidRPr="008C30A2" w:rsidRDefault="00F003DF"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61D98" w14:textId="77777777" w:rsidR="00F003DF" w:rsidRPr="00A462B8" w:rsidRDefault="00F003DF"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EF74F" w14:textId="77777777" w:rsidR="00F003DF" w:rsidRPr="00A462B8" w:rsidRDefault="00F003DF"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ACFE2" w14:textId="77777777" w:rsidR="006643E5" w:rsidRPr="00A462B8" w:rsidRDefault="006643E5"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5"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6"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7"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4"/>
  </w:num>
  <w:num w:numId="2">
    <w:abstractNumId w:val="5"/>
  </w:num>
  <w:num w:numId="3">
    <w:abstractNumId w:val="7"/>
  </w:num>
  <w:num w:numId="4">
    <w:abstractNumId w:val="10"/>
  </w:num>
  <w:num w:numId="5">
    <w:abstractNumId w:val="9"/>
  </w:num>
  <w:num w:numId="6">
    <w:abstractNumId w:val="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8"/>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230DA"/>
    <w:rsid w:val="00046778"/>
    <w:rsid w:val="000548FD"/>
    <w:rsid w:val="000B160F"/>
    <w:rsid w:val="000B389B"/>
    <w:rsid w:val="000C0526"/>
    <w:rsid w:val="000D13C7"/>
    <w:rsid w:val="000D493E"/>
    <w:rsid w:val="000E6B9E"/>
    <w:rsid w:val="001212A2"/>
    <w:rsid w:val="001226FC"/>
    <w:rsid w:val="00146FE7"/>
    <w:rsid w:val="0016470B"/>
    <w:rsid w:val="0017416F"/>
    <w:rsid w:val="00184229"/>
    <w:rsid w:val="00184D0D"/>
    <w:rsid w:val="00184FC0"/>
    <w:rsid w:val="00185847"/>
    <w:rsid w:val="00185A6E"/>
    <w:rsid w:val="001C4192"/>
    <w:rsid w:val="001E620D"/>
    <w:rsid w:val="001F3C83"/>
    <w:rsid w:val="00207EB1"/>
    <w:rsid w:val="00225615"/>
    <w:rsid w:val="00233CBE"/>
    <w:rsid w:val="0024100B"/>
    <w:rsid w:val="00242830"/>
    <w:rsid w:val="00243FA8"/>
    <w:rsid w:val="0024531E"/>
    <w:rsid w:val="002557DF"/>
    <w:rsid w:val="0026462F"/>
    <w:rsid w:val="0026508A"/>
    <w:rsid w:val="00271801"/>
    <w:rsid w:val="002747E6"/>
    <w:rsid w:val="00277C82"/>
    <w:rsid w:val="002A0412"/>
    <w:rsid w:val="002A063F"/>
    <w:rsid w:val="002A4308"/>
    <w:rsid w:val="002A6772"/>
    <w:rsid w:val="002B1D82"/>
    <w:rsid w:val="002B20A4"/>
    <w:rsid w:val="002B5738"/>
    <w:rsid w:val="002C7E0A"/>
    <w:rsid w:val="002D73AA"/>
    <w:rsid w:val="002F757B"/>
    <w:rsid w:val="00300579"/>
    <w:rsid w:val="003528B3"/>
    <w:rsid w:val="00353449"/>
    <w:rsid w:val="003639FD"/>
    <w:rsid w:val="003776E4"/>
    <w:rsid w:val="00377B88"/>
    <w:rsid w:val="00377F18"/>
    <w:rsid w:val="003831AE"/>
    <w:rsid w:val="003838EB"/>
    <w:rsid w:val="00391F25"/>
    <w:rsid w:val="0039306A"/>
    <w:rsid w:val="003C6950"/>
    <w:rsid w:val="003D484D"/>
    <w:rsid w:val="003E2514"/>
    <w:rsid w:val="003E7309"/>
    <w:rsid w:val="00410120"/>
    <w:rsid w:val="00427BE2"/>
    <w:rsid w:val="00451932"/>
    <w:rsid w:val="0045400E"/>
    <w:rsid w:val="00467742"/>
    <w:rsid w:val="00491FE7"/>
    <w:rsid w:val="004B33C2"/>
    <w:rsid w:val="004B7487"/>
    <w:rsid w:val="004C1CF4"/>
    <w:rsid w:val="004C29D3"/>
    <w:rsid w:val="004E09F0"/>
    <w:rsid w:val="004E6DBB"/>
    <w:rsid w:val="004F2F80"/>
    <w:rsid w:val="0050188B"/>
    <w:rsid w:val="00506CDC"/>
    <w:rsid w:val="00520353"/>
    <w:rsid w:val="00525AB3"/>
    <w:rsid w:val="0053797D"/>
    <w:rsid w:val="005418D4"/>
    <w:rsid w:val="005459ED"/>
    <w:rsid w:val="0055386D"/>
    <w:rsid w:val="0056395F"/>
    <w:rsid w:val="005762AD"/>
    <w:rsid w:val="00577BDC"/>
    <w:rsid w:val="00580CFA"/>
    <w:rsid w:val="00594DAE"/>
    <w:rsid w:val="005974DA"/>
    <w:rsid w:val="00597574"/>
    <w:rsid w:val="0059779D"/>
    <w:rsid w:val="005B2A8B"/>
    <w:rsid w:val="005D3035"/>
    <w:rsid w:val="005D4B86"/>
    <w:rsid w:val="005E24C5"/>
    <w:rsid w:val="005E4918"/>
    <w:rsid w:val="005E6E65"/>
    <w:rsid w:val="00611D55"/>
    <w:rsid w:val="00616EED"/>
    <w:rsid w:val="006174F1"/>
    <w:rsid w:val="00625DED"/>
    <w:rsid w:val="00630D64"/>
    <w:rsid w:val="006428E5"/>
    <w:rsid w:val="006643E5"/>
    <w:rsid w:val="006674F0"/>
    <w:rsid w:val="00673097"/>
    <w:rsid w:val="0069244E"/>
    <w:rsid w:val="006A29C8"/>
    <w:rsid w:val="006A4737"/>
    <w:rsid w:val="006D7253"/>
    <w:rsid w:val="006F138F"/>
    <w:rsid w:val="00726CCA"/>
    <w:rsid w:val="00754479"/>
    <w:rsid w:val="00761D84"/>
    <w:rsid w:val="0077286C"/>
    <w:rsid w:val="00784454"/>
    <w:rsid w:val="007A4A64"/>
    <w:rsid w:val="007F2068"/>
    <w:rsid w:val="00807D4A"/>
    <w:rsid w:val="00811432"/>
    <w:rsid w:val="00811CD8"/>
    <w:rsid w:val="00820556"/>
    <w:rsid w:val="00821156"/>
    <w:rsid w:val="00836C74"/>
    <w:rsid w:val="00844D7B"/>
    <w:rsid w:val="00856CF1"/>
    <w:rsid w:val="008650B6"/>
    <w:rsid w:val="00874F01"/>
    <w:rsid w:val="008B38B2"/>
    <w:rsid w:val="008B7181"/>
    <w:rsid w:val="008C30A2"/>
    <w:rsid w:val="008D3E5C"/>
    <w:rsid w:val="008F299E"/>
    <w:rsid w:val="008F3666"/>
    <w:rsid w:val="008F4989"/>
    <w:rsid w:val="008F4E36"/>
    <w:rsid w:val="008F5099"/>
    <w:rsid w:val="00900195"/>
    <w:rsid w:val="009049EA"/>
    <w:rsid w:val="009109F1"/>
    <w:rsid w:val="00917A24"/>
    <w:rsid w:val="009222CC"/>
    <w:rsid w:val="00927B5E"/>
    <w:rsid w:val="00951939"/>
    <w:rsid w:val="00952714"/>
    <w:rsid w:val="009555C7"/>
    <w:rsid w:val="00980819"/>
    <w:rsid w:val="00996982"/>
    <w:rsid w:val="009B10CD"/>
    <w:rsid w:val="009B1D54"/>
    <w:rsid w:val="009E0D7B"/>
    <w:rsid w:val="009E1B29"/>
    <w:rsid w:val="009E6947"/>
    <w:rsid w:val="009F27F5"/>
    <w:rsid w:val="00A05297"/>
    <w:rsid w:val="00A12B5B"/>
    <w:rsid w:val="00A45D46"/>
    <w:rsid w:val="00A462B8"/>
    <w:rsid w:val="00A5232F"/>
    <w:rsid w:val="00AA6F9C"/>
    <w:rsid w:val="00AA7C72"/>
    <w:rsid w:val="00AB04D7"/>
    <w:rsid w:val="00AF1E93"/>
    <w:rsid w:val="00B04980"/>
    <w:rsid w:val="00B07C01"/>
    <w:rsid w:val="00B24C07"/>
    <w:rsid w:val="00B3363A"/>
    <w:rsid w:val="00B364B0"/>
    <w:rsid w:val="00B51D63"/>
    <w:rsid w:val="00B57F47"/>
    <w:rsid w:val="00B70174"/>
    <w:rsid w:val="00B82E62"/>
    <w:rsid w:val="00B90296"/>
    <w:rsid w:val="00B921A3"/>
    <w:rsid w:val="00B9399D"/>
    <w:rsid w:val="00BA1CA5"/>
    <w:rsid w:val="00BC732B"/>
    <w:rsid w:val="00BD6207"/>
    <w:rsid w:val="00C0285B"/>
    <w:rsid w:val="00C31CDD"/>
    <w:rsid w:val="00C41FD8"/>
    <w:rsid w:val="00C44237"/>
    <w:rsid w:val="00C44E7E"/>
    <w:rsid w:val="00C47260"/>
    <w:rsid w:val="00C6355A"/>
    <w:rsid w:val="00C66CCE"/>
    <w:rsid w:val="00C67062"/>
    <w:rsid w:val="00C72A05"/>
    <w:rsid w:val="00C96848"/>
    <w:rsid w:val="00CA2B78"/>
    <w:rsid w:val="00CA4454"/>
    <w:rsid w:val="00CA477A"/>
    <w:rsid w:val="00CA54D9"/>
    <w:rsid w:val="00CA6DF1"/>
    <w:rsid w:val="00CA6E5F"/>
    <w:rsid w:val="00CB525C"/>
    <w:rsid w:val="00CC0DBE"/>
    <w:rsid w:val="00CC152B"/>
    <w:rsid w:val="00CC78EA"/>
    <w:rsid w:val="00CD0164"/>
    <w:rsid w:val="00CD3F1B"/>
    <w:rsid w:val="00CD6C77"/>
    <w:rsid w:val="00CF55F6"/>
    <w:rsid w:val="00CF75BB"/>
    <w:rsid w:val="00D00B6C"/>
    <w:rsid w:val="00D17D0C"/>
    <w:rsid w:val="00D338E2"/>
    <w:rsid w:val="00D411C5"/>
    <w:rsid w:val="00D478C5"/>
    <w:rsid w:val="00D74235"/>
    <w:rsid w:val="00D743B0"/>
    <w:rsid w:val="00D80B04"/>
    <w:rsid w:val="00D847F9"/>
    <w:rsid w:val="00DA0196"/>
    <w:rsid w:val="00DB2B95"/>
    <w:rsid w:val="00DB7CF2"/>
    <w:rsid w:val="00DB7D07"/>
    <w:rsid w:val="00DC2968"/>
    <w:rsid w:val="00DE499A"/>
    <w:rsid w:val="00DF02D7"/>
    <w:rsid w:val="00E14E5A"/>
    <w:rsid w:val="00E2059C"/>
    <w:rsid w:val="00E210AE"/>
    <w:rsid w:val="00E22A91"/>
    <w:rsid w:val="00E25A10"/>
    <w:rsid w:val="00E3586A"/>
    <w:rsid w:val="00E419BC"/>
    <w:rsid w:val="00E45131"/>
    <w:rsid w:val="00E50AC1"/>
    <w:rsid w:val="00E57961"/>
    <w:rsid w:val="00E6158B"/>
    <w:rsid w:val="00E63EEB"/>
    <w:rsid w:val="00E67CD7"/>
    <w:rsid w:val="00E71C56"/>
    <w:rsid w:val="00E85B5A"/>
    <w:rsid w:val="00EA03D3"/>
    <w:rsid w:val="00EA222B"/>
    <w:rsid w:val="00EB347A"/>
    <w:rsid w:val="00EC2EC0"/>
    <w:rsid w:val="00EE2303"/>
    <w:rsid w:val="00EF57C4"/>
    <w:rsid w:val="00EF61D4"/>
    <w:rsid w:val="00EF6B69"/>
    <w:rsid w:val="00F003DF"/>
    <w:rsid w:val="00F01545"/>
    <w:rsid w:val="00F25489"/>
    <w:rsid w:val="00F53205"/>
    <w:rsid w:val="00F603CF"/>
    <w:rsid w:val="00F621E1"/>
    <w:rsid w:val="00F63CF0"/>
    <w:rsid w:val="00F67BFE"/>
    <w:rsid w:val="00F91622"/>
    <w:rsid w:val="00FA6607"/>
    <w:rsid w:val="00FA6FD6"/>
    <w:rsid w:val="00FB237A"/>
    <w:rsid w:val="00FB7F4B"/>
    <w:rsid w:val="00FC77FD"/>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07A228E8"/>
  <w15:docId w15:val="{71DA9C89-B657-40C5-9F20-42E494CF7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character" w:styleId="CommentReference">
    <w:name w:val="annotation reference"/>
    <w:basedOn w:val="DefaultParagraphFont"/>
    <w:semiHidden/>
    <w:unhideWhenUsed/>
    <w:rsid w:val="000D493E"/>
    <w:rPr>
      <w:sz w:val="16"/>
      <w:szCs w:val="16"/>
    </w:rPr>
  </w:style>
  <w:style w:type="paragraph" w:styleId="CommentText">
    <w:name w:val="annotation text"/>
    <w:basedOn w:val="Normal"/>
    <w:link w:val="CommentTextChar"/>
    <w:semiHidden/>
    <w:unhideWhenUsed/>
    <w:rsid w:val="000D493E"/>
    <w:rPr>
      <w:sz w:val="20"/>
    </w:rPr>
  </w:style>
  <w:style w:type="character" w:customStyle="1" w:styleId="CommentTextChar">
    <w:name w:val="Comment Text Char"/>
    <w:basedOn w:val="DefaultParagraphFont"/>
    <w:link w:val="CommentText"/>
    <w:semiHidden/>
    <w:rsid w:val="000D493E"/>
    <w:rPr>
      <w:lang w:eastAsia="en-GB"/>
    </w:rPr>
  </w:style>
  <w:style w:type="paragraph" w:styleId="CommentSubject">
    <w:name w:val="annotation subject"/>
    <w:basedOn w:val="CommentText"/>
    <w:next w:val="CommentText"/>
    <w:link w:val="CommentSubjectChar"/>
    <w:semiHidden/>
    <w:unhideWhenUsed/>
    <w:rsid w:val="000D493E"/>
    <w:rPr>
      <w:b/>
      <w:bCs/>
    </w:rPr>
  </w:style>
  <w:style w:type="character" w:customStyle="1" w:styleId="CommentSubjectChar">
    <w:name w:val="Comment Subject Char"/>
    <w:basedOn w:val="CommentTextChar"/>
    <w:link w:val="CommentSubject"/>
    <w:semiHidden/>
    <w:rsid w:val="000D493E"/>
    <w:rPr>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915897">
      <w:bodyDiv w:val="1"/>
      <w:marLeft w:val="0"/>
      <w:marRight w:val="0"/>
      <w:marTop w:val="0"/>
      <w:marBottom w:val="0"/>
      <w:divBdr>
        <w:top w:val="none" w:sz="0" w:space="0" w:color="auto"/>
        <w:left w:val="none" w:sz="0" w:space="0" w:color="auto"/>
        <w:bottom w:val="none" w:sz="0" w:space="0" w:color="auto"/>
        <w:right w:val="none" w:sz="0" w:space="0" w:color="auto"/>
      </w:divBdr>
      <w:divsChild>
        <w:div w:id="779491644">
          <w:marLeft w:val="0"/>
          <w:marRight w:val="0"/>
          <w:marTop w:val="0"/>
          <w:marBottom w:val="0"/>
          <w:divBdr>
            <w:top w:val="none" w:sz="0" w:space="0" w:color="auto"/>
            <w:left w:val="none" w:sz="0" w:space="0" w:color="auto"/>
            <w:bottom w:val="none" w:sz="0" w:space="0" w:color="auto"/>
            <w:right w:val="none" w:sz="0" w:space="0" w:color="auto"/>
          </w:divBdr>
          <w:divsChild>
            <w:div w:id="1237739945">
              <w:marLeft w:val="0"/>
              <w:marRight w:val="0"/>
              <w:marTop w:val="0"/>
              <w:marBottom w:val="0"/>
              <w:divBdr>
                <w:top w:val="none" w:sz="0" w:space="0" w:color="auto"/>
                <w:left w:val="none" w:sz="0" w:space="0" w:color="auto"/>
                <w:bottom w:val="none" w:sz="0" w:space="0" w:color="auto"/>
                <w:right w:val="none" w:sz="0" w:space="0" w:color="auto"/>
              </w:divBdr>
              <w:divsChild>
                <w:div w:id="808132665">
                  <w:marLeft w:val="0"/>
                  <w:marRight w:val="0"/>
                  <w:marTop w:val="0"/>
                  <w:marBottom w:val="0"/>
                  <w:divBdr>
                    <w:top w:val="none" w:sz="0" w:space="0" w:color="auto"/>
                    <w:left w:val="none" w:sz="0" w:space="0" w:color="auto"/>
                    <w:bottom w:val="none" w:sz="0" w:space="0" w:color="auto"/>
                    <w:right w:val="none" w:sz="0" w:space="0" w:color="auto"/>
                  </w:divBdr>
                  <w:divsChild>
                    <w:div w:id="2125734745">
                      <w:marLeft w:val="0"/>
                      <w:marRight w:val="0"/>
                      <w:marTop w:val="0"/>
                      <w:marBottom w:val="0"/>
                      <w:divBdr>
                        <w:top w:val="none" w:sz="0" w:space="0" w:color="auto"/>
                        <w:left w:val="none" w:sz="0" w:space="0" w:color="auto"/>
                        <w:bottom w:val="none" w:sz="0" w:space="0" w:color="auto"/>
                        <w:right w:val="none" w:sz="0" w:space="0" w:color="auto"/>
                      </w:divBdr>
                      <w:divsChild>
                        <w:div w:id="41486980">
                          <w:marLeft w:val="0"/>
                          <w:marRight w:val="0"/>
                          <w:marTop w:val="0"/>
                          <w:marBottom w:val="0"/>
                          <w:divBdr>
                            <w:top w:val="none" w:sz="0" w:space="0" w:color="auto"/>
                            <w:left w:val="none" w:sz="0" w:space="0" w:color="auto"/>
                            <w:bottom w:val="none" w:sz="0" w:space="0" w:color="auto"/>
                            <w:right w:val="none" w:sz="0" w:space="0" w:color="auto"/>
                          </w:divBdr>
                          <w:divsChild>
                            <w:div w:id="285743132">
                              <w:marLeft w:val="0"/>
                              <w:marRight w:val="0"/>
                              <w:marTop w:val="0"/>
                              <w:marBottom w:val="0"/>
                              <w:divBdr>
                                <w:top w:val="none" w:sz="0" w:space="0" w:color="auto"/>
                                <w:left w:val="none" w:sz="0" w:space="0" w:color="auto"/>
                                <w:bottom w:val="none" w:sz="0" w:space="0" w:color="auto"/>
                                <w:right w:val="none" w:sz="0" w:space="0" w:color="auto"/>
                              </w:divBdr>
                              <w:divsChild>
                                <w:div w:id="692924353">
                                  <w:marLeft w:val="0"/>
                                  <w:marRight w:val="0"/>
                                  <w:marTop w:val="0"/>
                                  <w:marBottom w:val="0"/>
                                  <w:divBdr>
                                    <w:top w:val="none" w:sz="0" w:space="0" w:color="auto"/>
                                    <w:left w:val="none" w:sz="0" w:space="0" w:color="auto"/>
                                    <w:bottom w:val="none" w:sz="0" w:space="0" w:color="auto"/>
                                    <w:right w:val="none" w:sz="0" w:space="0" w:color="auto"/>
                                  </w:divBdr>
                                  <w:divsChild>
                                    <w:div w:id="1787388886">
                                      <w:marLeft w:val="0"/>
                                      <w:marRight w:val="0"/>
                                      <w:marTop w:val="0"/>
                                      <w:marBottom w:val="0"/>
                                      <w:divBdr>
                                        <w:top w:val="none" w:sz="0" w:space="0" w:color="auto"/>
                                        <w:left w:val="none" w:sz="0" w:space="0" w:color="auto"/>
                                        <w:bottom w:val="none" w:sz="0" w:space="0" w:color="auto"/>
                                        <w:right w:val="none" w:sz="0" w:space="0" w:color="auto"/>
                                      </w:divBdr>
                                      <w:divsChild>
                                        <w:div w:id="780414738">
                                          <w:marLeft w:val="0"/>
                                          <w:marRight w:val="0"/>
                                          <w:marTop w:val="0"/>
                                          <w:marBottom w:val="495"/>
                                          <w:divBdr>
                                            <w:top w:val="none" w:sz="0" w:space="0" w:color="auto"/>
                                            <w:left w:val="none" w:sz="0" w:space="0" w:color="auto"/>
                                            <w:bottom w:val="none" w:sz="0" w:space="0" w:color="auto"/>
                                            <w:right w:val="none" w:sz="0" w:space="0" w:color="auto"/>
                                          </w:divBdr>
                                          <w:divsChild>
                                            <w:div w:id="179374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4808744">
      <w:bodyDiv w:val="1"/>
      <w:marLeft w:val="0"/>
      <w:marRight w:val="0"/>
      <w:marTop w:val="0"/>
      <w:marBottom w:val="0"/>
      <w:divBdr>
        <w:top w:val="none" w:sz="0" w:space="0" w:color="auto"/>
        <w:left w:val="none" w:sz="0" w:space="0" w:color="auto"/>
        <w:bottom w:val="none" w:sz="0" w:space="0" w:color="auto"/>
        <w:right w:val="none" w:sz="0" w:space="0" w:color="auto"/>
      </w:divBdr>
      <w:divsChild>
        <w:div w:id="1070428082">
          <w:marLeft w:val="0"/>
          <w:marRight w:val="0"/>
          <w:marTop w:val="0"/>
          <w:marBottom w:val="0"/>
          <w:divBdr>
            <w:top w:val="none" w:sz="0" w:space="0" w:color="auto"/>
            <w:left w:val="none" w:sz="0" w:space="0" w:color="auto"/>
            <w:bottom w:val="none" w:sz="0" w:space="0" w:color="auto"/>
            <w:right w:val="none" w:sz="0" w:space="0" w:color="auto"/>
          </w:divBdr>
          <w:divsChild>
            <w:div w:id="1376583698">
              <w:marLeft w:val="0"/>
              <w:marRight w:val="0"/>
              <w:marTop w:val="0"/>
              <w:marBottom w:val="0"/>
              <w:divBdr>
                <w:top w:val="none" w:sz="0" w:space="0" w:color="auto"/>
                <w:left w:val="none" w:sz="0" w:space="0" w:color="auto"/>
                <w:bottom w:val="none" w:sz="0" w:space="0" w:color="auto"/>
                <w:right w:val="none" w:sz="0" w:space="0" w:color="auto"/>
              </w:divBdr>
              <w:divsChild>
                <w:div w:id="1064908746">
                  <w:marLeft w:val="0"/>
                  <w:marRight w:val="0"/>
                  <w:marTop w:val="0"/>
                  <w:marBottom w:val="0"/>
                  <w:divBdr>
                    <w:top w:val="none" w:sz="0" w:space="0" w:color="auto"/>
                    <w:left w:val="none" w:sz="0" w:space="0" w:color="auto"/>
                    <w:bottom w:val="none" w:sz="0" w:space="0" w:color="auto"/>
                    <w:right w:val="none" w:sz="0" w:space="0" w:color="auto"/>
                  </w:divBdr>
                  <w:divsChild>
                    <w:div w:id="628245804">
                      <w:marLeft w:val="0"/>
                      <w:marRight w:val="0"/>
                      <w:marTop w:val="0"/>
                      <w:marBottom w:val="0"/>
                      <w:divBdr>
                        <w:top w:val="none" w:sz="0" w:space="0" w:color="auto"/>
                        <w:left w:val="none" w:sz="0" w:space="0" w:color="auto"/>
                        <w:bottom w:val="none" w:sz="0" w:space="0" w:color="auto"/>
                        <w:right w:val="none" w:sz="0" w:space="0" w:color="auto"/>
                      </w:divBdr>
                      <w:divsChild>
                        <w:div w:id="1739208742">
                          <w:marLeft w:val="0"/>
                          <w:marRight w:val="0"/>
                          <w:marTop w:val="0"/>
                          <w:marBottom w:val="0"/>
                          <w:divBdr>
                            <w:top w:val="none" w:sz="0" w:space="0" w:color="auto"/>
                            <w:left w:val="none" w:sz="0" w:space="0" w:color="auto"/>
                            <w:bottom w:val="none" w:sz="0" w:space="0" w:color="auto"/>
                            <w:right w:val="none" w:sz="0" w:space="0" w:color="auto"/>
                          </w:divBdr>
                          <w:divsChild>
                            <w:div w:id="1643728701">
                              <w:marLeft w:val="0"/>
                              <w:marRight w:val="0"/>
                              <w:marTop w:val="0"/>
                              <w:marBottom w:val="0"/>
                              <w:divBdr>
                                <w:top w:val="none" w:sz="0" w:space="0" w:color="auto"/>
                                <w:left w:val="none" w:sz="0" w:space="0" w:color="auto"/>
                                <w:bottom w:val="none" w:sz="0" w:space="0" w:color="auto"/>
                                <w:right w:val="none" w:sz="0" w:space="0" w:color="auto"/>
                              </w:divBdr>
                              <w:divsChild>
                                <w:div w:id="1448811518">
                                  <w:marLeft w:val="0"/>
                                  <w:marRight w:val="0"/>
                                  <w:marTop w:val="0"/>
                                  <w:marBottom w:val="0"/>
                                  <w:divBdr>
                                    <w:top w:val="none" w:sz="0" w:space="0" w:color="auto"/>
                                    <w:left w:val="none" w:sz="0" w:space="0" w:color="auto"/>
                                    <w:bottom w:val="none" w:sz="0" w:space="0" w:color="auto"/>
                                    <w:right w:val="none" w:sz="0" w:space="0" w:color="auto"/>
                                  </w:divBdr>
                                  <w:divsChild>
                                    <w:div w:id="329256359">
                                      <w:marLeft w:val="0"/>
                                      <w:marRight w:val="0"/>
                                      <w:marTop w:val="0"/>
                                      <w:marBottom w:val="0"/>
                                      <w:divBdr>
                                        <w:top w:val="none" w:sz="0" w:space="0" w:color="auto"/>
                                        <w:left w:val="none" w:sz="0" w:space="0" w:color="auto"/>
                                        <w:bottom w:val="none" w:sz="0" w:space="0" w:color="auto"/>
                                        <w:right w:val="none" w:sz="0" w:space="0" w:color="auto"/>
                                      </w:divBdr>
                                      <w:divsChild>
                                        <w:div w:id="2005165917">
                                          <w:marLeft w:val="0"/>
                                          <w:marRight w:val="0"/>
                                          <w:marTop w:val="0"/>
                                          <w:marBottom w:val="495"/>
                                          <w:divBdr>
                                            <w:top w:val="none" w:sz="0" w:space="0" w:color="auto"/>
                                            <w:left w:val="none" w:sz="0" w:space="0" w:color="auto"/>
                                            <w:bottom w:val="none" w:sz="0" w:space="0" w:color="auto"/>
                                            <w:right w:val="none" w:sz="0" w:space="0" w:color="auto"/>
                                          </w:divBdr>
                                          <w:divsChild>
                                            <w:div w:id="147903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opass.cedefop.europa.eu/de/documents/curriculum-vita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ikel.Landabaso@ec.europa.e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E34D441-CC65-4E18-B734-EC0A54E56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1265</Words>
  <Characters>7217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8466</CharactersWithSpaces>
  <SharedDoc>false</SharedDoc>
  <HLinks>
    <vt:vector size="12" baseType="variant">
      <vt:variant>
        <vt:i4>6553719</vt:i4>
      </vt:variant>
      <vt:variant>
        <vt:i4>51</vt:i4>
      </vt:variant>
      <vt:variant>
        <vt:i4>0</vt:i4>
      </vt:variant>
      <vt:variant>
        <vt:i4>5</vt:i4>
      </vt:variant>
      <vt:variant>
        <vt:lpwstr>http://ec.europa.eu/civil_service/job/sne/index_de.htm</vt:lpwstr>
      </vt:variant>
      <vt:variant>
        <vt:lpwstr/>
      </vt:variant>
      <vt:variant>
        <vt:i4>3014692</vt:i4>
      </vt:variant>
      <vt:variant>
        <vt:i4>48</vt:i4>
      </vt:variant>
      <vt:variant>
        <vt:i4>0</vt:i4>
      </vt:variant>
      <vt:variant>
        <vt:i4>5</vt:i4>
      </vt:variant>
      <vt:variant>
        <vt:lpwstr>http://europass.cedefop.europa.eu/de/documents/curriculum-vitae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Di Fabio</dc:creator>
  <cp:lastModifiedBy>COUDRAIS Isabelle (HR)</cp:lastModifiedBy>
  <cp:revision>3</cp:revision>
  <cp:lastPrinted>2012-11-13T07:59:00Z</cp:lastPrinted>
  <dcterms:created xsi:type="dcterms:W3CDTF">2018-12-20T13:05:00Z</dcterms:created>
  <dcterms:modified xsi:type="dcterms:W3CDTF">2019-01-08T15:53:00Z</dcterms:modified>
</cp:coreProperties>
</file>