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14"/>
        <w:gridCol w:w="6237"/>
      </w:tblGrid>
      <w:tr w:rsidR="006C75AE" w:rsidRPr="006268C0" w:rsidTr="003022A6">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C75AE" w:rsidRPr="005A74A9" w:rsidRDefault="006C75AE" w:rsidP="003022A6">
            <w:pPr>
              <w:spacing w:after="0" w:line="240" w:lineRule="auto"/>
              <w:ind w:right="-1881"/>
              <w:jc w:val="both"/>
              <w:rPr>
                <w:rFonts w:ascii="Times New Roman" w:eastAsia="Times New Roman" w:hAnsi="Times New Roman"/>
                <w:b/>
                <w:sz w:val="24"/>
                <w:szCs w:val="24"/>
                <w:lang w:val="fr-BE" w:eastAsia="en-GB"/>
              </w:rPr>
            </w:pPr>
            <w:r w:rsidRPr="005A74A9">
              <w:rPr>
                <w:rFonts w:ascii="Times New Roman" w:eastAsia="Times New Roman" w:hAnsi="Times New Roman"/>
                <w:b/>
                <w:sz w:val="24"/>
                <w:szCs w:val="24"/>
                <w:lang w:val="fr-BE" w:eastAsia="en-GB"/>
              </w:rPr>
              <w:t>Post identification:</w:t>
            </w:r>
          </w:p>
          <w:p w:rsidR="006C75AE" w:rsidRPr="005A74A9" w:rsidRDefault="006C75AE" w:rsidP="003022A6">
            <w:pPr>
              <w:spacing w:after="0" w:line="240" w:lineRule="auto"/>
              <w:ind w:right="-1881"/>
              <w:jc w:val="both"/>
              <w:rPr>
                <w:rFonts w:ascii="Times New Roman" w:eastAsia="Times New Roman" w:hAnsi="Times New Roman"/>
                <w:sz w:val="20"/>
                <w:szCs w:val="20"/>
                <w:lang w:val="fr-BE" w:eastAsia="en-GB"/>
              </w:rPr>
            </w:pPr>
            <w:r w:rsidRPr="005A74A9">
              <w:rPr>
                <w:rFonts w:ascii="Times New Roman" w:eastAsia="Times New Roman" w:hAnsi="Times New Roman"/>
                <w:sz w:val="24"/>
                <w:szCs w:val="24"/>
                <w:lang w:val="fr-BE" w:eastAsia="en-GB"/>
              </w:rPr>
              <w:t>(DG-DIR-UNIT)</w:t>
            </w:r>
          </w:p>
        </w:tc>
        <w:tc>
          <w:tcPr>
            <w:tcW w:w="6251" w:type="dxa"/>
            <w:gridSpan w:val="2"/>
            <w:tcBorders>
              <w:top w:val="single" w:sz="4" w:space="0" w:color="auto"/>
              <w:left w:val="single" w:sz="4" w:space="0" w:color="auto"/>
              <w:bottom w:val="single" w:sz="4" w:space="0" w:color="auto"/>
              <w:right w:val="single" w:sz="4" w:space="0" w:color="auto"/>
            </w:tcBorders>
            <w:shd w:val="clear" w:color="auto" w:fill="auto"/>
          </w:tcPr>
          <w:p w:rsidR="006C75AE" w:rsidRPr="00FD091D" w:rsidRDefault="006C75AE" w:rsidP="006C75AE">
            <w:pPr>
              <w:spacing w:before="120" w:after="0" w:line="240" w:lineRule="auto"/>
              <w:ind w:right="1315"/>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TAXUD</w:t>
            </w:r>
            <w:r w:rsidRPr="00FD091D">
              <w:rPr>
                <w:rFonts w:ascii="Times New Roman" w:eastAsia="Times New Roman" w:hAnsi="Times New Roman"/>
                <w:b/>
                <w:sz w:val="24"/>
                <w:szCs w:val="24"/>
                <w:lang w:eastAsia="en-GB"/>
              </w:rPr>
              <w:t>-</w:t>
            </w:r>
            <w:r>
              <w:rPr>
                <w:rFonts w:ascii="Times New Roman" w:eastAsia="Times New Roman" w:hAnsi="Times New Roman"/>
                <w:b/>
                <w:sz w:val="24"/>
                <w:szCs w:val="24"/>
                <w:lang w:eastAsia="en-GB"/>
              </w:rPr>
              <w:t>A</w:t>
            </w:r>
            <w:r w:rsidRPr="00FD091D">
              <w:rPr>
                <w:rFonts w:ascii="Times New Roman" w:eastAsia="Times New Roman" w:hAnsi="Times New Roman"/>
                <w:b/>
                <w:sz w:val="24"/>
                <w:szCs w:val="24"/>
                <w:lang w:eastAsia="en-GB"/>
              </w:rPr>
              <w:t>-</w:t>
            </w:r>
            <w:r>
              <w:rPr>
                <w:rFonts w:ascii="Times New Roman" w:eastAsia="Times New Roman" w:hAnsi="Times New Roman"/>
                <w:b/>
                <w:sz w:val="24"/>
                <w:szCs w:val="24"/>
                <w:lang w:eastAsia="en-GB"/>
              </w:rPr>
              <w:t>2</w:t>
            </w:r>
          </w:p>
        </w:tc>
      </w:tr>
      <w:tr w:rsidR="00954C5F" w:rsidRPr="00332F69"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top w:val="single" w:sz="4" w:space="0" w:color="auto"/>
              <w:left w:val="single" w:sz="4" w:space="0" w:color="auto"/>
              <w:right w:val="single" w:sz="4" w:space="0" w:color="auto"/>
            </w:tcBorders>
            <w:shd w:val="clear" w:color="auto" w:fill="auto"/>
          </w:tcPr>
          <w:p w:rsidR="00954C5F" w:rsidRPr="00332F69" w:rsidRDefault="00954C5F" w:rsidP="008914EC">
            <w:pPr>
              <w:spacing w:after="0" w:line="240" w:lineRule="auto"/>
              <w:ind w:right="-1881"/>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332F69">
              <w:rPr>
                <w:rFonts w:ascii="Times New Roman" w:eastAsia="Times New Roman" w:hAnsi="Times New Roman"/>
                <w:b/>
                <w:sz w:val="20"/>
                <w:szCs w:val="20"/>
                <w:lang w:val="fr-BE" w:eastAsia="en-GB"/>
              </w:rPr>
              <w:t>:</w:t>
            </w:r>
          </w:p>
        </w:tc>
        <w:tc>
          <w:tcPr>
            <w:tcW w:w="6251" w:type="dxa"/>
            <w:gridSpan w:val="2"/>
            <w:tcBorders>
              <w:top w:val="single" w:sz="4" w:space="0" w:color="auto"/>
              <w:left w:val="single" w:sz="4" w:space="0" w:color="auto"/>
              <w:right w:val="single" w:sz="4" w:space="0" w:color="auto"/>
            </w:tcBorders>
            <w:shd w:val="clear" w:color="auto" w:fill="auto"/>
          </w:tcPr>
          <w:p w:rsidR="00954C5F" w:rsidRPr="00332F69" w:rsidRDefault="006C75AE" w:rsidP="008914EC">
            <w:pPr>
              <w:spacing w:after="0" w:line="240" w:lineRule="auto"/>
              <w:ind w:right="1317"/>
              <w:jc w:val="both"/>
              <w:rPr>
                <w:rFonts w:ascii="Times New Roman" w:eastAsia="Times New Roman" w:hAnsi="Times New Roman"/>
                <w:b/>
                <w:sz w:val="20"/>
                <w:szCs w:val="20"/>
                <w:lang w:val="fr-BE" w:eastAsia="en-GB"/>
              </w:rPr>
            </w:pPr>
            <w:r>
              <w:rPr>
                <w:rFonts w:ascii="Times New Roman" w:eastAsia="Times New Roman" w:hAnsi="Times New Roman"/>
                <w:b/>
                <w:sz w:val="20"/>
                <w:szCs w:val="20"/>
                <w:lang w:val="fr-BE" w:eastAsia="en-GB"/>
              </w:rPr>
              <w:t>TAXATION AND CUSTOMS UNION</w:t>
            </w:r>
          </w:p>
        </w:tc>
      </w:tr>
      <w:tr w:rsidR="00954C5F" w:rsidRPr="00332F69" w:rsidTr="00EB5828">
        <w:tc>
          <w:tcPr>
            <w:tcW w:w="392" w:type="dxa"/>
            <w:tcBorders>
              <w:top w:val="single" w:sz="4" w:space="0" w:color="auto"/>
              <w:left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val="fr-BE" w:eastAsia="en-GB"/>
              </w:rPr>
            </w:pPr>
          </w:p>
        </w:tc>
        <w:tc>
          <w:tcPr>
            <w:tcW w:w="2679"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eastAsia="en-GB"/>
              </w:rPr>
              <w:t>Directorate</w:t>
            </w:r>
            <w:r w:rsidRPr="00332F69">
              <w:rPr>
                <w:rFonts w:ascii="Times New Roman" w:eastAsia="Times New Roman" w:hAnsi="Times New Roman"/>
                <w:b/>
                <w:sz w:val="20"/>
                <w:szCs w:val="20"/>
                <w:lang w:val="fr-BE" w:eastAsia="en-GB"/>
              </w:rPr>
              <w:t>:</w:t>
            </w:r>
          </w:p>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eastAsia="en-GB"/>
              </w:rPr>
              <w:t>Unit:</w:t>
            </w:r>
          </w:p>
        </w:tc>
        <w:tc>
          <w:tcPr>
            <w:tcW w:w="6251" w:type="dxa"/>
            <w:gridSpan w:val="2"/>
            <w:tcBorders>
              <w:left w:val="single" w:sz="4" w:space="0" w:color="auto"/>
              <w:right w:val="single" w:sz="4" w:space="0" w:color="auto"/>
            </w:tcBorders>
            <w:shd w:val="clear" w:color="auto" w:fill="auto"/>
          </w:tcPr>
          <w:p w:rsidR="00954C5F" w:rsidRPr="006C75AE" w:rsidRDefault="006C75AE" w:rsidP="008914EC">
            <w:pPr>
              <w:spacing w:after="0" w:line="240" w:lineRule="auto"/>
              <w:ind w:right="1317"/>
              <w:jc w:val="both"/>
              <w:rPr>
                <w:rFonts w:ascii="Times New Roman" w:eastAsia="Times New Roman" w:hAnsi="Times New Roman"/>
                <w:b/>
                <w:sz w:val="20"/>
                <w:szCs w:val="20"/>
                <w:lang w:eastAsia="en-GB"/>
              </w:rPr>
            </w:pPr>
            <w:r w:rsidRPr="006C75AE">
              <w:rPr>
                <w:rFonts w:ascii="Times New Roman" w:eastAsia="Times New Roman" w:hAnsi="Times New Roman"/>
                <w:b/>
                <w:sz w:val="20"/>
                <w:szCs w:val="20"/>
                <w:lang w:eastAsia="en-GB"/>
              </w:rPr>
              <w:t>Customs (A)</w:t>
            </w:r>
          </w:p>
          <w:p w:rsidR="0036291A" w:rsidRPr="006C75AE" w:rsidRDefault="006C75AE" w:rsidP="008914EC">
            <w:pPr>
              <w:spacing w:after="0" w:line="240" w:lineRule="auto"/>
              <w:ind w:right="1317"/>
              <w:jc w:val="both"/>
              <w:rPr>
                <w:rFonts w:ascii="Times New Roman" w:eastAsia="Times New Roman" w:hAnsi="Times New Roman"/>
                <w:b/>
                <w:sz w:val="20"/>
                <w:szCs w:val="20"/>
                <w:lang w:eastAsia="en-GB"/>
              </w:rPr>
            </w:pPr>
            <w:r w:rsidRPr="006C75AE">
              <w:rPr>
                <w:rFonts w:ascii="Times New Roman" w:eastAsia="Times New Roman" w:hAnsi="Times New Roman"/>
                <w:b/>
                <w:sz w:val="20"/>
                <w:szCs w:val="20"/>
                <w:lang w:eastAsia="en-GB"/>
              </w:rPr>
              <w:t>Customs legislation (A2)</w:t>
            </w:r>
          </w:p>
        </w:tc>
      </w:tr>
      <w:tr w:rsidR="00954C5F" w:rsidRPr="00332F69" w:rsidTr="00EB5828">
        <w:tc>
          <w:tcPr>
            <w:tcW w:w="392" w:type="dxa"/>
            <w:tcBorders>
              <w:left w:val="single" w:sz="4" w:space="0" w:color="auto"/>
            </w:tcBorders>
            <w:shd w:val="clear" w:color="auto" w:fill="auto"/>
          </w:tcPr>
          <w:p w:rsidR="00954C5F" w:rsidRPr="006C75AE"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Head of Unit:</w:t>
            </w:r>
          </w:p>
        </w:tc>
        <w:tc>
          <w:tcPr>
            <w:tcW w:w="6251" w:type="dxa"/>
            <w:gridSpan w:val="2"/>
            <w:tcBorders>
              <w:left w:val="single" w:sz="4" w:space="0" w:color="auto"/>
              <w:right w:val="single" w:sz="4" w:space="0" w:color="auto"/>
            </w:tcBorders>
            <w:shd w:val="clear" w:color="auto" w:fill="auto"/>
          </w:tcPr>
          <w:p w:rsidR="00954C5F" w:rsidRPr="00332F69" w:rsidRDefault="0036291A" w:rsidP="008914EC">
            <w:pPr>
              <w:spacing w:after="0" w:line="240" w:lineRule="auto"/>
              <w:ind w:right="1317"/>
              <w:jc w:val="both"/>
              <w:rPr>
                <w:rFonts w:ascii="Times New Roman" w:eastAsia="Times New Roman" w:hAnsi="Times New Roman"/>
                <w:b/>
                <w:sz w:val="20"/>
                <w:szCs w:val="20"/>
                <w:lang w:val="fr-BE" w:eastAsia="en-GB"/>
              </w:rPr>
            </w:pPr>
            <w:r>
              <w:rPr>
                <w:rFonts w:ascii="Times New Roman" w:eastAsia="Times New Roman" w:hAnsi="Times New Roman"/>
                <w:b/>
                <w:sz w:val="20"/>
                <w:szCs w:val="20"/>
                <w:lang w:val="fr-BE" w:eastAsia="en-GB"/>
              </w:rPr>
              <w:t>Susanne Aigner</w:t>
            </w:r>
          </w:p>
        </w:tc>
      </w:tr>
      <w:tr w:rsidR="00954C5F" w:rsidRPr="00332F69" w:rsidTr="00EB5828">
        <w:tc>
          <w:tcPr>
            <w:tcW w:w="392" w:type="dxa"/>
            <w:tcBorders>
              <w:left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val="fr-BE" w:eastAsia="en-GB"/>
              </w:rPr>
            </w:pPr>
          </w:p>
        </w:tc>
        <w:tc>
          <w:tcPr>
            <w:tcW w:w="2679"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Telephone</w:t>
            </w:r>
            <w:proofErr w:type="spellEnd"/>
            <w:r w:rsidRPr="00332F69">
              <w:rPr>
                <w:rFonts w:ascii="Times New Roman" w:eastAsia="Times New Roman" w:hAnsi="Times New Roman"/>
                <w:b/>
                <w:sz w:val="20"/>
                <w:szCs w:val="20"/>
                <w:lang w:val="fr-BE" w:eastAsia="en-GB"/>
              </w:rPr>
              <w:t>:</w:t>
            </w:r>
          </w:p>
        </w:tc>
        <w:tc>
          <w:tcPr>
            <w:tcW w:w="6251" w:type="dxa"/>
            <w:gridSpan w:val="2"/>
            <w:tcBorders>
              <w:left w:val="single" w:sz="4" w:space="0" w:color="auto"/>
              <w:right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+32 2 29</w:t>
            </w:r>
            <w:r w:rsidR="0036291A">
              <w:rPr>
                <w:rFonts w:ascii="Times New Roman" w:eastAsia="Times New Roman" w:hAnsi="Times New Roman"/>
                <w:b/>
                <w:sz w:val="20"/>
                <w:szCs w:val="20"/>
                <w:lang w:val="fr-BE" w:eastAsia="en-GB"/>
              </w:rPr>
              <w:t xml:space="preserve"> 66795</w:t>
            </w:r>
          </w:p>
        </w:tc>
      </w:tr>
      <w:tr w:rsidR="00954C5F" w:rsidRPr="00332F69" w:rsidTr="00EB5828">
        <w:tc>
          <w:tcPr>
            <w:tcW w:w="392" w:type="dxa"/>
            <w:tcBorders>
              <w:left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val="fr-BE" w:eastAsia="en-GB"/>
              </w:rPr>
            </w:pPr>
          </w:p>
        </w:tc>
        <w:tc>
          <w:tcPr>
            <w:tcW w:w="2693" w:type="dxa"/>
            <w:gridSpan w:val="2"/>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val="fr-BE" w:eastAsia="en-GB"/>
              </w:rPr>
            </w:pPr>
          </w:p>
        </w:tc>
        <w:tc>
          <w:tcPr>
            <w:tcW w:w="6237"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val="fr-BE" w:eastAsia="en-GB"/>
              </w:rPr>
            </w:pPr>
          </w:p>
        </w:tc>
      </w:tr>
      <w:tr w:rsidR="00954C5F" w:rsidRPr="00332F69" w:rsidTr="00EB5828">
        <w:tc>
          <w:tcPr>
            <w:tcW w:w="392" w:type="dxa"/>
            <w:tcBorders>
              <w:left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val="fr-BE" w:eastAsia="en-GB"/>
              </w:rPr>
            </w:pPr>
          </w:p>
        </w:tc>
        <w:tc>
          <w:tcPr>
            <w:tcW w:w="2679" w:type="dxa"/>
            <w:tcBorders>
              <w:left w:val="nil"/>
              <w:right w:val="single" w:sz="4" w:space="0" w:color="auto"/>
            </w:tcBorders>
            <w:shd w:val="clear" w:color="auto" w:fill="auto"/>
          </w:tcPr>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gridSpan w:val="2"/>
            <w:tcBorders>
              <w:left w:val="single" w:sz="4" w:space="0" w:color="auto"/>
              <w:right w:val="single" w:sz="4" w:space="0" w:color="auto"/>
            </w:tcBorders>
            <w:shd w:val="clear" w:color="auto" w:fill="auto"/>
          </w:tcPr>
          <w:p w:rsidR="00954C5F" w:rsidRDefault="00954C5F" w:rsidP="008914EC">
            <w:pPr>
              <w:spacing w:after="0" w:line="240" w:lineRule="auto"/>
              <w:ind w:left="34"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1</w:t>
            </w:r>
          </w:p>
          <w:p w:rsidR="00954C5F" w:rsidRPr="00332F69" w:rsidRDefault="00954C5F" w:rsidP="008914EC">
            <w:pPr>
              <w:spacing w:after="0" w:line="240" w:lineRule="auto"/>
              <w:ind w:left="34" w:right="1317"/>
              <w:jc w:val="both"/>
              <w:rPr>
                <w:rFonts w:ascii="Times New Roman" w:eastAsia="Times New Roman" w:hAnsi="Times New Roman"/>
                <w:b/>
                <w:sz w:val="20"/>
                <w:szCs w:val="20"/>
                <w:lang w:val="fr-BE" w:eastAsia="en-GB"/>
              </w:rPr>
            </w:pPr>
            <w:proofErr w:type="spellStart"/>
            <w:r>
              <w:rPr>
                <w:rFonts w:ascii="Times New Roman" w:eastAsia="Times New Roman" w:hAnsi="Times New Roman"/>
                <w:b/>
                <w:sz w:val="20"/>
                <w:szCs w:val="20"/>
                <w:lang w:val="fr-BE" w:eastAsia="en-GB"/>
              </w:rPr>
              <w:t>Administrator</w:t>
            </w:r>
            <w:proofErr w:type="spellEnd"/>
            <w:r>
              <w:rPr>
                <w:rFonts w:ascii="Times New Roman" w:eastAsia="Times New Roman" w:hAnsi="Times New Roman"/>
                <w:b/>
                <w:sz w:val="20"/>
                <w:szCs w:val="20"/>
                <w:lang w:val="fr-BE" w:eastAsia="en-GB"/>
              </w:rPr>
              <w:t xml:space="preserve"> (AD)</w:t>
            </w:r>
          </w:p>
        </w:tc>
      </w:tr>
      <w:tr w:rsidR="00954C5F" w:rsidRPr="00332F69" w:rsidTr="00EB5828">
        <w:tc>
          <w:tcPr>
            <w:tcW w:w="392" w:type="dxa"/>
            <w:tcBorders>
              <w:left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val="fr-BE" w:eastAsia="en-GB"/>
              </w:rPr>
            </w:pPr>
          </w:p>
        </w:tc>
        <w:tc>
          <w:tcPr>
            <w:tcW w:w="2679"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gridSpan w:val="2"/>
            <w:tcBorders>
              <w:left w:val="single" w:sz="4" w:space="0" w:color="auto"/>
              <w:right w:val="single" w:sz="4" w:space="0" w:color="auto"/>
            </w:tcBorders>
            <w:shd w:val="clear" w:color="auto" w:fill="auto"/>
          </w:tcPr>
          <w:p w:rsidR="00954C5F" w:rsidRPr="00332F69" w:rsidRDefault="009D44DF"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3</w:t>
            </w:r>
            <w:r w:rsidR="00A542DD" w:rsidRPr="00A542DD">
              <w:rPr>
                <w:rFonts w:ascii="Times New Roman" w:eastAsia="Times New Roman" w:hAnsi="Times New Roman"/>
                <w:b/>
                <w:sz w:val="20"/>
                <w:szCs w:val="20"/>
                <w:vertAlign w:val="superscript"/>
                <w:lang w:eastAsia="en-GB"/>
              </w:rPr>
              <w:t>rd</w:t>
            </w:r>
            <w:r w:rsidR="00A542DD">
              <w:rPr>
                <w:rFonts w:ascii="Times New Roman" w:eastAsia="Times New Roman" w:hAnsi="Times New Roman"/>
                <w:b/>
                <w:sz w:val="20"/>
                <w:szCs w:val="20"/>
                <w:lang w:eastAsia="en-GB"/>
              </w:rPr>
              <w:t xml:space="preserve"> </w:t>
            </w:r>
            <w:r w:rsidR="00954C5F" w:rsidRPr="00332F69">
              <w:rPr>
                <w:rFonts w:ascii="Times New Roman" w:eastAsia="Times New Roman" w:hAnsi="Times New Roman"/>
                <w:b/>
                <w:sz w:val="20"/>
                <w:szCs w:val="20"/>
                <w:lang w:eastAsia="en-GB"/>
              </w:rPr>
              <w:t>quarter 20</w:t>
            </w:r>
            <w:r>
              <w:rPr>
                <w:rFonts w:ascii="Times New Roman" w:eastAsia="Times New Roman" w:hAnsi="Times New Roman"/>
                <w:b/>
                <w:sz w:val="20"/>
                <w:szCs w:val="20"/>
                <w:lang w:eastAsia="en-GB"/>
              </w:rPr>
              <w:t>18</w:t>
            </w:r>
            <w:r w:rsidR="00954C5F" w:rsidRPr="00332F69">
              <w:rPr>
                <w:rFonts w:ascii="Times New Roman" w:eastAsia="Times New Roman" w:hAnsi="Times New Roman"/>
                <w:b/>
                <w:sz w:val="20"/>
                <w:szCs w:val="20"/>
                <w:vertAlign w:val="superscript"/>
                <w:lang w:val="fr-BE" w:eastAsia="en-GB"/>
              </w:rPr>
              <w:footnoteReference w:id="1"/>
            </w:r>
            <w:r w:rsidR="001C7125">
              <w:rPr>
                <w:rFonts w:ascii="Times New Roman" w:eastAsia="Times New Roman" w:hAnsi="Times New Roman"/>
                <w:b/>
                <w:sz w:val="20"/>
                <w:szCs w:val="20"/>
                <w:lang w:eastAsia="en-GB"/>
              </w:rPr>
              <w:t xml:space="preserve"> (1</w:t>
            </w:r>
            <w:r w:rsidR="001C7125" w:rsidRPr="00C0297B">
              <w:rPr>
                <w:rFonts w:ascii="Times New Roman" w:eastAsia="Times New Roman" w:hAnsi="Times New Roman"/>
                <w:b/>
                <w:sz w:val="20"/>
                <w:szCs w:val="20"/>
                <w:vertAlign w:val="superscript"/>
                <w:lang w:eastAsia="en-GB"/>
              </w:rPr>
              <w:t>st</w:t>
            </w:r>
            <w:r w:rsidR="001C7125">
              <w:rPr>
                <w:rFonts w:ascii="Times New Roman" w:eastAsia="Times New Roman" w:hAnsi="Times New Roman"/>
                <w:b/>
                <w:sz w:val="20"/>
                <w:szCs w:val="20"/>
                <w:lang w:eastAsia="en-GB"/>
              </w:rPr>
              <w:t xml:space="preserve"> September 2018)</w:t>
            </w:r>
          </w:p>
          <w:p w:rsidR="00954C5F" w:rsidRPr="00C0297B" w:rsidRDefault="006B5DA5" w:rsidP="001C7125">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2</w:t>
            </w:r>
            <w:r w:rsidR="00954C5F" w:rsidRPr="00332F69">
              <w:rPr>
                <w:rFonts w:ascii="Times New Roman" w:eastAsia="Times New Roman" w:hAnsi="Times New Roman"/>
                <w:b/>
                <w:sz w:val="20"/>
                <w:szCs w:val="20"/>
                <w:lang w:eastAsia="en-GB"/>
              </w:rPr>
              <w:t xml:space="preserve"> year(s)</w:t>
            </w:r>
            <w:r w:rsidR="00954C5F" w:rsidRPr="00332F69">
              <w:rPr>
                <w:rFonts w:ascii="Times New Roman" w:eastAsia="Times New Roman" w:hAnsi="Times New Roman"/>
                <w:b/>
                <w:sz w:val="20"/>
                <w:szCs w:val="20"/>
                <w:vertAlign w:val="superscript"/>
                <w:lang w:eastAsia="en-GB"/>
              </w:rPr>
              <w:t>1</w:t>
            </w:r>
            <w:r w:rsidR="00C0297B">
              <w:rPr>
                <w:rFonts w:ascii="Times New Roman" w:eastAsia="Times New Roman" w:hAnsi="Times New Roman"/>
                <w:b/>
                <w:sz w:val="20"/>
                <w:szCs w:val="20"/>
                <w:vertAlign w:val="superscript"/>
                <w:lang w:eastAsia="en-GB"/>
              </w:rPr>
              <w:t xml:space="preserve"> </w:t>
            </w:r>
          </w:p>
        </w:tc>
      </w:tr>
      <w:tr w:rsidR="00954C5F" w:rsidRPr="00332F69" w:rsidTr="00441A99">
        <w:tc>
          <w:tcPr>
            <w:tcW w:w="392" w:type="dxa"/>
            <w:tcBorders>
              <w:left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Place of </w:t>
            </w:r>
            <w:proofErr w:type="spellStart"/>
            <w:r w:rsidRPr="00332F69">
              <w:rPr>
                <w:rFonts w:ascii="Times New Roman" w:eastAsia="Times New Roman" w:hAnsi="Times New Roman"/>
                <w:b/>
                <w:sz w:val="20"/>
                <w:szCs w:val="20"/>
                <w:lang w:val="fr-BE" w:eastAsia="en-GB"/>
              </w:rPr>
              <w:t>secondment</w:t>
            </w:r>
            <w:proofErr w:type="spellEnd"/>
            <w:r w:rsidRPr="00332F69">
              <w:rPr>
                <w:rFonts w:ascii="Times New Roman" w:eastAsia="Times New Roman" w:hAnsi="Times New Roman"/>
                <w:b/>
                <w:sz w:val="20"/>
                <w:szCs w:val="20"/>
                <w:lang w:val="fr-BE" w:eastAsia="en-GB"/>
              </w:rPr>
              <w:t>:</w:t>
            </w:r>
          </w:p>
        </w:tc>
        <w:tc>
          <w:tcPr>
            <w:tcW w:w="6251" w:type="dxa"/>
            <w:gridSpan w:val="2"/>
            <w:tcBorders>
              <w:left w:val="single" w:sz="4" w:space="0" w:color="auto"/>
              <w:bottom w:val="single" w:sz="4" w:space="0" w:color="auto"/>
              <w:right w:val="single" w:sz="4" w:space="0" w:color="auto"/>
            </w:tcBorders>
            <w:shd w:val="clear" w:color="auto" w:fill="auto"/>
          </w:tcPr>
          <w:p w:rsidR="00954C5F" w:rsidRPr="00332F69" w:rsidRDefault="0036291A" w:rsidP="008914EC">
            <w:pPr>
              <w:spacing w:after="0" w:line="240" w:lineRule="auto"/>
              <w:ind w:right="1317"/>
              <w:jc w:val="both"/>
              <w:rPr>
                <w:rFonts w:ascii="Times New Roman" w:eastAsia="Times New Roman" w:hAnsi="Times New Roman"/>
                <w:b/>
                <w:sz w:val="20"/>
                <w:szCs w:val="20"/>
                <w:lang w:val="fr-BE" w:eastAsia="en-GB"/>
              </w:rPr>
            </w:pPr>
            <w:r>
              <w:rPr>
                <w:rFonts w:ascii="Times New Roman" w:eastAsia="Times New Roman" w:hAnsi="Times New Roman"/>
                <w:b/>
                <w:sz w:val="20"/>
                <w:szCs w:val="20"/>
                <w:lang w:val="fr-BE" w:eastAsia="en-GB"/>
              </w:rPr>
              <w:t>X</w:t>
            </w:r>
            <w:r w:rsidR="00954C5F">
              <w:rPr>
                <w:rFonts w:ascii="Times New Roman" w:eastAsia="Times New Roman" w:hAnsi="Times New Roman"/>
                <w:b/>
                <w:sz w:val="20"/>
                <w:szCs w:val="20"/>
                <w:lang w:val="fr-BE" w:eastAsia="en-GB"/>
              </w:rPr>
              <w:t xml:space="preserve"> </w:t>
            </w:r>
            <w:r w:rsidR="00954C5F" w:rsidRPr="00332F69">
              <w:rPr>
                <w:rFonts w:ascii="Times New Roman" w:eastAsia="Times New Roman" w:hAnsi="Times New Roman"/>
                <w:b/>
                <w:sz w:val="20"/>
                <w:szCs w:val="20"/>
                <w:lang w:val="fr-BE" w:eastAsia="en-GB"/>
              </w:rPr>
              <w:t>Bru</w:t>
            </w:r>
            <w:r w:rsidR="00954C5F">
              <w:rPr>
                <w:rFonts w:ascii="Times New Roman" w:eastAsia="Times New Roman" w:hAnsi="Times New Roman"/>
                <w:b/>
                <w:sz w:val="20"/>
                <w:szCs w:val="20"/>
                <w:lang w:val="fr-BE" w:eastAsia="en-GB"/>
              </w:rPr>
              <w:t xml:space="preserve">ssels </w:t>
            </w:r>
            <w:r w:rsidR="00954C5F"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val="fr-BE" w:eastAsia="en-GB"/>
              </w:rPr>
              <w:t xml:space="preserve"> Luxembourg </w:t>
            </w:r>
            <w:r w:rsidR="00954C5F"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val="fr-BE" w:eastAsia="en-GB"/>
              </w:rPr>
              <w:t xml:space="preserve"> </w:t>
            </w:r>
            <w:proofErr w:type="spellStart"/>
            <w:r w:rsidR="00954C5F">
              <w:rPr>
                <w:rFonts w:ascii="Times New Roman" w:eastAsia="Times New Roman" w:hAnsi="Times New Roman"/>
                <w:b/>
                <w:sz w:val="20"/>
                <w:szCs w:val="20"/>
                <w:lang w:val="fr-BE" w:eastAsia="en-GB"/>
              </w:rPr>
              <w:t>Other</w:t>
            </w:r>
            <w:proofErr w:type="spellEnd"/>
            <w:r w:rsidR="00954C5F">
              <w:rPr>
                <w:rFonts w:ascii="Times New Roman" w:eastAsia="Times New Roman" w:hAnsi="Times New Roman"/>
                <w:b/>
                <w:sz w:val="20"/>
                <w:szCs w:val="20"/>
                <w:lang w:val="fr-BE" w:eastAsia="en-GB"/>
              </w:rPr>
              <w:t>: ………..</w:t>
            </w:r>
            <w:r w:rsidR="00954C5F">
              <w:rPr>
                <w:rFonts w:ascii="Times New Roman" w:eastAsia="Times New Roman" w:hAnsi="Times New Roman"/>
                <w:b/>
                <w:sz w:val="20"/>
                <w:szCs w:val="20"/>
                <w:lang w:val="fr-BE" w:eastAsia="en-GB"/>
              </w:rPr>
              <w:br/>
            </w:r>
          </w:p>
        </w:tc>
      </w:tr>
      <w:tr w:rsidR="00954C5F" w:rsidRPr="00C3694E" w:rsidTr="00441A99">
        <w:trPr>
          <w:trHeight w:val="510"/>
        </w:trPr>
        <w:tc>
          <w:tcPr>
            <w:tcW w:w="392" w:type="dxa"/>
            <w:vMerge w:val="restart"/>
            <w:tcBorders>
              <w:left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val="fr-BE" w:eastAsia="en-GB"/>
              </w:rPr>
            </w:pPr>
          </w:p>
        </w:tc>
        <w:tc>
          <w:tcPr>
            <w:tcW w:w="2679" w:type="dxa"/>
            <w:vMerge w:val="restart"/>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Specificities</w:t>
            </w:r>
            <w:proofErr w:type="spellEnd"/>
            <w:r w:rsidRPr="00332F69">
              <w:rPr>
                <w:rFonts w:ascii="Times New Roman" w:eastAsia="Times New Roman" w:hAnsi="Times New Roman"/>
                <w:b/>
                <w:sz w:val="20"/>
                <w:szCs w:val="20"/>
                <w:lang w:val="fr-BE" w:eastAsia="en-GB"/>
              </w:rPr>
              <w:t>:</w:t>
            </w:r>
          </w:p>
        </w:tc>
        <w:tc>
          <w:tcPr>
            <w:tcW w:w="62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54C5F" w:rsidRPr="00C3694E" w:rsidRDefault="0036291A" w:rsidP="008914EC">
            <w:pPr>
              <w:tabs>
                <w:tab w:val="left" w:pos="1697"/>
              </w:tabs>
              <w:spacing w:after="0" w:line="240" w:lineRule="auto"/>
              <w:ind w:right="-1739"/>
              <w:rPr>
                <w:rFonts w:ascii="Times New Roman" w:eastAsia="Times New Roman" w:hAnsi="Times New Roman"/>
                <w:b/>
                <w:sz w:val="20"/>
                <w:szCs w:val="20"/>
                <w:lang w:eastAsia="en-GB"/>
              </w:rPr>
            </w:pPr>
            <w:r w:rsidRPr="0036291A">
              <w:rPr>
                <w:rFonts w:ascii="Times New Roman" w:eastAsia="Times New Roman" w:hAnsi="Times New Roman"/>
                <w:b/>
                <w:sz w:val="20"/>
                <w:szCs w:val="20"/>
                <w:lang w:eastAsia="en-GB"/>
              </w:rPr>
              <w:t>X</w:t>
            </w:r>
            <w:r w:rsidR="00954C5F" w:rsidRPr="00E062C6">
              <w:rPr>
                <w:rFonts w:ascii="Times New Roman" w:eastAsia="Times New Roman" w:hAnsi="Times New Roman"/>
                <w:b/>
                <w:sz w:val="20"/>
                <w:szCs w:val="20"/>
                <w:lang w:eastAsia="en-GB"/>
              </w:rPr>
              <w:t xml:space="preserve">    </w:t>
            </w:r>
            <w:r w:rsidR="00954C5F">
              <w:rPr>
                <w:rFonts w:ascii="Times New Roman" w:eastAsia="Times New Roman" w:hAnsi="Times New Roman"/>
                <w:b/>
                <w:sz w:val="20"/>
                <w:szCs w:val="20"/>
                <w:lang w:eastAsia="en-GB"/>
              </w:rPr>
              <w:t>With allowances</w:t>
            </w:r>
            <w:r w:rsidR="00954C5F">
              <w:rPr>
                <w:rFonts w:ascii="Times New Roman" w:eastAsia="Times New Roman" w:hAnsi="Times New Roman"/>
                <w:b/>
                <w:sz w:val="20"/>
                <w:szCs w:val="20"/>
                <w:lang w:eastAsia="en-GB"/>
              </w:rPr>
              <w:tab/>
            </w:r>
            <w:r w:rsidR="00954C5F"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eastAsia="en-GB"/>
              </w:rPr>
              <w:t xml:space="preserve">   COST-FREE</w:t>
            </w:r>
          </w:p>
        </w:tc>
      </w:tr>
      <w:tr w:rsidR="00954C5F" w:rsidRPr="00C3694E" w:rsidTr="00441A99">
        <w:trPr>
          <w:trHeight w:val="509"/>
        </w:trPr>
        <w:tc>
          <w:tcPr>
            <w:tcW w:w="392" w:type="dxa"/>
            <w:vMerge/>
            <w:tcBorders>
              <w:left w:val="single" w:sz="4" w:space="0" w:color="auto"/>
              <w:bottom w:val="single" w:sz="4" w:space="0" w:color="auto"/>
            </w:tcBorders>
            <w:shd w:val="clear" w:color="auto" w:fill="auto"/>
          </w:tcPr>
          <w:p w:rsidR="00954C5F" w:rsidRPr="0036291A" w:rsidRDefault="00954C5F"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bottom w:val="single" w:sz="4" w:space="0" w:color="auto"/>
              <w:right w:val="single" w:sz="4" w:space="0" w:color="auto"/>
            </w:tcBorders>
            <w:shd w:val="clear" w:color="auto" w:fill="auto"/>
          </w:tcPr>
          <w:p w:rsidR="00954C5F" w:rsidRPr="0036291A" w:rsidRDefault="00954C5F"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gridSpan w:val="2"/>
            <w:tcBorders>
              <w:top w:val="single" w:sz="4" w:space="0" w:color="auto"/>
              <w:left w:val="single" w:sz="4" w:space="0" w:color="auto"/>
              <w:bottom w:val="single" w:sz="4" w:space="0" w:color="auto"/>
              <w:right w:val="single" w:sz="4" w:space="0" w:color="auto"/>
            </w:tcBorders>
            <w:shd w:val="clear" w:color="auto" w:fill="auto"/>
          </w:tcPr>
          <w:p w:rsidR="00954C5F" w:rsidRDefault="00954C5F"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954C5F" w:rsidRPr="00441A99" w:rsidRDefault="00954C5F" w:rsidP="006C75AE">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tc>
      </w:tr>
      <w:tr w:rsidR="00BD751C" w:rsidRPr="00C3694E" w:rsidTr="00EB5828">
        <w:tc>
          <w:tcPr>
            <w:tcW w:w="392" w:type="dxa"/>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1</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Nature of the tasks</w:t>
            </w:r>
            <w:r w:rsidR="00BD751C" w:rsidRPr="00E062C6">
              <w:rPr>
                <w:rFonts w:ascii="Times New Roman" w:eastAsia="Times New Roman" w:hAnsi="Times New Roman"/>
                <w:b/>
                <w:sz w:val="20"/>
                <w:szCs w:val="20"/>
                <w:lang w:eastAsia="en-GB"/>
              </w:rPr>
              <w:t>:</w:t>
            </w:r>
          </w:p>
        </w:tc>
      </w:tr>
      <w:tr w:rsidR="00BD751C" w:rsidRPr="00E062C6" w:rsidTr="00EB5828">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top w:val="single" w:sz="4" w:space="0" w:color="auto"/>
              <w:right w:val="single" w:sz="4" w:space="0" w:color="auto"/>
            </w:tcBorders>
            <w:shd w:val="clear" w:color="auto" w:fill="auto"/>
          </w:tcPr>
          <w:p w:rsidR="006C75AE" w:rsidRDefault="006C75AE" w:rsidP="006C75AE">
            <w:pPr>
              <w:tabs>
                <w:tab w:val="left" w:pos="8255"/>
              </w:tabs>
              <w:spacing w:after="0" w:line="240" w:lineRule="auto"/>
              <w:ind w:right="459"/>
              <w:jc w:val="both"/>
              <w:rPr>
                <w:rFonts w:ascii="Times New Roman" w:eastAsia="Times New Roman" w:hAnsi="Times New Roman"/>
                <w:sz w:val="20"/>
                <w:szCs w:val="20"/>
                <w:lang w:eastAsia="en-GB"/>
              </w:rPr>
            </w:pPr>
          </w:p>
          <w:p w:rsidR="00BC3B3A" w:rsidRDefault="00BC3B3A" w:rsidP="004A3F2C">
            <w:pPr>
              <w:tabs>
                <w:tab w:val="left" w:pos="8397"/>
              </w:tabs>
              <w:spacing w:after="0" w:line="240" w:lineRule="auto"/>
              <w:ind w:right="317"/>
              <w:jc w:val="both"/>
              <w:rPr>
                <w:rFonts w:ascii="Times New Roman" w:eastAsia="Times New Roman" w:hAnsi="Times New Roman"/>
                <w:sz w:val="20"/>
                <w:szCs w:val="20"/>
                <w:lang w:eastAsia="en-GB"/>
              </w:rPr>
            </w:pPr>
            <w:r w:rsidRPr="00366640">
              <w:rPr>
                <w:rFonts w:ascii="Times New Roman" w:eastAsia="Times New Roman" w:hAnsi="Times New Roman"/>
                <w:sz w:val="20"/>
                <w:szCs w:val="20"/>
                <w:lang w:eastAsia="en-GB"/>
              </w:rPr>
              <w:t>We are looking for a</w:t>
            </w:r>
            <w:r>
              <w:rPr>
                <w:rFonts w:ascii="Times New Roman" w:eastAsia="Times New Roman" w:hAnsi="Times New Roman"/>
                <w:sz w:val="20"/>
                <w:szCs w:val="20"/>
                <w:lang w:eastAsia="en-GB"/>
              </w:rPr>
              <w:t xml:space="preserve"> dynamic and engaging colleague who is interested in customs and economic matters, </w:t>
            </w:r>
            <w:r w:rsidRPr="003303B1">
              <w:rPr>
                <w:rFonts w:ascii="Times New Roman" w:eastAsia="Times New Roman" w:hAnsi="Times New Roman"/>
                <w:sz w:val="20"/>
                <w:szCs w:val="20"/>
                <w:lang w:eastAsia="en-GB"/>
              </w:rPr>
              <w:t>IT developments</w:t>
            </w:r>
            <w:r>
              <w:rPr>
                <w:rFonts w:ascii="Times New Roman" w:eastAsia="Times New Roman" w:hAnsi="Times New Roman"/>
                <w:sz w:val="20"/>
                <w:szCs w:val="20"/>
                <w:lang w:eastAsia="en-GB"/>
              </w:rPr>
              <w:t xml:space="preserve"> and in working in the</w:t>
            </w:r>
            <w:r w:rsidRPr="00366640">
              <w:rPr>
                <w:rFonts w:ascii="Times New Roman" w:eastAsia="Times New Roman" w:hAnsi="Times New Roman"/>
                <w:sz w:val="20"/>
                <w:szCs w:val="20"/>
                <w:lang w:eastAsia="en-GB"/>
              </w:rPr>
              <w:t xml:space="preserve"> sector dealing with</w:t>
            </w:r>
            <w:r>
              <w:rPr>
                <w:rFonts w:ascii="Times New Roman" w:eastAsia="Times New Roman" w:hAnsi="Times New Roman"/>
                <w:sz w:val="20"/>
                <w:szCs w:val="20"/>
                <w:lang w:eastAsia="en-GB"/>
              </w:rPr>
              <w:t xml:space="preserve"> </w:t>
            </w:r>
            <w:r w:rsidRPr="00366640">
              <w:rPr>
                <w:rFonts w:ascii="Times New Roman" w:eastAsia="Times New Roman" w:hAnsi="Times New Roman"/>
                <w:sz w:val="20"/>
                <w:szCs w:val="20"/>
                <w:lang w:eastAsia="en-GB"/>
              </w:rPr>
              <w:t>'</w:t>
            </w:r>
            <w:r>
              <w:rPr>
                <w:rFonts w:ascii="Times New Roman" w:eastAsia="Times New Roman" w:hAnsi="Times New Roman"/>
                <w:sz w:val="20"/>
                <w:szCs w:val="20"/>
                <w:lang w:eastAsia="en-GB"/>
              </w:rPr>
              <w:t xml:space="preserve">Import and export formalities including simplifications and </w:t>
            </w:r>
            <w:r w:rsidRPr="00366640">
              <w:rPr>
                <w:rFonts w:ascii="Times New Roman" w:eastAsia="Times New Roman" w:hAnsi="Times New Roman"/>
                <w:sz w:val="20"/>
                <w:szCs w:val="20"/>
                <w:lang w:eastAsia="en-GB"/>
              </w:rPr>
              <w:t xml:space="preserve">Special Procedures other than transit'. </w:t>
            </w:r>
            <w:r>
              <w:rPr>
                <w:rFonts w:ascii="Times New Roman" w:eastAsia="Times New Roman" w:hAnsi="Times New Roman"/>
                <w:sz w:val="20"/>
                <w:szCs w:val="20"/>
                <w:lang w:eastAsia="en-GB"/>
              </w:rPr>
              <w:t xml:space="preserve">This is a very important sector that handles sensitive files with economic impact and requires fast and thorough appreciation of the political and economic aspects of the cases and questions submitted to DG TAXUD. The tasks may also imply the customs formalities related to e-commerce. </w:t>
            </w:r>
          </w:p>
          <w:p w:rsidR="00C0297B" w:rsidRDefault="00C0297B" w:rsidP="004A3F2C">
            <w:pPr>
              <w:tabs>
                <w:tab w:val="left" w:pos="8397"/>
              </w:tabs>
              <w:spacing w:after="0" w:line="240" w:lineRule="auto"/>
              <w:ind w:right="317"/>
              <w:jc w:val="both"/>
              <w:rPr>
                <w:rFonts w:ascii="Times New Roman" w:eastAsia="Times New Roman" w:hAnsi="Times New Roman"/>
                <w:sz w:val="20"/>
                <w:szCs w:val="20"/>
                <w:lang w:eastAsia="en-GB"/>
              </w:rPr>
            </w:pPr>
          </w:p>
          <w:p w:rsidR="00776B06" w:rsidRDefault="00776B06" w:rsidP="004A3F2C">
            <w:pPr>
              <w:tabs>
                <w:tab w:val="left" w:pos="8397"/>
              </w:tabs>
              <w:spacing w:after="0" w:line="240" w:lineRule="auto"/>
              <w:ind w:right="317"/>
              <w:jc w:val="both"/>
              <w:rPr>
                <w:rFonts w:ascii="Times New Roman" w:eastAsia="Times New Roman" w:hAnsi="Times New Roman"/>
                <w:sz w:val="20"/>
                <w:szCs w:val="20"/>
                <w:lang w:eastAsia="en-GB"/>
              </w:rPr>
            </w:pPr>
            <w:r w:rsidRPr="00366640">
              <w:rPr>
                <w:rFonts w:ascii="Times New Roman" w:eastAsia="Times New Roman" w:hAnsi="Times New Roman"/>
                <w:sz w:val="20"/>
                <w:szCs w:val="20"/>
                <w:lang w:eastAsia="en-GB"/>
              </w:rPr>
              <w:t xml:space="preserve">An important part of the work is connected with the </w:t>
            </w:r>
            <w:r w:rsidR="00906E8E">
              <w:rPr>
                <w:rFonts w:ascii="Times New Roman" w:eastAsia="Times New Roman" w:hAnsi="Times New Roman"/>
                <w:sz w:val="20"/>
                <w:szCs w:val="20"/>
                <w:lang w:eastAsia="en-GB"/>
              </w:rPr>
              <w:t xml:space="preserve">preparation of about 6 Customs </w:t>
            </w:r>
            <w:r w:rsidRPr="00366640">
              <w:rPr>
                <w:rFonts w:ascii="Times New Roman" w:eastAsia="Times New Roman" w:hAnsi="Times New Roman"/>
                <w:sz w:val="20"/>
                <w:szCs w:val="20"/>
                <w:lang w:eastAsia="en-GB"/>
              </w:rPr>
              <w:t>Expert Group meetings per year and the production of working documents for such</w:t>
            </w:r>
            <w:r>
              <w:rPr>
                <w:rFonts w:ascii="Times New Roman" w:eastAsia="Times New Roman" w:hAnsi="Times New Roman"/>
                <w:sz w:val="20"/>
                <w:szCs w:val="20"/>
                <w:lang w:eastAsia="en-GB"/>
              </w:rPr>
              <w:t xml:space="preserve"> meetings.</w:t>
            </w:r>
          </w:p>
          <w:p w:rsidR="00776B06" w:rsidRPr="00366640" w:rsidRDefault="00776B06" w:rsidP="004A3F2C">
            <w:pPr>
              <w:tabs>
                <w:tab w:val="left" w:pos="8397"/>
              </w:tabs>
              <w:spacing w:after="0" w:line="240" w:lineRule="auto"/>
              <w:ind w:right="317"/>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 xml:space="preserve">The same applies to a number of project group meetings related to the work of the sector. </w:t>
            </w:r>
            <w:r w:rsidRPr="00366640">
              <w:rPr>
                <w:rFonts w:ascii="Times New Roman" w:eastAsia="Times New Roman" w:hAnsi="Times New Roman"/>
                <w:sz w:val="20"/>
                <w:szCs w:val="20"/>
                <w:lang w:eastAsia="en-GB"/>
              </w:rPr>
              <w:t>In this area the jobholder is usually dealing with problematic or sometimes</w:t>
            </w:r>
            <w:r>
              <w:rPr>
                <w:rFonts w:ascii="Times New Roman" w:eastAsia="Times New Roman" w:hAnsi="Times New Roman"/>
                <w:sz w:val="20"/>
                <w:szCs w:val="20"/>
                <w:lang w:eastAsia="en-GB"/>
              </w:rPr>
              <w:t xml:space="preserve"> </w:t>
            </w:r>
            <w:r w:rsidRPr="00366640">
              <w:rPr>
                <w:rFonts w:ascii="Times New Roman" w:eastAsia="Times New Roman" w:hAnsi="Times New Roman"/>
                <w:sz w:val="20"/>
                <w:szCs w:val="20"/>
                <w:lang w:eastAsia="en-GB"/>
              </w:rPr>
              <w:t>politically sensitive cases. In order to avoid possible disputes with/between Member</w:t>
            </w:r>
            <w:r>
              <w:rPr>
                <w:rFonts w:ascii="Times New Roman" w:eastAsia="Times New Roman" w:hAnsi="Times New Roman"/>
                <w:sz w:val="20"/>
                <w:szCs w:val="20"/>
                <w:lang w:eastAsia="en-GB"/>
              </w:rPr>
              <w:t xml:space="preserve"> </w:t>
            </w:r>
            <w:r w:rsidRPr="00366640">
              <w:rPr>
                <w:rFonts w:ascii="Times New Roman" w:eastAsia="Times New Roman" w:hAnsi="Times New Roman"/>
                <w:sz w:val="20"/>
                <w:szCs w:val="20"/>
                <w:lang w:eastAsia="en-GB"/>
              </w:rPr>
              <w:t>States or other Commission services he/she has to mediate compromise proposals.</w:t>
            </w:r>
          </w:p>
          <w:p w:rsidR="00776B06" w:rsidRDefault="00776B06" w:rsidP="006C75AE">
            <w:pPr>
              <w:tabs>
                <w:tab w:val="left" w:pos="8255"/>
              </w:tabs>
              <w:spacing w:after="0" w:line="240" w:lineRule="auto"/>
              <w:ind w:right="459"/>
              <w:jc w:val="both"/>
              <w:rPr>
                <w:rFonts w:ascii="Times New Roman" w:eastAsia="Times New Roman" w:hAnsi="Times New Roman"/>
                <w:sz w:val="20"/>
                <w:szCs w:val="20"/>
                <w:lang w:eastAsia="en-GB"/>
              </w:rPr>
            </w:pPr>
          </w:p>
          <w:p w:rsidR="00776B06" w:rsidRDefault="00776B06" w:rsidP="006C75AE">
            <w:pPr>
              <w:tabs>
                <w:tab w:val="left" w:pos="8255"/>
              </w:tabs>
              <w:spacing w:after="0" w:line="240" w:lineRule="auto"/>
              <w:ind w:right="459"/>
              <w:jc w:val="both"/>
              <w:rPr>
                <w:rFonts w:ascii="Times New Roman" w:eastAsia="Times New Roman" w:hAnsi="Times New Roman"/>
                <w:sz w:val="20"/>
                <w:szCs w:val="20"/>
                <w:lang w:eastAsia="en-GB"/>
              </w:rPr>
            </w:pPr>
            <w:r w:rsidRPr="00366640">
              <w:rPr>
                <w:rFonts w:ascii="Times New Roman" w:eastAsia="Times New Roman" w:hAnsi="Times New Roman"/>
                <w:sz w:val="20"/>
                <w:szCs w:val="20"/>
                <w:lang w:eastAsia="en-GB"/>
              </w:rPr>
              <w:t>Simplification and modernisation of customs rules is another part of the work</w:t>
            </w:r>
            <w:r>
              <w:rPr>
                <w:rFonts w:ascii="Times New Roman" w:eastAsia="Times New Roman" w:hAnsi="Times New Roman"/>
                <w:sz w:val="20"/>
                <w:szCs w:val="20"/>
                <w:lang w:eastAsia="en-GB"/>
              </w:rPr>
              <w:t>.</w:t>
            </w:r>
          </w:p>
          <w:p w:rsidR="006C75AE" w:rsidRPr="00366640" w:rsidRDefault="006C75AE" w:rsidP="006C75AE">
            <w:pPr>
              <w:spacing w:after="0" w:line="240" w:lineRule="auto"/>
              <w:ind w:right="317"/>
              <w:jc w:val="both"/>
              <w:rPr>
                <w:rFonts w:ascii="Times New Roman" w:eastAsia="Times New Roman" w:hAnsi="Times New Roman"/>
                <w:sz w:val="20"/>
                <w:szCs w:val="20"/>
                <w:lang w:eastAsia="en-GB"/>
              </w:rPr>
            </w:pPr>
          </w:p>
        </w:tc>
      </w:tr>
      <w:tr w:rsidR="00BD751C" w:rsidRPr="00E062C6" w:rsidTr="00EB5828">
        <w:tc>
          <w:tcPr>
            <w:tcW w:w="392" w:type="dxa"/>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r w:rsidR="00BD751C" w:rsidRPr="00E062C6">
              <w:rPr>
                <w:rFonts w:ascii="Times New Roman" w:eastAsia="Times New Roman" w:hAnsi="Times New Roman"/>
                <w:b/>
                <w:sz w:val="20"/>
                <w:szCs w:val="20"/>
                <w:lang w:eastAsia="en-GB"/>
              </w:rPr>
              <w:t>:</w:t>
            </w:r>
          </w:p>
        </w:tc>
      </w:tr>
      <w:tr w:rsidR="00BD751C" w:rsidRPr="00E062C6" w:rsidTr="00EB5828">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top w:val="single" w:sz="4" w:space="0" w:color="auto"/>
              <w:left w:val="nil"/>
              <w:right w:val="single" w:sz="4" w:space="0" w:color="auto"/>
            </w:tcBorders>
            <w:shd w:val="clear" w:color="auto" w:fill="auto"/>
          </w:tcPr>
          <w:p w:rsidR="002142B6" w:rsidRPr="002142B6" w:rsidRDefault="002142B6" w:rsidP="002142B6">
            <w:pPr>
              <w:spacing w:after="0" w:line="240" w:lineRule="auto"/>
              <w:ind w:right="1317"/>
              <w:jc w:val="both"/>
              <w:rPr>
                <w:rFonts w:ascii="Times New Roman" w:eastAsia="Times New Roman" w:hAnsi="Times New Roman"/>
                <w:sz w:val="20"/>
                <w:szCs w:val="20"/>
                <w:lang w:eastAsia="en-GB"/>
              </w:rPr>
            </w:pPr>
          </w:p>
          <w:p w:rsidR="002142B6" w:rsidRPr="002142B6" w:rsidRDefault="002142B6" w:rsidP="006C75AE">
            <w:pPr>
              <w:tabs>
                <w:tab w:val="left" w:pos="8397"/>
              </w:tabs>
              <w:spacing w:after="0" w:line="240" w:lineRule="auto"/>
              <w:ind w:right="317"/>
              <w:jc w:val="both"/>
              <w:rPr>
                <w:rFonts w:ascii="Times New Roman" w:eastAsia="Times New Roman" w:hAnsi="Times New Roman"/>
                <w:sz w:val="20"/>
                <w:szCs w:val="20"/>
                <w:lang w:eastAsia="en-GB"/>
              </w:rPr>
            </w:pPr>
            <w:r w:rsidRPr="002142B6">
              <w:rPr>
                <w:rFonts w:ascii="Times New Roman" w:eastAsia="Times New Roman" w:hAnsi="Times New Roman"/>
                <w:sz w:val="20"/>
                <w:szCs w:val="20"/>
                <w:lang w:eastAsia="en-GB"/>
              </w:rPr>
              <w:t>a) Eligibility criteria</w:t>
            </w:r>
          </w:p>
          <w:p w:rsidR="002142B6" w:rsidRPr="002142B6" w:rsidRDefault="002142B6" w:rsidP="006C75AE">
            <w:pPr>
              <w:tabs>
                <w:tab w:val="left" w:pos="8397"/>
              </w:tabs>
              <w:spacing w:after="0" w:line="240" w:lineRule="auto"/>
              <w:ind w:right="317"/>
              <w:jc w:val="both"/>
              <w:rPr>
                <w:rFonts w:ascii="Times New Roman" w:eastAsia="Times New Roman" w:hAnsi="Times New Roman"/>
                <w:sz w:val="20"/>
                <w:szCs w:val="20"/>
                <w:lang w:eastAsia="en-GB"/>
              </w:rPr>
            </w:pPr>
          </w:p>
          <w:p w:rsidR="00667E26" w:rsidRPr="00332F69" w:rsidRDefault="00667E26" w:rsidP="00667E26">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The following eligibility criteria are to be fulfilled by the candidate in order to be seconded to the Commission. Consequently, the candidate who does not fulfil one of them will be automatically eliminated from the selection process.</w:t>
            </w:r>
          </w:p>
          <w:p w:rsidR="00667E26" w:rsidRPr="00332F69" w:rsidRDefault="00667E26" w:rsidP="00667E26">
            <w:pPr>
              <w:spacing w:after="0" w:line="240" w:lineRule="auto"/>
              <w:ind w:left="473" w:right="161" w:hanging="473"/>
              <w:jc w:val="both"/>
              <w:rPr>
                <w:rFonts w:ascii="Times New Roman" w:eastAsia="Times New Roman" w:hAnsi="Times New Roman"/>
                <w:sz w:val="20"/>
                <w:szCs w:val="20"/>
                <w:lang w:eastAsia="en-GB"/>
              </w:rPr>
            </w:pPr>
          </w:p>
          <w:p w:rsidR="00667E26" w:rsidRPr="00CC5C93" w:rsidRDefault="00667E26" w:rsidP="00CC5C93">
            <w:pPr>
              <w:pStyle w:val="ListParagraph"/>
              <w:numPr>
                <w:ilvl w:val="0"/>
                <w:numId w:val="9"/>
              </w:numPr>
              <w:spacing w:after="0" w:line="240" w:lineRule="auto"/>
              <w:ind w:right="161"/>
              <w:jc w:val="both"/>
              <w:rPr>
                <w:rFonts w:ascii="Times New Roman" w:eastAsia="Times New Roman" w:hAnsi="Times New Roman"/>
                <w:sz w:val="20"/>
                <w:szCs w:val="20"/>
                <w:lang w:eastAsia="en-GB"/>
              </w:rPr>
            </w:pPr>
            <w:r w:rsidRPr="00CC5C93">
              <w:rPr>
                <w:rFonts w:ascii="Times New Roman" w:eastAsia="Times New Roman" w:hAnsi="Times New Roman"/>
                <w:sz w:val="20"/>
                <w:szCs w:val="20"/>
                <w:lang w:eastAsia="en-GB"/>
              </w:rPr>
              <w:t>Professional experience : at least three years' experience in administrative, legal, scientific, technical, advisory or supervisory functions which can be regarded as equivalent to those of function groups AD;</w:t>
            </w:r>
          </w:p>
          <w:p w:rsidR="00667E26" w:rsidRPr="00332F69" w:rsidRDefault="00667E26" w:rsidP="00667E26">
            <w:pPr>
              <w:spacing w:after="0" w:line="240" w:lineRule="auto"/>
              <w:ind w:left="473" w:right="161" w:hanging="473"/>
              <w:jc w:val="both"/>
              <w:rPr>
                <w:rFonts w:ascii="Times New Roman" w:eastAsia="Times New Roman" w:hAnsi="Times New Roman"/>
                <w:sz w:val="20"/>
                <w:szCs w:val="20"/>
                <w:lang w:eastAsia="en-GB"/>
              </w:rPr>
            </w:pPr>
          </w:p>
          <w:p w:rsidR="00667E26" w:rsidRPr="00CC5C93" w:rsidRDefault="00667E26" w:rsidP="00CC5C93">
            <w:pPr>
              <w:pStyle w:val="ListParagraph"/>
              <w:numPr>
                <w:ilvl w:val="0"/>
                <w:numId w:val="7"/>
              </w:numPr>
              <w:spacing w:after="0" w:line="240" w:lineRule="auto"/>
              <w:ind w:right="161"/>
              <w:jc w:val="both"/>
              <w:rPr>
                <w:rFonts w:ascii="Times New Roman" w:eastAsia="Times New Roman" w:hAnsi="Times New Roman"/>
                <w:sz w:val="20"/>
                <w:szCs w:val="20"/>
                <w:lang w:eastAsia="en-GB"/>
              </w:rPr>
            </w:pPr>
            <w:r w:rsidRPr="00CC5C93">
              <w:rPr>
                <w:rFonts w:ascii="Times New Roman" w:eastAsia="Times New Roman" w:hAnsi="Times New Roman"/>
                <w:sz w:val="20"/>
                <w:szCs w:val="20"/>
                <w:lang w:eastAsia="en-GB"/>
              </w:rPr>
              <w:t>Seniority : at least one year by your employer, that is having worked for an eligible employer (as described in Art. 1 of the SNE decision) on a permanent or contract basis for at least 12 months before the secondment;</w:t>
            </w:r>
          </w:p>
          <w:p w:rsidR="00FD4FC0" w:rsidRPr="00332F69" w:rsidRDefault="00FD4FC0" w:rsidP="00667E26">
            <w:pPr>
              <w:spacing w:after="0" w:line="240" w:lineRule="auto"/>
              <w:ind w:left="473" w:right="161" w:hanging="473"/>
              <w:jc w:val="both"/>
              <w:rPr>
                <w:rFonts w:ascii="Times New Roman" w:eastAsia="Times New Roman" w:hAnsi="Times New Roman"/>
                <w:sz w:val="20"/>
                <w:szCs w:val="20"/>
                <w:lang w:eastAsia="en-GB"/>
              </w:rPr>
            </w:pPr>
          </w:p>
          <w:p w:rsidR="00FD4FC0" w:rsidRPr="00CC5C93" w:rsidRDefault="00667E26" w:rsidP="00CC5C93">
            <w:pPr>
              <w:pStyle w:val="ListParagraph"/>
              <w:numPr>
                <w:ilvl w:val="0"/>
                <w:numId w:val="7"/>
              </w:numPr>
              <w:tabs>
                <w:tab w:val="left" w:pos="8397"/>
              </w:tabs>
              <w:spacing w:after="0" w:line="240" w:lineRule="auto"/>
              <w:ind w:right="317"/>
              <w:jc w:val="both"/>
              <w:rPr>
                <w:rFonts w:ascii="Times New Roman" w:eastAsia="Times New Roman" w:hAnsi="Times New Roman"/>
                <w:sz w:val="20"/>
                <w:szCs w:val="20"/>
                <w:lang w:eastAsia="en-GB"/>
              </w:rPr>
            </w:pPr>
            <w:r w:rsidRPr="00CC5C93">
              <w:rPr>
                <w:rFonts w:ascii="Times New Roman" w:eastAsia="Times New Roman" w:hAnsi="Times New Roman"/>
                <w:sz w:val="20"/>
                <w:szCs w:val="20"/>
                <w:lang w:eastAsia="en-GB"/>
              </w:rPr>
              <w:t>Linguistic skills: thorough knowledge of one of the EU languages and a satisfactory knowledge of another EU language to the extent necessary for the performance of the duties.</w:t>
            </w:r>
          </w:p>
          <w:p w:rsidR="00FD4FC0" w:rsidRDefault="00FD4FC0" w:rsidP="00667E26">
            <w:pPr>
              <w:tabs>
                <w:tab w:val="left" w:pos="8397"/>
              </w:tabs>
              <w:spacing w:after="0" w:line="240" w:lineRule="auto"/>
              <w:ind w:right="317"/>
              <w:jc w:val="both"/>
              <w:rPr>
                <w:rFonts w:ascii="Times New Roman" w:eastAsia="Times New Roman" w:hAnsi="Times New Roman"/>
                <w:sz w:val="20"/>
                <w:szCs w:val="20"/>
                <w:lang w:eastAsia="en-GB"/>
              </w:rPr>
            </w:pPr>
          </w:p>
          <w:p w:rsidR="002142B6" w:rsidRDefault="002142B6" w:rsidP="00667E26">
            <w:pPr>
              <w:tabs>
                <w:tab w:val="left" w:pos="8397"/>
              </w:tabs>
              <w:spacing w:after="0" w:line="240" w:lineRule="auto"/>
              <w:ind w:right="317"/>
              <w:jc w:val="both"/>
              <w:rPr>
                <w:rFonts w:ascii="Times New Roman" w:eastAsia="Times New Roman" w:hAnsi="Times New Roman"/>
                <w:sz w:val="20"/>
                <w:szCs w:val="20"/>
                <w:lang w:eastAsia="en-GB"/>
              </w:rPr>
            </w:pPr>
            <w:r w:rsidRPr="002142B6">
              <w:rPr>
                <w:rFonts w:ascii="Times New Roman" w:eastAsia="Times New Roman" w:hAnsi="Times New Roman"/>
                <w:sz w:val="20"/>
                <w:szCs w:val="20"/>
                <w:lang w:eastAsia="en-GB"/>
              </w:rPr>
              <w:t>b) Selection criteria</w:t>
            </w:r>
          </w:p>
          <w:p w:rsidR="00A542DD" w:rsidRPr="002142B6" w:rsidRDefault="00A542DD" w:rsidP="006C75AE">
            <w:pPr>
              <w:tabs>
                <w:tab w:val="left" w:pos="8397"/>
              </w:tabs>
              <w:spacing w:after="0" w:line="240" w:lineRule="auto"/>
              <w:ind w:right="317"/>
              <w:jc w:val="both"/>
              <w:rPr>
                <w:rFonts w:ascii="Times New Roman" w:eastAsia="Times New Roman" w:hAnsi="Times New Roman"/>
                <w:sz w:val="20"/>
                <w:szCs w:val="20"/>
                <w:lang w:eastAsia="en-GB"/>
              </w:rPr>
            </w:pPr>
          </w:p>
          <w:p w:rsidR="002142B6" w:rsidRDefault="002142B6" w:rsidP="006C75AE">
            <w:pPr>
              <w:tabs>
                <w:tab w:val="left" w:pos="8397"/>
              </w:tabs>
              <w:spacing w:after="0" w:line="240" w:lineRule="auto"/>
              <w:ind w:left="720" w:right="317"/>
              <w:jc w:val="both"/>
              <w:rPr>
                <w:rFonts w:ascii="Times New Roman" w:eastAsia="Times New Roman" w:hAnsi="Times New Roman"/>
                <w:sz w:val="20"/>
                <w:szCs w:val="20"/>
                <w:lang w:eastAsia="en-GB"/>
              </w:rPr>
            </w:pPr>
            <w:r w:rsidRPr="002142B6">
              <w:rPr>
                <w:rFonts w:ascii="Times New Roman" w:eastAsia="Times New Roman" w:hAnsi="Times New Roman"/>
                <w:sz w:val="20"/>
                <w:szCs w:val="20"/>
                <w:lang w:eastAsia="en-GB"/>
              </w:rPr>
              <w:t>- Education:</w:t>
            </w:r>
          </w:p>
          <w:p w:rsidR="002142B6" w:rsidRDefault="00C80E22" w:rsidP="00C80E22">
            <w:pPr>
              <w:tabs>
                <w:tab w:val="left" w:pos="8397"/>
              </w:tabs>
              <w:spacing w:after="0" w:line="240" w:lineRule="auto"/>
              <w:ind w:left="601" w:right="317"/>
              <w:jc w:val="both"/>
              <w:rPr>
                <w:rFonts w:ascii="Times New Roman" w:eastAsia="Times New Roman" w:hAnsi="Times New Roman"/>
                <w:sz w:val="20"/>
                <w:szCs w:val="20"/>
                <w:lang w:eastAsia="en-GB"/>
              </w:rPr>
            </w:pPr>
            <w:bookmarkStart w:id="0" w:name="_GoBack"/>
            <w:r>
              <w:rPr>
                <w:rFonts w:ascii="Times New Roman" w:eastAsia="Times New Roman" w:hAnsi="Times New Roman"/>
                <w:sz w:val="20"/>
                <w:szCs w:val="20"/>
                <w:lang w:eastAsia="en-GB"/>
              </w:rPr>
              <w:t>- c</w:t>
            </w:r>
            <w:r w:rsidR="00667E26" w:rsidRPr="0049726B">
              <w:rPr>
                <w:rFonts w:ascii="Times New Roman" w:eastAsia="Times New Roman" w:hAnsi="Times New Roman"/>
                <w:sz w:val="20"/>
                <w:szCs w:val="20"/>
                <w:lang w:eastAsia="en-GB"/>
              </w:rPr>
              <w:t>ustoms, legal, economic or financial type of diploma</w:t>
            </w:r>
            <w:r w:rsidR="00667E26" w:rsidRPr="002142B6">
              <w:rPr>
                <w:rFonts w:ascii="Times New Roman" w:eastAsia="Times New Roman" w:hAnsi="Times New Roman"/>
                <w:sz w:val="20"/>
                <w:szCs w:val="20"/>
                <w:lang w:eastAsia="en-GB"/>
              </w:rPr>
              <w:t xml:space="preserve"> </w:t>
            </w:r>
          </w:p>
          <w:p w:rsidR="00C80E22" w:rsidRDefault="00C80E22" w:rsidP="00C80E22">
            <w:pPr>
              <w:tabs>
                <w:tab w:val="left" w:pos="8397"/>
              </w:tabs>
              <w:spacing w:after="0" w:line="240" w:lineRule="auto"/>
              <w:ind w:left="601" w:right="317"/>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 xml:space="preserve">- </w:t>
            </w:r>
            <w:r w:rsidRPr="00C80E22">
              <w:rPr>
                <w:rFonts w:ascii="Times New Roman" w:eastAsia="Times New Roman" w:hAnsi="Times New Roman"/>
                <w:sz w:val="20"/>
                <w:szCs w:val="20"/>
                <w:lang w:eastAsia="en-GB"/>
              </w:rPr>
              <w:t xml:space="preserve">professional </w:t>
            </w:r>
            <w:bookmarkEnd w:id="0"/>
            <w:r w:rsidRPr="00C80E22">
              <w:rPr>
                <w:rFonts w:ascii="Times New Roman" w:eastAsia="Times New Roman" w:hAnsi="Times New Roman"/>
                <w:sz w:val="20"/>
                <w:szCs w:val="20"/>
                <w:lang w:eastAsia="en-GB"/>
              </w:rPr>
              <w:t>training or professional experience of an equivalent level</w:t>
            </w:r>
          </w:p>
          <w:p w:rsidR="00156A1A" w:rsidRPr="002142B6" w:rsidRDefault="00156A1A" w:rsidP="00336F5C">
            <w:pPr>
              <w:tabs>
                <w:tab w:val="left" w:pos="8397"/>
              </w:tabs>
              <w:spacing w:after="0" w:line="240" w:lineRule="auto"/>
              <w:ind w:right="317"/>
              <w:jc w:val="both"/>
              <w:rPr>
                <w:rFonts w:ascii="Times New Roman" w:eastAsia="Times New Roman" w:hAnsi="Times New Roman"/>
                <w:sz w:val="20"/>
                <w:szCs w:val="20"/>
                <w:lang w:eastAsia="en-GB"/>
              </w:rPr>
            </w:pPr>
          </w:p>
          <w:p w:rsidR="002142B6" w:rsidRPr="002142B6" w:rsidRDefault="00B97CC6" w:rsidP="006C75AE">
            <w:pPr>
              <w:tabs>
                <w:tab w:val="left" w:pos="8397"/>
              </w:tabs>
              <w:spacing w:after="0" w:line="240" w:lineRule="auto"/>
              <w:ind w:left="720" w:right="317"/>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 P</w:t>
            </w:r>
            <w:r w:rsidR="002142B6" w:rsidRPr="002142B6">
              <w:rPr>
                <w:rFonts w:ascii="Times New Roman" w:eastAsia="Times New Roman" w:hAnsi="Times New Roman"/>
                <w:sz w:val="20"/>
                <w:szCs w:val="20"/>
                <w:lang w:eastAsia="en-GB"/>
              </w:rPr>
              <w:t>rofessional experience:</w:t>
            </w:r>
          </w:p>
          <w:p w:rsidR="002142B6" w:rsidRDefault="002142B6" w:rsidP="00336F5C">
            <w:pPr>
              <w:tabs>
                <w:tab w:val="left" w:pos="8397"/>
              </w:tabs>
              <w:spacing w:after="0" w:line="240" w:lineRule="auto"/>
              <w:ind w:right="317"/>
              <w:jc w:val="both"/>
              <w:rPr>
                <w:rFonts w:ascii="Times New Roman" w:eastAsia="Times New Roman" w:hAnsi="Times New Roman"/>
                <w:sz w:val="20"/>
                <w:szCs w:val="20"/>
                <w:lang w:eastAsia="en-GB"/>
              </w:rPr>
            </w:pPr>
            <w:r w:rsidRPr="002142B6">
              <w:rPr>
                <w:rFonts w:ascii="Times New Roman" w:eastAsia="Times New Roman" w:hAnsi="Times New Roman"/>
                <w:sz w:val="20"/>
                <w:szCs w:val="20"/>
                <w:lang w:eastAsia="en-GB"/>
              </w:rPr>
              <w:t xml:space="preserve">Sound professional experience regarding customs legislation </w:t>
            </w:r>
            <w:r w:rsidR="00500D56">
              <w:rPr>
                <w:rFonts w:ascii="Times New Roman" w:eastAsia="Times New Roman" w:hAnsi="Times New Roman"/>
                <w:sz w:val="20"/>
                <w:szCs w:val="20"/>
                <w:lang w:eastAsia="en-GB"/>
              </w:rPr>
              <w:t>and transit procedures</w:t>
            </w:r>
            <w:r w:rsidR="00756719">
              <w:rPr>
                <w:rFonts w:ascii="Times New Roman" w:eastAsia="Times New Roman" w:hAnsi="Times New Roman"/>
                <w:sz w:val="20"/>
                <w:szCs w:val="20"/>
                <w:lang w:eastAsia="en-GB"/>
              </w:rPr>
              <w:t xml:space="preserve"> in particular TIR.</w:t>
            </w:r>
          </w:p>
          <w:p w:rsidR="00156A1A" w:rsidRPr="002142B6" w:rsidRDefault="00156A1A" w:rsidP="00336F5C">
            <w:pPr>
              <w:tabs>
                <w:tab w:val="left" w:pos="8397"/>
              </w:tabs>
              <w:spacing w:after="0" w:line="240" w:lineRule="auto"/>
              <w:ind w:right="317"/>
              <w:jc w:val="both"/>
              <w:rPr>
                <w:rFonts w:ascii="Times New Roman" w:eastAsia="Times New Roman" w:hAnsi="Times New Roman"/>
                <w:sz w:val="20"/>
                <w:szCs w:val="20"/>
                <w:lang w:eastAsia="en-GB"/>
              </w:rPr>
            </w:pPr>
          </w:p>
          <w:p w:rsidR="002142B6" w:rsidRPr="002142B6" w:rsidRDefault="00B97CC6" w:rsidP="006C75AE">
            <w:pPr>
              <w:tabs>
                <w:tab w:val="left" w:pos="8397"/>
              </w:tabs>
              <w:spacing w:after="0" w:line="240" w:lineRule="auto"/>
              <w:ind w:left="720" w:right="317"/>
              <w:jc w:val="both"/>
              <w:rPr>
                <w:rFonts w:ascii="Times New Roman" w:eastAsia="Times New Roman" w:hAnsi="Times New Roman"/>
                <w:sz w:val="20"/>
                <w:szCs w:val="20"/>
                <w:lang w:eastAsia="en-GB"/>
              </w:rPr>
            </w:pPr>
            <w:r>
              <w:rPr>
                <w:rFonts w:ascii="Times New Roman" w:eastAsia="Times New Roman" w:hAnsi="Times New Roman"/>
                <w:sz w:val="20"/>
                <w:szCs w:val="20"/>
                <w:lang w:eastAsia="en-GB"/>
              </w:rPr>
              <w:t>- L</w:t>
            </w:r>
            <w:r w:rsidR="002142B6" w:rsidRPr="002142B6">
              <w:rPr>
                <w:rFonts w:ascii="Times New Roman" w:eastAsia="Times New Roman" w:hAnsi="Times New Roman"/>
                <w:sz w:val="20"/>
                <w:szCs w:val="20"/>
                <w:lang w:eastAsia="en-GB"/>
              </w:rPr>
              <w:t xml:space="preserve">anguage(s) necessary for the performance of duties: </w:t>
            </w:r>
          </w:p>
          <w:p w:rsidR="006C75AE" w:rsidRDefault="00336F5C" w:rsidP="00336F5C">
            <w:pPr>
              <w:tabs>
                <w:tab w:val="left" w:pos="8397"/>
              </w:tabs>
              <w:spacing w:after="0" w:line="240" w:lineRule="auto"/>
              <w:ind w:right="317"/>
              <w:jc w:val="both"/>
              <w:rPr>
                <w:rFonts w:ascii="Times New Roman" w:hAnsi="Times New Roman"/>
                <w:iCs/>
                <w:sz w:val="20"/>
                <w:szCs w:val="20"/>
              </w:rPr>
            </w:pPr>
            <w:r w:rsidRPr="007B0CB7">
              <w:rPr>
                <w:rFonts w:ascii="Times New Roman" w:hAnsi="Times New Roman"/>
                <w:iCs/>
                <w:sz w:val="20"/>
                <w:szCs w:val="20"/>
              </w:rPr>
              <w:t>A good working knowledge of English (both oral and written) is required. Knowledge of another EU language to the extent necessary for the performance of the duties would be an asset</w:t>
            </w:r>
            <w:r>
              <w:rPr>
                <w:rFonts w:ascii="Times New Roman" w:hAnsi="Times New Roman"/>
                <w:iCs/>
                <w:sz w:val="20"/>
                <w:szCs w:val="20"/>
              </w:rPr>
              <w:t>.</w:t>
            </w:r>
          </w:p>
          <w:p w:rsidR="00106205" w:rsidRPr="00E062C6" w:rsidRDefault="00106205" w:rsidP="00336F5C">
            <w:pPr>
              <w:tabs>
                <w:tab w:val="left" w:pos="8397"/>
              </w:tabs>
              <w:spacing w:after="0" w:line="240" w:lineRule="auto"/>
              <w:ind w:right="317"/>
              <w:jc w:val="both"/>
              <w:rPr>
                <w:rFonts w:ascii="Times New Roman" w:eastAsia="Times New Roman" w:hAnsi="Times New Roman"/>
                <w:sz w:val="20"/>
                <w:szCs w:val="20"/>
                <w:lang w:eastAsia="en-GB"/>
              </w:rPr>
            </w:pPr>
          </w:p>
        </w:tc>
      </w:tr>
      <w:tr w:rsidR="00BD751C" w:rsidRPr="00332F69" w:rsidTr="006F4CD6">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3</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287D78"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BD751C" w:rsidRPr="00332F69" w:rsidTr="00EB5828">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top w:val="single" w:sz="4" w:space="0" w:color="auto"/>
              <w:left w:val="nil"/>
              <w:right w:val="single" w:sz="4" w:space="0" w:color="auto"/>
            </w:tcBorders>
            <w:shd w:val="clear" w:color="auto" w:fill="auto"/>
          </w:tcPr>
          <w:p w:rsidR="006C75AE" w:rsidRDefault="006C75AE" w:rsidP="00BD751C">
            <w:pPr>
              <w:spacing w:after="0" w:line="240" w:lineRule="auto"/>
              <w:ind w:right="175"/>
              <w:jc w:val="both"/>
              <w:rPr>
                <w:rFonts w:ascii="Times New Roman" w:eastAsia="Times New Roman" w:hAnsi="Times New Roman"/>
                <w:sz w:val="20"/>
                <w:szCs w:val="20"/>
                <w:lang w:eastAsia="en-GB"/>
              </w:rPr>
            </w:pPr>
          </w:p>
          <w:p w:rsidR="00BD751C" w:rsidRPr="007D5339" w:rsidRDefault="00A96978"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w:t>
            </w:r>
            <w:r w:rsidR="00E021F8" w:rsidRPr="00453D9E">
              <w:rPr>
                <w:rFonts w:ascii="Times New Roman" w:eastAsia="Times New Roman" w:hAnsi="Times New Roman"/>
                <w:sz w:val="20"/>
                <w:szCs w:val="20"/>
                <w:lang w:eastAsia="en-GB"/>
              </w:rPr>
              <w:t>ould</w:t>
            </w:r>
            <w:r w:rsidRPr="00453D9E">
              <w:rPr>
                <w:rFonts w:ascii="Times New Roman" w:eastAsia="Times New Roman" w:hAnsi="Times New Roman"/>
                <w:sz w:val="20"/>
                <w:szCs w:val="20"/>
                <w:lang w:eastAsia="en-GB"/>
              </w:rPr>
              <w:t xml:space="preserve">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w:t>
            </w:r>
            <w:r w:rsidR="00E021F8" w:rsidRPr="00453D9E">
              <w:rPr>
                <w:rFonts w:ascii="Times New Roman" w:eastAsia="Times New Roman" w:hAnsi="Times New Roman"/>
                <w:b/>
                <w:sz w:val="20"/>
                <w:szCs w:val="20"/>
                <w:lang w:eastAsia="en-GB"/>
              </w:rPr>
              <w:t>s</w:t>
            </w:r>
            <w:proofErr w:type="spellEnd"/>
            <w:r w:rsidR="00453D9E" w:rsidRPr="00453D9E">
              <w:rPr>
                <w:rFonts w:ascii="Times New Roman" w:eastAsia="Times New Roman" w:hAnsi="Times New Roman"/>
                <w:b/>
                <w:sz w:val="20"/>
                <w:szCs w:val="20"/>
                <w:lang w:eastAsia="en-GB"/>
              </w:rPr>
              <w:t xml:space="preserve"> CV</w:t>
            </w:r>
            <w:r w:rsidRPr="00453D9E">
              <w:rPr>
                <w:rFonts w:ascii="Times New Roman" w:eastAsia="Times New Roman" w:hAnsi="Times New Roman"/>
                <w:b/>
                <w:sz w:val="20"/>
                <w:szCs w:val="20"/>
                <w:lang w:eastAsia="en-GB"/>
              </w:rPr>
              <w:t xml:space="preserve"> format</w:t>
            </w:r>
            <w:r w:rsidR="00453D9E">
              <w:rPr>
                <w:rFonts w:ascii="Times New Roman" w:eastAsia="Times New Roman" w:hAnsi="Times New Roman"/>
                <w:b/>
                <w:color w:val="FF0000"/>
                <w:sz w:val="20"/>
                <w:szCs w:val="20"/>
                <w:lang w:eastAsia="en-GB"/>
              </w:rPr>
              <w:t xml:space="preserve"> </w:t>
            </w:r>
            <w:r w:rsidR="00BD751C" w:rsidRPr="00453D9E">
              <w:rPr>
                <w:rFonts w:ascii="Times New Roman" w:eastAsia="Times New Roman" w:hAnsi="Times New Roman"/>
                <w:sz w:val="20"/>
                <w:szCs w:val="20"/>
                <w:lang w:eastAsia="en-GB"/>
              </w:rPr>
              <w:t>(</w:t>
            </w:r>
            <w:r w:rsidR="00B1174B" w:rsidRPr="00E062C6">
              <w:rPr>
                <w:rFonts w:ascii="Times New Roman" w:eastAsia="Times New Roman" w:hAnsi="Times New Roman"/>
                <w:sz w:val="20"/>
                <w:szCs w:val="20"/>
                <w:lang w:eastAsia="en-GB"/>
              </w:rPr>
              <w:t>http://europass.cedefop.europa.eu/en/documents/curriculum-vitae</w:t>
            </w:r>
            <w:r w:rsidR="00BD751C" w:rsidRPr="00860D8E">
              <w:rPr>
                <w:rFonts w:ascii="Times New Roman" w:eastAsia="Times New Roman" w:hAnsi="Times New Roman"/>
                <w:sz w:val="20"/>
                <w:szCs w:val="20"/>
                <w:lang w:eastAsia="en-GB"/>
              </w:rPr>
              <w:t xml:space="preserve">) </w:t>
            </w:r>
            <w:r w:rsidR="00860D8E" w:rsidRPr="00860D8E">
              <w:rPr>
                <w:rFonts w:ascii="Times New Roman" w:eastAsia="Times New Roman" w:hAnsi="Times New Roman"/>
                <w:sz w:val="20"/>
                <w:szCs w:val="20"/>
                <w:lang w:eastAsia="en-GB"/>
              </w:rPr>
              <w:t>in English, French or German</w:t>
            </w:r>
            <w:r w:rsidR="00860D8E">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sidR="007D5339">
              <w:rPr>
                <w:rFonts w:ascii="Times New Roman" w:eastAsia="Times New Roman" w:hAnsi="Times New Roman"/>
                <w:b/>
                <w:sz w:val="20"/>
                <w:szCs w:val="20"/>
                <w:u w:val="single"/>
                <w:lang w:eastAsia="en-GB"/>
              </w:rPr>
              <w:t xml:space="preserve"> / Diplomatic </w:t>
            </w:r>
            <w:r w:rsidR="007D5339" w:rsidRPr="007D5339">
              <w:rPr>
                <w:rFonts w:ascii="Times New Roman" w:eastAsia="Times New Roman" w:hAnsi="Times New Roman"/>
                <w:b/>
                <w:sz w:val="20"/>
                <w:szCs w:val="20"/>
                <w:u w:val="single"/>
                <w:lang w:eastAsia="en-GB"/>
              </w:rPr>
              <w:t>Mission</w:t>
            </w:r>
            <w:r w:rsidRPr="007D5339">
              <w:rPr>
                <w:rFonts w:ascii="Times New Roman" w:eastAsia="Times New Roman" w:hAnsi="Times New Roman"/>
                <w:b/>
                <w:sz w:val="20"/>
                <w:szCs w:val="20"/>
                <w:u w:val="single"/>
                <w:lang w:eastAsia="en-GB"/>
              </w:rPr>
              <w:t xml:space="preserve"> to the EU of their country</w:t>
            </w:r>
            <w:r w:rsidRPr="00453D9E">
              <w:rPr>
                <w:rFonts w:ascii="Times New Roman" w:eastAsia="Times New Roman" w:hAnsi="Times New Roman"/>
                <w:sz w:val="20"/>
                <w:szCs w:val="20"/>
                <w:lang w:eastAsia="en-GB"/>
              </w:rPr>
              <w:t>, which will forward the applications to the competent services of the Commission wi</w:t>
            </w:r>
            <w:r w:rsidR="00E021F8" w:rsidRPr="00453D9E">
              <w:rPr>
                <w:rFonts w:ascii="Times New Roman" w:eastAsia="Times New Roman" w:hAnsi="Times New Roman"/>
                <w:sz w:val="20"/>
                <w:szCs w:val="20"/>
                <w:lang w:eastAsia="en-GB"/>
              </w:rPr>
              <w:t>thin</w:t>
            </w:r>
            <w:r w:rsidRPr="00453D9E">
              <w:rPr>
                <w:rFonts w:ascii="Times New Roman" w:eastAsia="Times New Roman" w:hAnsi="Times New Roman"/>
                <w:sz w:val="20"/>
                <w:szCs w:val="20"/>
                <w:lang w:eastAsia="en-GB"/>
              </w:rPr>
              <w:t xml:space="preserve">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BD751C" w:rsidRPr="006C75AE" w:rsidRDefault="00A96978" w:rsidP="00E021F8">
            <w:pPr>
              <w:tabs>
                <w:tab w:val="left" w:pos="8539"/>
              </w:tabs>
              <w:spacing w:after="0" w:line="240" w:lineRule="auto"/>
              <w:ind w:right="161"/>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(such as copy of passport, copy of degrees or certificate of professional experience</w:t>
            </w:r>
            <w:r w:rsidR="00E021F8" w:rsidRPr="00332F69">
              <w:rPr>
                <w:rFonts w:ascii="Times New Roman" w:eastAsia="Times New Roman" w:hAnsi="Times New Roman"/>
                <w:sz w:val="20"/>
                <w:szCs w:val="20"/>
                <w:lang w:eastAsia="en-GB"/>
              </w:rPr>
              <w:t xml:space="preserve">, </w:t>
            </w:r>
            <w:proofErr w:type="spellStart"/>
            <w:r w:rsidR="00E021F8"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will be requested at a later stage. </w:t>
            </w:r>
          </w:p>
        </w:tc>
      </w:tr>
      <w:tr w:rsidR="00BD751C" w:rsidRPr="00332F69" w:rsidTr="00EB5828">
        <w:tc>
          <w:tcPr>
            <w:tcW w:w="392" w:type="dxa"/>
            <w:tcBorders>
              <w:left w:val="single" w:sz="4" w:space="0" w:color="auto"/>
              <w:bottom w:val="single" w:sz="4" w:space="0" w:color="auto"/>
            </w:tcBorders>
            <w:shd w:val="clear" w:color="auto" w:fill="auto"/>
          </w:tcPr>
          <w:p w:rsidR="00BD751C" w:rsidRPr="006C75A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left w:val="nil"/>
              <w:bottom w:val="single" w:sz="4" w:space="0" w:color="auto"/>
              <w:right w:val="single" w:sz="4" w:space="0" w:color="auto"/>
            </w:tcBorders>
            <w:shd w:val="clear" w:color="auto" w:fill="auto"/>
          </w:tcPr>
          <w:p w:rsidR="002142B6" w:rsidRDefault="002142B6" w:rsidP="008D1100">
            <w:pPr>
              <w:spacing w:after="0" w:line="240" w:lineRule="auto"/>
              <w:ind w:right="175"/>
              <w:jc w:val="both"/>
              <w:rPr>
                <w:rFonts w:ascii="Times New Roman" w:eastAsia="Times New Roman" w:hAnsi="Times New Roman"/>
                <w:sz w:val="20"/>
                <w:szCs w:val="20"/>
                <w:lang w:eastAsia="en-GB"/>
              </w:rPr>
            </w:pPr>
          </w:p>
          <w:p w:rsidR="00453D9E" w:rsidRDefault="00A96978"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Candidates will be informed of the follow-up of their application </w:t>
            </w:r>
            <w:r w:rsidR="008D1100" w:rsidRPr="00332F69">
              <w:rPr>
                <w:rFonts w:ascii="Times New Roman" w:eastAsia="Times New Roman" w:hAnsi="Times New Roman"/>
                <w:sz w:val="20"/>
                <w:szCs w:val="20"/>
                <w:lang w:eastAsia="en-GB"/>
              </w:rPr>
              <w:t>by the unit concerned.</w:t>
            </w:r>
          </w:p>
          <w:p w:rsidR="00E27962" w:rsidRPr="006C75AE" w:rsidRDefault="00E27962" w:rsidP="008D1100">
            <w:pPr>
              <w:spacing w:after="0" w:line="240" w:lineRule="auto"/>
              <w:ind w:right="175"/>
              <w:jc w:val="both"/>
              <w:rPr>
                <w:rFonts w:ascii="Times New Roman" w:eastAsia="Times New Roman" w:hAnsi="Times New Roman"/>
                <w:sz w:val="20"/>
                <w:szCs w:val="20"/>
                <w:lang w:eastAsia="en-GB"/>
              </w:rPr>
            </w:pPr>
          </w:p>
        </w:tc>
      </w:tr>
      <w:tr w:rsidR="00BD751C" w:rsidRPr="00332F69" w:rsidTr="006F4CD6">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3"/>
            <w:tcBorders>
              <w:top w:val="single" w:sz="4" w:space="0" w:color="auto"/>
              <w:bottom w:val="single" w:sz="4" w:space="0" w:color="auto"/>
            </w:tcBorders>
            <w:shd w:val="clear" w:color="auto" w:fill="auto"/>
          </w:tcPr>
          <w:p w:rsidR="00BD751C" w:rsidRPr="00332F69" w:rsidRDefault="00BD751C" w:rsidP="00BD751C">
            <w:pPr>
              <w:spacing w:after="0" w:line="240" w:lineRule="auto"/>
              <w:ind w:right="175"/>
              <w:jc w:val="both"/>
              <w:rPr>
                <w:rFonts w:ascii="Times New Roman" w:eastAsia="Times New Roman" w:hAnsi="Times New Roman"/>
                <w:b/>
                <w:sz w:val="20"/>
                <w:szCs w:val="20"/>
                <w:lang w:eastAsia="en-GB"/>
              </w:rPr>
            </w:pPr>
          </w:p>
        </w:tc>
      </w:tr>
      <w:tr w:rsidR="00BD751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gridSpan w:val="3"/>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w:t>
            </w:r>
            <w:r w:rsidR="000E138F" w:rsidRPr="00332F69">
              <w:rPr>
                <w:rFonts w:ascii="Times New Roman" w:eastAsia="Times New Roman" w:hAnsi="Times New Roman"/>
                <w:b/>
                <w:sz w:val="20"/>
                <w:szCs w:val="20"/>
                <w:lang w:val="fr-BE" w:eastAsia="en-GB"/>
              </w:rPr>
              <w:t xml:space="preserve">of the </w:t>
            </w:r>
            <w:proofErr w:type="spellStart"/>
            <w:r w:rsidR="000E138F" w:rsidRPr="00332F69">
              <w:rPr>
                <w:rFonts w:ascii="Times New Roman" w:eastAsia="Times New Roman" w:hAnsi="Times New Roman"/>
                <w:b/>
                <w:sz w:val="20"/>
                <w:szCs w:val="20"/>
                <w:lang w:val="fr-BE" w:eastAsia="en-GB"/>
              </w:rPr>
              <w:t>secondment</w:t>
            </w:r>
            <w:proofErr w:type="spellEnd"/>
          </w:p>
        </w:tc>
      </w:tr>
      <w:tr w:rsidR="00BD751C" w:rsidRPr="00332F69" w:rsidTr="00EB5828">
        <w:tc>
          <w:tcPr>
            <w:tcW w:w="392"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3"/>
            <w:tcBorders>
              <w:left w:val="nil"/>
              <w:bottom w:val="single" w:sz="4" w:space="0" w:color="auto"/>
              <w:right w:val="single" w:sz="4" w:space="0" w:color="auto"/>
            </w:tcBorders>
            <w:shd w:val="clear" w:color="auto" w:fill="auto"/>
          </w:tcPr>
          <w:p w:rsidR="00453D9E" w:rsidRDefault="00453D9E" w:rsidP="008B3217">
            <w:pPr>
              <w:spacing w:after="0" w:line="240" w:lineRule="auto"/>
              <w:ind w:right="175"/>
              <w:jc w:val="both"/>
              <w:rPr>
                <w:rFonts w:ascii="Times New Roman" w:eastAsia="Times New Roman" w:hAnsi="Times New Roman"/>
                <w:sz w:val="20"/>
                <w:szCs w:val="20"/>
                <w:lang w:eastAsia="en-GB"/>
              </w:rPr>
            </w:pPr>
          </w:p>
          <w:p w:rsidR="008B3217" w:rsidRPr="00332F69" w:rsidRDefault="008B3217"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w:t>
            </w:r>
            <w:r w:rsidR="00332F69" w:rsidRPr="000A7427">
              <w:rPr>
                <w:rFonts w:ascii="Times New Roman" w:eastAsia="Times New Roman" w:hAnsi="Times New Roman"/>
                <w:b/>
                <w:sz w:val="20"/>
                <w:szCs w:val="20"/>
                <w:lang w:eastAsia="en-GB"/>
              </w:rPr>
              <w:t>D</w:t>
            </w:r>
            <w:r w:rsidRPr="000A7427">
              <w:rPr>
                <w:rFonts w:ascii="Times New Roman" w:eastAsia="Times New Roman" w:hAnsi="Times New Roman"/>
                <w:b/>
                <w:sz w:val="20"/>
                <w:szCs w:val="20"/>
                <w:lang w:eastAsia="en-GB"/>
              </w:rPr>
              <w:t xml:space="preserve">ecision </w:t>
            </w:r>
            <w:proofErr w:type="gramStart"/>
            <w:r w:rsidRPr="000A7427">
              <w:rPr>
                <w:rFonts w:ascii="Times New Roman" w:eastAsia="Times New Roman" w:hAnsi="Times New Roman"/>
                <w:b/>
                <w:sz w:val="20"/>
                <w:szCs w:val="20"/>
                <w:lang w:eastAsia="en-GB"/>
              </w:rPr>
              <w:t>C(</w:t>
            </w:r>
            <w:proofErr w:type="gramEnd"/>
            <w:r w:rsidRPr="000A7427">
              <w:rPr>
                <w:rFonts w:ascii="Times New Roman" w:eastAsia="Times New Roman" w:hAnsi="Times New Roman"/>
                <w:b/>
                <w:sz w:val="20"/>
                <w:szCs w:val="20"/>
                <w:lang w:eastAsia="en-GB"/>
              </w:rPr>
              <w:t>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sidR="003B19B6">
              <w:rPr>
                <w:rFonts w:ascii="Times New Roman" w:eastAsia="Times New Roman" w:hAnsi="Times New Roman"/>
                <w:sz w:val="20"/>
                <w:szCs w:val="20"/>
                <w:lang w:eastAsia="en-GB"/>
              </w:rPr>
              <w:t xml:space="preserve">. This decision is available on </w:t>
            </w:r>
            <w:hyperlink r:id="rId9" w:history="1">
              <w:r w:rsidRPr="003B19B6">
                <w:rPr>
                  <w:rStyle w:val="Hyperlink"/>
                  <w:rFonts w:ascii="Times New Roman" w:eastAsia="Times New Roman" w:hAnsi="Times New Roman"/>
                  <w:sz w:val="20"/>
                  <w:szCs w:val="20"/>
                  <w:lang w:eastAsia="en-GB"/>
                </w:rPr>
                <w:t>http://ec.europa.eu/civil_service/job/sne/index_en.htm</w:t>
              </w:r>
            </w:hyperlink>
            <w:r w:rsidRPr="00332F69">
              <w:rPr>
                <w:rFonts w:ascii="Times New Roman" w:eastAsia="Times New Roman" w:hAnsi="Times New Roman"/>
                <w:sz w:val="20"/>
                <w:szCs w:val="20"/>
                <w:lang w:eastAsia="en-GB"/>
              </w:rPr>
              <w:t>.</w:t>
            </w:r>
          </w:p>
          <w:p w:rsidR="00BD751C" w:rsidRPr="006C75AE" w:rsidRDefault="001371CF"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6D6539" w:rsidRPr="006C75AE" w:rsidRDefault="006D6539"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Unless for cost-free SNEs, allowances may be granted by the Commission to SNEs fulfilling the conditions provided for in Art. 17 of the SNE decision. </w:t>
            </w:r>
          </w:p>
          <w:p w:rsidR="00BD751C" w:rsidRDefault="008B321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During the secondment, </w:t>
            </w:r>
            <w:r w:rsidR="006D6539" w:rsidRPr="00332F69">
              <w:rPr>
                <w:rFonts w:ascii="Times New Roman" w:eastAsia="Times New Roman" w:hAnsi="Times New Roman"/>
                <w:sz w:val="20"/>
                <w:szCs w:val="20"/>
                <w:lang w:eastAsia="en-GB"/>
              </w:rPr>
              <w:t>SNEs are subject to confidentiality</w:t>
            </w:r>
            <w:r w:rsidRPr="00332F69">
              <w:rPr>
                <w:rFonts w:ascii="Times New Roman" w:eastAsia="Times New Roman" w:hAnsi="Times New Roman"/>
                <w:sz w:val="20"/>
                <w:szCs w:val="20"/>
                <w:lang w:eastAsia="en-GB"/>
              </w:rPr>
              <w:t>,</w:t>
            </w:r>
            <w:r w:rsidR="006D6539" w:rsidRPr="00332F69">
              <w:rPr>
                <w:rFonts w:ascii="Times New Roman" w:eastAsia="Times New Roman" w:hAnsi="Times New Roman"/>
                <w:sz w:val="20"/>
                <w:szCs w:val="20"/>
                <w:lang w:eastAsia="en-GB"/>
              </w:rPr>
              <w:t xml:space="preserve"> loyalty </w:t>
            </w:r>
            <w:r w:rsidRPr="00332F69">
              <w:rPr>
                <w:rFonts w:ascii="Times New Roman" w:eastAsia="Times New Roman" w:hAnsi="Times New Roman"/>
                <w:sz w:val="20"/>
                <w:szCs w:val="20"/>
                <w:lang w:eastAsia="en-GB"/>
              </w:rPr>
              <w:t>and absence of conflict of interest obligations, as provided for in Art. 6 and 7 of the SNE Decision</w:t>
            </w:r>
            <w:r w:rsidR="006D6539" w:rsidRPr="00332F69">
              <w:rPr>
                <w:rFonts w:ascii="Times New Roman" w:eastAsia="Times New Roman" w:hAnsi="Times New Roman"/>
                <w:sz w:val="20"/>
                <w:szCs w:val="20"/>
                <w:lang w:eastAsia="en-GB"/>
              </w:rPr>
              <w:t>.</w:t>
            </w:r>
          </w:p>
          <w:p w:rsidR="003B19B6" w:rsidRPr="00332F69" w:rsidRDefault="00CB3E0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If any document is inexact, incomplete or missing, the secondment may be cancelled.</w:t>
            </w:r>
          </w:p>
          <w:p w:rsidR="00BD751C" w:rsidRPr="00332F69" w:rsidRDefault="00BD751C" w:rsidP="008B3217">
            <w:pPr>
              <w:spacing w:after="0" w:line="240" w:lineRule="auto"/>
              <w:ind w:right="175"/>
              <w:jc w:val="both"/>
              <w:rPr>
                <w:rFonts w:ascii="Times New Roman" w:eastAsia="Times New Roman" w:hAnsi="Times New Roman"/>
                <w:sz w:val="20"/>
                <w:szCs w:val="20"/>
                <w:lang w:eastAsia="en-GB"/>
              </w:rPr>
            </w:pPr>
          </w:p>
        </w:tc>
      </w:tr>
    </w:tbl>
    <w:p w:rsidR="00156A1A" w:rsidRDefault="00156A1A">
      <w:r>
        <w:br w:type="page"/>
      </w:r>
    </w:p>
    <w:tbl>
      <w:tblPr>
        <w:tblW w:w="0" w:type="auto"/>
        <w:tblLayout w:type="fixed"/>
        <w:tblLook w:val="01E0" w:firstRow="1" w:lastRow="1" w:firstColumn="1" w:lastColumn="1" w:noHBand="0" w:noVBand="0"/>
      </w:tblPr>
      <w:tblGrid>
        <w:gridCol w:w="392"/>
        <w:gridCol w:w="8930"/>
      </w:tblGrid>
      <w:tr w:rsidR="00BD751C" w:rsidRPr="00332F69" w:rsidTr="002935BA">
        <w:tc>
          <w:tcPr>
            <w:tcW w:w="392" w:type="dxa"/>
            <w:tcBorders>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tcBorders>
              <w:bottom w:val="single" w:sz="4" w:space="0" w:color="auto"/>
            </w:tcBorders>
            <w:shd w:val="clear" w:color="auto" w:fill="auto"/>
          </w:tcPr>
          <w:p w:rsidR="00BD751C" w:rsidRPr="00332F69" w:rsidRDefault="00BD751C" w:rsidP="00BD751C">
            <w:pPr>
              <w:spacing w:after="0" w:line="240" w:lineRule="auto"/>
              <w:ind w:left="473"/>
              <w:jc w:val="both"/>
              <w:rPr>
                <w:rFonts w:ascii="Times New Roman" w:eastAsia="Times New Roman" w:hAnsi="Times New Roman"/>
                <w:sz w:val="20"/>
                <w:szCs w:val="20"/>
                <w:lang w:eastAsia="en-GB"/>
              </w:rPr>
            </w:pPr>
          </w:p>
        </w:tc>
      </w:tr>
      <w:tr w:rsidR="00BD751C"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881495"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BD751C" w:rsidRPr="00332F69" w:rsidTr="002935BA">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tcBorders>
              <w:top w:val="single" w:sz="4" w:space="0" w:color="auto"/>
              <w:right w:val="single" w:sz="4" w:space="0" w:color="auto"/>
            </w:tcBorders>
            <w:shd w:val="clear" w:color="auto" w:fill="auto"/>
          </w:tcPr>
          <w:p w:rsidR="004506F7" w:rsidRPr="003B19B6" w:rsidRDefault="00453D9E"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r>
            <w:r w:rsidR="004506F7" w:rsidRPr="003B19B6">
              <w:rPr>
                <w:rFonts w:ascii="Times New Roman" w:eastAsia="Times New Roman" w:hAnsi="Times New Roman"/>
                <w:sz w:val="20"/>
                <w:szCs w:val="20"/>
                <w:lang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342D8C">
              <w:rPr>
                <w:rFonts w:ascii="Times New Roman" w:eastAsia="Times New Roman" w:hAnsi="Times New Roman"/>
                <w:sz w:val="20"/>
                <w:szCs w:val="20"/>
                <w:lang w:eastAsia="en-GB"/>
              </w:rPr>
              <w:t>4</w:t>
            </w:r>
            <w:r w:rsidR="004506F7"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BD751C" w:rsidRPr="003B19B6" w:rsidRDefault="004506F7"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is kept by the competent services for 10 years after the secondment (2 years for not selected or not seconded experts).</w:t>
            </w:r>
          </w:p>
          <w:p w:rsidR="00BD751C" w:rsidRPr="003B19B6" w:rsidRDefault="004506F7"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subjects may exercise their right of access to data concerning them and the right to rectify such data by applying to the controller, in accordance with Article 13 of the Regulation on the processing of personal data. The candidate</w:t>
            </w:r>
            <w:r w:rsidR="008366EA" w:rsidRPr="003B19B6">
              <w:rPr>
                <w:rFonts w:ascii="Times New Roman" w:eastAsia="Times New Roman" w:hAnsi="Times New Roman"/>
                <w:sz w:val="20"/>
                <w:szCs w:val="20"/>
                <w:lang w:eastAsia="en-GB"/>
              </w:rPr>
              <w:t xml:space="preserve"> may send complaints to the European Data Protection Supervisor </w:t>
            </w:r>
            <w:hyperlink r:id="rId10" w:history="1">
              <w:r w:rsidR="00BD751C" w:rsidRPr="003B19B6">
                <w:rPr>
                  <w:rStyle w:val="Hyperlink"/>
                  <w:rFonts w:ascii="Times New Roman" w:hAnsi="Times New Roman"/>
                  <w:sz w:val="20"/>
                  <w:szCs w:val="20"/>
                  <w:lang w:eastAsia="en-GB"/>
                </w:rPr>
                <w:t>edps@edps.europa.eu</w:t>
              </w:r>
            </w:hyperlink>
            <w:r w:rsidR="00BD751C" w:rsidRPr="003B19B6">
              <w:rPr>
                <w:rFonts w:ascii="Times New Roman" w:eastAsia="Times New Roman" w:hAnsi="Times New Roman"/>
                <w:sz w:val="20"/>
                <w:szCs w:val="20"/>
                <w:lang w:eastAsia="en-GB"/>
              </w:rPr>
              <w:t>.</w:t>
            </w:r>
          </w:p>
          <w:p w:rsidR="00BD751C" w:rsidRPr="003B19B6" w:rsidRDefault="00CC0C6C"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can be used for necessary checks. More information is available on </w:t>
            </w:r>
            <w:hyperlink r:id="rId11" w:history="1">
              <w:r w:rsidRPr="003B19B6">
                <w:rPr>
                  <w:rStyle w:val="Hyperlink"/>
                  <w:rFonts w:ascii="Times New Roman" w:hAnsi="Times New Roman"/>
                  <w:sz w:val="20"/>
                  <w:szCs w:val="20"/>
                  <w:lang w:eastAsia="en-GB"/>
                </w:rPr>
                <w:t>http://ec.europa.eu/dgs/personnel_administration/security_en.htm</w:t>
              </w:r>
            </w:hyperlink>
            <w:r w:rsidR="003B19B6" w:rsidRPr="003B19B6">
              <w:rPr>
                <w:rStyle w:val="Hyperlink"/>
                <w:rFonts w:ascii="Times New Roman" w:hAnsi="Times New Roman"/>
                <w:color w:val="auto"/>
                <w:sz w:val="20"/>
                <w:szCs w:val="20"/>
                <w:u w:val="none"/>
              </w:rPr>
              <w:t>.</w:t>
            </w:r>
          </w:p>
        </w:tc>
      </w:tr>
      <w:tr w:rsidR="00BD751C" w:rsidRPr="00332F69" w:rsidTr="002935BA">
        <w:trPr>
          <w:trHeight w:val="473"/>
        </w:trPr>
        <w:tc>
          <w:tcPr>
            <w:tcW w:w="392" w:type="dxa"/>
            <w:vMerge w:val="restart"/>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tcBorders>
              <w:right w:val="single" w:sz="4" w:space="0" w:color="auto"/>
            </w:tcBorders>
            <w:shd w:val="clear" w:color="auto" w:fill="auto"/>
          </w:tcPr>
          <w:p w:rsidR="00BD751C" w:rsidRPr="00332F69" w:rsidRDefault="00CC0C6C"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Information on data protection for candidates to a JRC post is available on</w:t>
            </w:r>
            <w:r w:rsidR="00BD751C" w:rsidRPr="00332F69">
              <w:rPr>
                <w:rFonts w:ascii="Times New Roman" w:eastAsia="Times New Roman" w:hAnsi="Times New Roman"/>
                <w:sz w:val="20"/>
                <w:szCs w:val="20"/>
                <w:lang w:eastAsia="en-GB"/>
              </w:rPr>
              <w:t xml:space="preserve">: </w:t>
            </w:r>
            <w:hyperlink r:id="rId12" w:history="1">
              <w:r w:rsidR="00BD751C" w:rsidRPr="003B19B6">
                <w:rPr>
                  <w:rStyle w:val="Hyperlink"/>
                  <w:rFonts w:ascii="Times New Roman" w:hAnsi="Times New Roman"/>
                  <w:sz w:val="20"/>
                  <w:szCs w:val="20"/>
                </w:rPr>
                <w:t>http://ec.europa.eu/dgs/jrc/index.cfm?id=6270</w:t>
              </w:r>
            </w:hyperlink>
            <w:r w:rsidR="003B19B6" w:rsidRPr="003B19B6">
              <w:rPr>
                <w:rStyle w:val="Hyperlink"/>
                <w:rFonts w:ascii="Times New Roman" w:hAnsi="Times New Roman"/>
                <w:color w:val="auto"/>
                <w:sz w:val="20"/>
                <w:szCs w:val="20"/>
                <w:u w:val="none"/>
              </w:rPr>
              <w:t>.</w:t>
            </w:r>
          </w:p>
        </w:tc>
      </w:tr>
      <w:tr w:rsidR="008366EA" w:rsidRPr="00332F69" w:rsidTr="00453D9E">
        <w:trPr>
          <w:trHeight w:val="64"/>
        </w:trPr>
        <w:tc>
          <w:tcPr>
            <w:tcW w:w="392" w:type="dxa"/>
            <w:vMerge/>
            <w:tcBorders>
              <w:left w:val="single" w:sz="4" w:space="0" w:color="auto"/>
              <w:bottom w:val="single" w:sz="4" w:space="0" w:color="auto"/>
            </w:tcBorders>
            <w:shd w:val="clear" w:color="auto" w:fill="auto"/>
          </w:tcPr>
          <w:p w:rsidR="008366EA" w:rsidRPr="00332F69" w:rsidRDefault="008366EA" w:rsidP="00BD751C">
            <w:pPr>
              <w:spacing w:after="0" w:line="240" w:lineRule="auto"/>
              <w:ind w:right="1317"/>
              <w:jc w:val="both"/>
              <w:rPr>
                <w:rFonts w:ascii="Times New Roman" w:eastAsia="Times New Roman" w:hAnsi="Times New Roman"/>
                <w:b/>
                <w:sz w:val="20"/>
                <w:szCs w:val="20"/>
                <w:lang w:eastAsia="en-GB"/>
              </w:rPr>
            </w:pPr>
          </w:p>
        </w:tc>
        <w:tc>
          <w:tcPr>
            <w:tcW w:w="8930" w:type="dxa"/>
            <w:tcBorders>
              <w:bottom w:val="single" w:sz="4" w:space="0" w:color="auto"/>
              <w:right w:val="single" w:sz="4" w:space="0" w:color="auto"/>
            </w:tcBorders>
            <w:shd w:val="clear" w:color="auto" w:fill="auto"/>
          </w:tcPr>
          <w:p w:rsidR="008366EA" w:rsidRPr="00332F69" w:rsidRDefault="008366EA"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48678D" w:rsidRPr="00CC0C6C" w:rsidRDefault="0048678D" w:rsidP="008366EA"/>
    <w:sectPr w:rsidR="0048678D" w:rsidRPr="00CC0C6C" w:rsidSect="006C75AE">
      <w:headerReference w:type="default" r:id="rId13"/>
      <w:footerReference w:type="default" r:id="rId14"/>
      <w:headerReference w:type="first" r:id="rId15"/>
      <w:pgSz w:w="11906" w:h="16838"/>
      <w:pgMar w:top="1440" w:right="0" w:bottom="1440" w:left="1800" w:header="567" w:footer="454"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861" w:rsidRDefault="007B3861" w:rsidP="00BD751C">
      <w:pPr>
        <w:spacing w:after="0" w:line="240" w:lineRule="auto"/>
      </w:pPr>
      <w:r>
        <w:separator/>
      </w:r>
    </w:p>
  </w:endnote>
  <w:endnote w:type="continuationSeparator" w:id="0">
    <w:p w:rsidR="007B3861" w:rsidRDefault="007B3861"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649975"/>
      <w:docPartObj>
        <w:docPartGallery w:val="Page Numbers (Bottom of Page)"/>
        <w:docPartUnique/>
      </w:docPartObj>
    </w:sdtPr>
    <w:sdtEndPr>
      <w:rPr>
        <w:noProof/>
        <w:sz w:val="16"/>
        <w:szCs w:val="16"/>
      </w:rPr>
    </w:sdtEndPr>
    <w:sdtContent>
      <w:p w:rsidR="006C75AE" w:rsidRPr="006C75AE" w:rsidRDefault="006C75AE">
        <w:pPr>
          <w:pStyle w:val="Footer"/>
          <w:jc w:val="center"/>
          <w:rPr>
            <w:sz w:val="16"/>
            <w:szCs w:val="16"/>
          </w:rPr>
        </w:pPr>
        <w:r w:rsidRPr="006C75AE">
          <w:rPr>
            <w:sz w:val="16"/>
            <w:szCs w:val="16"/>
          </w:rPr>
          <w:fldChar w:fldCharType="begin"/>
        </w:r>
        <w:r w:rsidRPr="006C75AE">
          <w:rPr>
            <w:sz w:val="16"/>
            <w:szCs w:val="16"/>
          </w:rPr>
          <w:instrText xml:space="preserve"> PAGE   \* MERGEFORMAT </w:instrText>
        </w:r>
        <w:r w:rsidRPr="006C75AE">
          <w:rPr>
            <w:sz w:val="16"/>
            <w:szCs w:val="16"/>
          </w:rPr>
          <w:fldChar w:fldCharType="separate"/>
        </w:r>
        <w:r w:rsidR="00C80E22">
          <w:rPr>
            <w:noProof/>
            <w:sz w:val="16"/>
            <w:szCs w:val="16"/>
          </w:rPr>
          <w:t>2</w:t>
        </w:r>
        <w:r w:rsidRPr="006C75AE">
          <w:rPr>
            <w:noProof/>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861" w:rsidRDefault="007B3861" w:rsidP="00BD751C">
      <w:pPr>
        <w:spacing w:after="0" w:line="240" w:lineRule="auto"/>
      </w:pPr>
      <w:r>
        <w:separator/>
      </w:r>
    </w:p>
  </w:footnote>
  <w:footnote w:type="continuationSeparator" w:id="0">
    <w:p w:rsidR="007B3861" w:rsidRDefault="007B3861" w:rsidP="00BD751C">
      <w:pPr>
        <w:spacing w:after="0" w:line="240" w:lineRule="auto"/>
      </w:pPr>
      <w:r>
        <w:continuationSeparator/>
      </w:r>
    </w:p>
  </w:footnote>
  <w:footnote w:id="1">
    <w:p w:rsidR="00954C5F" w:rsidRPr="008366EA" w:rsidRDefault="00954C5F"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5AE" w:rsidRPr="00387C71" w:rsidRDefault="006C75AE" w:rsidP="006C75AE">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p w:rsidR="006C75AE" w:rsidRDefault="006C75AE" w:rsidP="006C75AE">
    <w:pPr>
      <w:spacing w:after="0" w:line="240" w:lineRule="auto"/>
      <w:ind w:left="-567"/>
      <w:jc w:val="center"/>
      <w:rPr>
        <w:rFonts w:ascii="Times New Roman" w:eastAsia="Times New Roman" w:hAnsi="Times New Roman"/>
        <w:b/>
        <w:sz w:val="24"/>
        <w:szCs w:val="20"/>
        <w:lang w:eastAsia="en-GB"/>
      </w:rPr>
    </w:pPr>
    <w:r>
      <w:rPr>
        <w:b/>
        <w:noProof/>
        <w:lang w:val="fr-FR" w:eastAsia="fr-FR"/>
      </w:rPr>
      <w:drawing>
        <wp:inline distT="0" distB="0" distL="0" distR="0" wp14:anchorId="406D6AB9" wp14:editId="40A42023">
          <wp:extent cx="1381125" cy="685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inline>
      </w:drawing>
    </w:r>
  </w:p>
  <w:p w:rsidR="006C75AE" w:rsidRPr="00BD751C" w:rsidRDefault="006C75AE" w:rsidP="006C75AE">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Pr>
        <w:rFonts w:ascii="Times New Roman" w:eastAsia="Times New Roman" w:hAnsi="Times New Roman"/>
        <w:b/>
        <w:sz w:val="24"/>
        <w:szCs w:val="20"/>
        <w:lang w:eastAsia="en-GB"/>
      </w:rPr>
      <w:br/>
    </w:r>
    <w:r w:rsidRPr="00BD751C">
      <w:rPr>
        <w:rFonts w:ascii="Times New Roman" w:eastAsia="Times New Roman" w:hAnsi="Times New Roman"/>
        <w:b/>
        <w:sz w:val="24"/>
        <w:szCs w:val="20"/>
        <w:lang w:eastAsia="en-GB"/>
      </w:rPr>
      <w:t>SECONDED NATIONAL EXPERTS</w:t>
    </w:r>
    <w:r>
      <w:rPr>
        <w:rFonts w:ascii="Times New Roman" w:eastAsia="Times New Roman" w:hAnsi="Times New Roman"/>
        <w:b/>
        <w:sz w:val="24"/>
        <w:szCs w:val="20"/>
        <w:lang w:eastAsia="en-GB"/>
      </w:rPr>
      <w:t xml:space="preserve"> TO THE EUROPEAN COMMISSION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A3CC7"/>
    <w:multiLevelType w:val="hybridMultilevel"/>
    <w:tmpl w:val="554846B6"/>
    <w:lvl w:ilvl="0" w:tplc="6DC6D65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14D73BF"/>
    <w:multiLevelType w:val="hybridMultilevel"/>
    <w:tmpl w:val="3F368FB6"/>
    <w:lvl w:ilvl="0" w:tplc="D2222232">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FFD5CB0"/>
    <w:multiLevelType w:val="hybridMultilevel"/>
    <w:tmpl w:val="323A2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FC72792"/>
    <w:multiLevelType w:val="hybridMultilevel"/>
    <w:tmpl w:val="9D822E0A"/>
    <w:lvl w:ilvl="0" w:tplc="08090001">
      <w:start w:val="1"/>
      <w:numFmt w:val="bullet"/>
      <w:lvlText w:val=""/>
      <w:lvlJc w:val="left"/>
      <w:pPr>
        <w:ind w:left="1474" w:hanging="360"/>
      </w:pPr>
      <w:rPr>
        <w:rFonts w:ascii="Symbol" w:hAnsi="Symbol" w:hint="default"/>
      </w:rPr>
    </w:lvl>
    <w:lvl w:ilvl="1" w:tplc="08090003" w:tentative="1">
      <w:start w:val="1"/>
      <w:numFmt w:val="bullet"/>
      <w:lvlText w:val="o"/>
      <w:lvlJc w:val="left"/>
      <w:pPr>
        <w:ind w:left="2194" w:hanging="360"/>
      </w:pPr>
      <w:rPr>
        <w:rFonts w:ascii="Courier New" w:hAnsi="Courier New" w:cs="Courier New" w:hint="default"/>
      </w:rPr>
    </w:lvl>
    <w:lvl w:ilvl="2" w:tplc="08090005" w:tentative="1">
      <w:start w:val="1"/>
      <w:numFmt w:val="bullet"/>
      <w:lvlText w:val=""/>
      <w:lvlJc w:val="left"/>
      <w:pPr>
        <w:ind w:left="2914" w:hanging="360"/>
      </w:pPr>
      <w:rPr>
        <w:rFonts w:ascii="Wingdings" w:hAnsi="Wingdings" w:hint="default"/>
      </w:rPr>
    </w:lvl>
    <w:lvl w:ilvl="3" w:tplc="08090001" w:tentative="1">
      <w:start w:val="1"/>
      <w:numFmt w:val="bullet"/>
      <w:lvlText w:val=""/>
      <w:lvlJc w:val="left"/>
      <w:pPr>
        <w:ind w:left="3634" w:hanging="360"/>
      </w:pPr>
      <w:rPr>
        <w:rFonts w:ascii="Symbol" w:hAnsi="Symbol" w:hint="default"/>
      </w:rPr>
    </w:lvl>
    <w:lvl w:ilvl="4" w:tplc="08090003" w:tentative="1">
      <w:start w:val="1"/>
      <w:numFmt w:val="bullet"/>
      <w:lvlText w:val="o"/>
      <w:lvlJc w:val="left"/>
      <w:pPr>
        <w:ind w:left="4354" w:hanging="360"/>
      </w:pPr>
      <w:rPr>
        <w:rFonts w:ascii="Courier New" w:hAnsi="Courier New" w:cs="Courier New" w:hint="default"/>
      </w:rPr>
    </w:lvl>
    <w:lvl w:ilvl="5" w:tplc="08090005" w:tentative="1">
      <w:start w:val="1"/>
      <w:numFmt w:val="bullet"/>
      <w:lvlText w:val=""/>
      <w:lvlJc w:val="left"/>
      <w:pPr>
        <w:ind w:left="5074" w:hanging="360"/>
      </w:pPr>
      <w:rPr>
        <w:rFonts w:ascii="Wingdings" w:hAnsi="Wingdings" w:hint="default"/>
      </w:rPr>
    </w:lvl>
    <w:lvl w:ilvl="6" w:tplc="08090001" w:tentative="1">
      <w:start w:val="1"/>
      <w:numFmt w:val="bullet"/>
      <w:lvlText w:val=""/>
      <w:lvlJc w:val="left"/>
      <w:pPr>
        <w:ind w:left="5794" w:hanging="360"/>
      </w:pPr>
      <w:rPr>
        <w:rFonts w:ascii="Symbol" w:hAnsi="Symbol" w:hint="default"/>
      </w:rPr>
    </w:lvl>
    <w:lvl w:ilvl="7" w:tplc="08090003" w:tentative="1">
      <w:start w:val="1"/>
      <w:numFmt w:val="bullet"/>
      <w:lvlText w:val="o"/>
      <w:lvlJc w:val="left"/>
      <w:pPr>
        <w:ind w:left="6514" w:hanging="360"/>
      </w:pPr>
      <w:rPr>
        <w:rFonts w:ascii="Courier New" w:hAnsi="Courier New" w:cs="Courier New" w:hint="default"/>
      </w:rPr>
    </w:lvl>
    <w:lvl w:ilvl="8" w:tplc="08090005" w:tentative="1">
      <w:start w:val="1"/>
      <w:numFmt w:val="bullet"/>
      <w:lvlText w:val=""/>
      <w:lvlJc w:val="left"/>
      <w:pPr>
        <w:ind w:left="7234" w:hanging="360"/>
      </w:pPr>
      <w:rPr>
        <w:rFonts w:ascii="Wingdings" w:hAnsi="Wingdings" w:hint="default"/>
      </w:rPr>
    </w:lvl>
  </w:abstractNum>
  <w:abstractNum w:abstractNumId="4">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5">
    <w:nsid w:val="5AC342EC"/>
    <w:multiLevelType w:val="hybridMultilevel"/>
    <w:tmpl w:val="4DCE59A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6">
    <w:nsid w:val="5BDE1032"/>
    <w:multiLevelType w:val="hybridMultilevel"/>
    <w:tmpl w:val="BBE49DA6"/>
    <w:lvl w:ilvl="0" w:tplc="24D0A2A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61983E19"/>
    <w:multiLevelType w:val="hybridMultilevel"/>
    <w:tmpl w:val="51BE77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7F72CFE"/>
    <w:multiLevelType w:val="hybridMultilevel"/>
    <w:tmpl w:val="7916D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EE35C31"/>
    <w:multiLevelType w:val="hybridMultilevel"/>
    <w:tmpl w:val="0A84C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9"/>
  </w:num>
  <w:num w:numId="5">
    <w:abstractNumId w:val="8"/>
  </w:num>
  <w:num w:numId="6">
    <w:abstractNumId w:val="1"/>
  </w:num>
  <w:num w:numId="7">
    <w:abstractNumId w:val="7"/>
  </w:num>
  <w:num w:numId="8">
    <w:abstractNumId w:val="0"/>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37C71"/>
    <w:rsid w:val="00057F4F"/>
    <w:rsid w:val="00061DF9"/>
    <w:rsid w:val="000A7427"/>
    <w:rsid w:val="000D1A43"/>
    <w:rsid w:val="000E138F"/>
    <w:rsid w:val="00106205"/>
    <w:rsid w:val="001371CF"/>
    <w:rsid w:val="0014188F"/>
    <w:rsid w:val="00155C50"/>
    <w:rsid w:val="00156A1A"/>
    <w:rsid w:val="00167723"/>
    <w:rsid w:val="001C6865"/>
    <w:rsid w:val="001C7125"/>
    <w:rsid w:val="001D02BD"/>
    <w:rsid w:val="001F14C1"/>
    <w:rsid w:val="002142B6"/>
    <w:rsid w:val="00214C0D"/>
    <w:rsid w:val="00220AD1"/>
    <w:rsid w:val="002577B2"/>
    <w:rsid w:val="00261EF9"/>
    <w:rsid w:val="00287D78"/>
    <w:rsid w:val="002935BA"/>
    <w:rsid w:val="002C2811"/>
    <w:rsid w:val="002D5940"/>
    <w:rsid w:val="002E31C8"/>
    <w:rsid w:val="002E34CE"/>
    <w:rsid w:val="002E66AB"/>
    <w:rsid w:val="00332F69"/>
    <w:rsid w:val="00336F5C"/>
    <w:rsid w:val="00342D8C"/>
    <w:rsid w:val="00360A17"/>
    <w:rsid w:val="0036291A"/>
    <w:rsid w:val="00366640"/>
    <w:rsid w:val="00387C71"/>
    <w:rsid w:val="003A4276"/>
    <w:rsid w:val="003B19B6"/>
    <w:rsid w:val="003C0504"/>
    <w:rsid w:val="0040653D"/>
    <w:rsid w:val="00441A99"/>
    <w:rsid w:val="004506F7"/>
    <w:rsid w:val="00453D9E"/>
    <w:rsid w:val="00465E3A"/>
    <w:rsid w:val="0048678D"/>
    <w:rsid w:val="0049726B"/>
    <w:rsid w:val="004A3F2C"/>
    <w:rsid w:val="004B040B"/>
    <w:rsid w:val="004E0036"/>
    <w:rsid w:val="00500D56"/>
    <w:rsid w:val="00527010"/>
    <w:rsid w:val="00531384"/>
    <w:rsid w:val="00536898"/>
    <w:rsid w:val="005516E0"/>
    <w:rsid w:val="00570D71"/>
    <w:rsid w:val="005B40EF"/>
    <w:rsid w:val="005E7301"/>
    <w:rsid w:val="00651369"/>
    <w:rsid w:val="00665A83"/>
    <w:rsid w:val="00667E26"/>
    <w:rsid w:val="00686216"/>
    <w:rsid w:val="006B4A6F"/>
    <w:rsid w:val="006B5DA5"/>
    <w:rsid w:val="006C37C7"/>
    <w:rsid w:val="006C75AE"/>
    <w:rsid w:val="006D6539"/>
    <w:rsid w:val="006E030E"/>
    <w:rsid w:val="006F4CD6"/>
    <w:rsid w:val="00745410"/>
    <w:rsid w:val="00756719"/>
    <w:rsid w:val="00762BAA"/>
    <w:rsid w:val="00776B06"/>
    <w:rsid w:val="00781ECE"/>
    <w:rsid w:val="007A5ECA"/>
    <w:rsid w:val="007A6919"/>
    <w:rsid w:val="007B3861"/>
    <w:rsid w:val="007D5339"/>
    <w:rsid w:val="007F1D1E"/>
    <w:rsid w:val="007F2035"/>
    <w:rsid w:val="008366EA"/>
    <w:rsid w:val="00856333"/>
    <w:rsid w:val="00860D8E"/>
    <w:rsid w:val="0087662B"/>
    <w:rsid w:val="00881495"/>
    <w:rsid w:val="008914EC"/>
    <w:rsid w:val="00895145"/>
    <w:rsid w:val="008B3217"/>
    <w:rsid w:val="008D1100"/>
    <w:rsid w:val="008F4B4B"/>
    <w:rsid w:val="00906E8E"/>
    <w:rsid w:val="009505A9"/>
    <w:rsid w:val="00954C5F"/>
    <w:rsid w:val="009813D0"/>
    <w:rsid w:val="0099409E"/>
    <w:rsid w:val="009C2850"/>
    <w:rsid w:val="009D44DF"/>
    <w:rsid w:val="00A119F9"/>
    <w:rsid w:val="00A17E3E"/>
    <w:rsid w:val="00A46B97"/>
    <w:rsid w:val="00A542DD"/>
    <w:rsid w:val="00A65F14"/>
    <w:rsid w:val="00A96978"/>
    <w:rsid w:val="00AB6F08"/>
    <w:rsid w:val="00AD3135"/>
    <w:rsid w:val="00AD7EB6"/>
    <w:rsid w:val="00AE1BE9"/>
    <w:rsid w:val="00AF65A6"/>
    <w:rsid w:val="00B1174B"/>
    <w:rsid w:val="00B434B4"/>
    <w:rsid w:val="00B97CC6"/>
    <w:rsid w:val="00BB2457"/>
    <w:rsid w:val="00BC3B3A"/>
    <w:rsid w:val="00BD751C"/>
    <w:rsid w:val="00BE5BC1"/>
    <w:rsid w:val="00BF1B0E"/>
    <w:rsid w:val="00C0297B"/>
    <w:rsid w:val="00C23619"/>
    <w:rsid w:val="00C3694E"/>
    <w:rsid w:val="00C45BDC"/>
    <w:rsid w:val="00C576B5"/>
    <w:rsid w:val="00C61183"/>
    <w:rsid w:val="00C80E22"/>
    <w:rsid w:val="00C87A97"/>
    <w:rsid w:val="00C9554A"/>
    <w:rsid w:val="00CA71F8"/>
    <w:rsid w:val="00CB3E07"/>
    <w:rsid w:val="00CC0C6C"/>
    <w:rsid w:val="00CC5C93"/>
    <w:rsid w:val="00CE3DBA"/>
    <w:rsid w:val="00CE6503"/>
    <w:rsid w:val="00CF2881"/>
    <w:rsid w:val="00D4186B"/>
    <w:rsid w:val="00D47D64"/>
    <w:rsid w:val="00D57903"/>
    <w:rsid w:val="00D60CA2"/>
    <w:rsid w:val="00D65031"/>
    <w:rsid w:val="00E021F8"/>
    <w:rsid w:val="00E062C6"/>
    <w:rsid w:val="00E27962"/>
    <w:rsid w:val="00E934A5"/>
    <w:rsid w:val="00E9672F"/>
    <w:rsid w:val="00EA29AF"/>
    <w:rsid w:val="00EB5828"/>
    <w:rsid w:val="00F373BF"/>
    <w:rsid w:val="00F6649E"/>
    <w:rsid w:val="00F9050F"/>
    <w:rsid w:val="00FA406B"/>
    <w:rsid w:val="00FB7D09"/>
    <w:rsid w:val="00FC48AE"/>
    <w:rsid w:val="00FD4FC0"/>
    <w:rsid w:val="00FD7828"/>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6C75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5AE"/>
    <w:rPr>
      <w:rFonts w:ascii="Tahoma" w:hAnsi="Tahoma" w:cs="Tahoma"/>
      <w:sz w:val="16"/>
      <w:szCs w:val="16"/>
      <w:lang w:eastAsia="en-US"/>
    </w:rPr>
  </w:style>
  <w:style w:type="paragraph" w:styleId="ListParagraph">
    <w:name w:val="List Paragraph"/>
    <w:basedOn w:val="Normal"/>
    <w:uiPriority w:val="34"/>
    <w:qFormat/>
    <w:rsid w:val="00CC5C9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6C75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75AE"/>
    <w:rPr>
      <w:rFonts w:ascii="Tahoma" w:hAnsi="Tahoma" w:cs="Tahoma"/>
      <w:sz w:val="16"/>
      <w:szCs w:val="16"/>
      <w:lang w:eastAsia="en-US"/>
    </w:rPr>
  </w:style>
  <w:style w:type="paragraph" w:styleId="ListParagraph">
    <w:name w:val="List Paragraph"/>
    <w:basedOn w:val="Normal"/>
    <w:uiPriority w:val="34"/>
    <w:qFormat/>
    <w:rsid w:val="00CC5C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dgs/jrc/index.cfm?id=627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dgs/personnel_administration/security_en.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mailto:edps@edps.europa.eu" TargetMode="External"/><Relationship Id="rId4" Type="http://schemas.microsoft.com/office/2007/relationships/stylesWithEffects" Target="stylesWithEffects.xml"/><Relationship Id="rId9" Type="http://schemas.openxmlformats.org/officeDocument/2006/relationships/hyperlink" Target="http://ec.europa.eu/civil_service/job/sne/index_en.ht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2830F-19FB-4178-8ABB-B4AC8DAEC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1048</Words>
  <Characters>5764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6799</CharactersWithSpaces>
  <SharedDoc>false</SharedDoc>
  <HLinks>
    <vt:vector size="24" baseType="variant">
      <vt:variant>
        <vt:i4>6094933</vt:i4>
      </vt:variant>
      <vt:variant>
        <vt:i4>12</vt:i4>
      </vt:variant>
      <vt:variant>
        <vt:i4>0</vt:i4>
      </vt:variant>
      <vt:variant>
        <vt:i4>5</vt:i4>
      </vt:variant>
      <vt:variant>
        <vt:lpwstr>http://ec.europa.eu/dgs/jrc/index.cfm?id=6270</vt:lpwstr>
      </vt:variant>
      <vt:variant>
        <vt:lpwstr/>
      </vt:variant>
      <vt:variant>
        <vt:i4>983110</vt:i4>
      </vt:variant>
      <vt:variant>
        <vt:i4>9</vt:i4>
      </vt:variant>
      <vt:variant>
        <vt:i4>0</vt:i4>
      </vt:variant>
      <vt:variant>
        <vt:i4>5</vt:i4>
      </vt:variant>
      <vt:variant>
        <vt:lpwstr>http://ec.europa.eu/dgs/personnel_administration/security_en.htm</vt:lpwstr>
      </vt:variant>
      <vt:variant>
        <vt:lpwstr/>
      </vt:variant>
      <vt:variant>
        <vt:i4>1835128</vt:i4>
      </vt:variant>
      <vt:variant>
        <vt:i4>6</vt:i4>
      </vt:variant>
      <vt:variant>
        <vt:i4>0</vt:i4>
      </vt:variant>
      <vt:variant>
        <vt:i4>5</vt:i4>
      </vt:variant>
      <vt:variant>
        <vt:lpwstr>mailto:edps@edps.europa.eu</vt:lpwstr>
      </vt:variant>
      <vt:variant>
        <vt:lpwstr/>
      </vt:variant>
      <vt:variant>
        <vt:i4>7274614</vt:i4>
      </vt:variant>
      <vt:variant>
        <vt:i4>3</vt:i4>
      </vt:variant>
      <vt:variant>
        <vt:i4>0</vt:i4>
      </vt:variant>
      <vt:variant>
        <vt:i4>5</vt:i4>
      </vt:variant>
      <vt:variant>
        <vt:lpwstr>http://ec.europa.eu/civil_service/job/sne/index_en.htm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CAZACU Costin (TAXUD)</dc:creator>
  <cp:lastModifiedBy>HENROTTE Corinne (HR)</cp:lastModifiedBy>
  <cp:revision>3</cp:revision>
  <cp:lastPrinted>2018-01-24T14:33:00Z</cp:lastPrinted>
  <dcterms:created xsi:type="dcterms:W3CDTF">2018-02-09T15:34:00Z</dcterms:created>
  <dcterms:modified xsi:type="dcterms:W3CDTF">2018-02-13T12:27:00Z</dcterms:modified>
</cp:coreProperties>
</file>