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CAE" w:rsidRDefault="003D2CAE" w:rsidP="003D2CAE">
      <w:pPr>
        <w:spacing w:before="480" w:after="120"/>
        <w:jc w:val="center"/>
        <w:outlineLvl w:val="0"/>
        <w:rPr>
          <w:rFonts w:ascii="Cambria" w:eastAsia="Cambria" w:hAnsi="Cambria" w:cs="Cambria"/>
          <w:b/>
          <w:sz w:val="24"/>
          <w:szCs w:val="24"/>
        </w:rPr>
      </w:pPr>
      <w:r>
        <w:rPr>
          <w:rFonts w:ascii="Cambria" w:eastAsia="Cambria" w:hAnsi="Cambria" w:cs="Cambria"/>
          <w:b/>
          <w:noProof/>
          <w:sz w:val="24"/>
          <w:szCs w:val="24"/>
          <w:lang w:val="bg-BG" w:eastAsia="bg-BG"/>
        </w:rPr>
        <w:drawing>
          <wp:inline distT="0" distB="0" distL="0" distR="0">
            <wp:extent cx="5972810" cy="3204525"/>
            <wp:effectExtent l="0" t="0" r="8890" b="0"/>
            <wp:docPr id="2" name="Picture 2" descr="Y:\GLOBAL6\5. Global 6 - POLICY ISSUES\Youth\Youth, Peace and Security\2017 - European YPS Days\ERCF\Y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GLOBAL6\5. Global 6 - POLICY ISSUES\Youth\Youth, Peace and Security\2017 - European YPS Days\ERCF\YPS.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2810" cy="3204525"/>
                    </a:xfrm>
                    <a:prstGeom prst="rect">
                      <a:avLst/>
                    </a:prstGeom>
                    <a:noFill/>
                    <a:ln>
                      <a:noFill/>
                    </a:ln>
                  </pic:spPr>
                </pic:pic>
              </a:graphicData>
            </a:graphic>
          </wp:inline>
        </w:drawing>
      </w:r>
    </w:p>
    <w:p w:rsidR="00670EB7" w:rsidRPr="00350497" w:rsidRDefault="00670EB7" w:rsidP="00670EB7">
      <w:pPr>
        <w:spacing w:before="480" w:after="120"/>
        <w:outlineLvl w:val="0"/>
        <w:rPr>
          <w:rFonts w:ascii="Cambria" w:eastAsia="Cambria" w:hAnsi="Cambria" w:cs="Cambria"/>
          <w:b/>
          <w:sz w:val="24"/>
          <w:szCs w:val="24"/>
        </w:rPr>
      </w:pPr>
      <w:r w:rsidRPr="00350497">
        <w:rPr>
          <w:rFonts w:ascii="Cambria" w:eastAsia="Cambria" w:hAnsi="Cambria" w:cs="Cambria"/>
          <w:b/>
          <w:sz w:val="24"/>
          <w:szCs w:val="24"/>
        </w:rPr>
        <w:t>CALL FOR APPLICATIONS: Youth, Peace &amp; Security European Regional Consultation</w:t>
      </w:r>
    </w:p>
    <w:p w:rsidR="00670EB7" w:rsidRPr="00350497" w:rsidRDefault="00670EB7" w:rsidP="00670EB7">
      <w:pPr>
        <w:spacing w:after="240"/>
        <w:jc w:val="both"/>
        <w:rPr>
          <w:rFonts w:ascii="Cambria" w:eastAsia="Cambria" w:hAnsi="Cambria" w:cs="Cambria"/>
          <w:sz w:val="24"/>
          <w:szCs w:val="24"/>
        </w:rPr>
      </w:pPr>
      <w:r w:rsidRPr="00350497">
        <w:rPr>
          <w:rFonts w:ascii="Cambria" w:eastAsia="Cambria" w:hAnsi="Cambria" w:cs="Cambria"/>
          <w:sz w:val="24"/>
          <w:szCs w:val="24"/>
        </w:rPr>
        <w:t xml:space="preserve">Calling young people </w:t>
      </w:r>
      <w:r>
        <w:rPr>
          <w:rFonts w:ascii="Cambria" w:eastAsia="Cambria" w:hAnsi="Cambria" w:cs="Cambria"/>
          <w:sz w:val="24"/>
          <w:szCs w:val="24"/>
        </w:rPr>
        <w:t xml:space="preserve">promoting </w:t>
      </w:r>
      <w:r w:rsidRPr="00350497">
        <w:rPr>
          <w:rFonts w:ascii="Cambria" w:eastAsia="Cambria" w:hAnsi="Cambria" w:cs="Cambria"/>
          <w:sz w:val="24"/>
          <w:szCs w:val="24"/>
        </w:rPr>
        <w:t>peace</w:t>
      </w:r>
      <w:r>
        <w:rPr>
          <w:rFonts w:ascii="Cambria" w:eastAsia="Cambria" w:hAnsi="Cambria" w:cs="Cambria"/>
          <w:sz w:val="24"/>
          <w:szCs w:val="24"/>
        </w:rPr>
        <w:t xml:space="preserve"> and security</w:t>
      </w:r>
      <w:r w:rsidRPr="00350497">
        <w:rPr>
          <w:rFonts w:ascii="Cambria" w:eastAsia="Cambria" w:hAnsi="Cambria" w:cs="Cambria"/>
          <w:sz w:val="24"/>
          <w:szCs w:val="24"/>
        </w:rPr>
        <w:t xml:space="preserve"> in Europe!</w:t>
      </w:r>
    </w:p>
    <w:p w:rsidR="00670EB7" w:rsidRPr="00350497" w:rsidRDefault="00670EB7" w:rsidP="00670EB7">
      <w:pPr>
        <w:spacing w:after="240"/>
        <w:jc w:val="both"/>
        <w:rPr>
          <w:rFonts w:ascii="Cambria" w:eastAsia="Cambria" w:hAnsi="Cambria" w:cs="Cambria"/>
          <w:sz w:val="24"/>
          <w:szCs w:val="24"/>
        </w:rPr>
      </w:pPr>
      <w:r>
        <w:rPr>
          <w:rFonts w:ascii="Cambria" w:eastAsia="Cambria" w:hAnsi="Cambria" w:cs="Cambria"/>
          <w:sz w:val="24"/>
          <w:szCs w:val="24"/>
        </w:rPr>
        <w:t>We are</w:t>
      </w:r>
      <w:r w:rsidRPr="00350497">
        <w:rPr>
          <w:rFonts w:ascii="Cambria" w:eastAsia="Cambria" w:hAnsi="Cambria" w:cs="Cambria"/>
          <w:sz w:val="24"/>
          <w:szCs w:val="24"/>
        </w:rPr>
        <w:t xml:space="preserve"> seeking 40 young people</w:t>
      </w:r>
      <w:r w:rsidR="003D2CAE">
        <w:rPr>
          <w:rFonts w:ascii="Cambria" w:eastAsia="Cambria" w:hAnsi="Cambria" w:cs="Cambria"/>
          <w:sz w:val="24"/>
          <w:szCs w:val="24"/>
        </w:rPr>
        <w:t xml:space="preserve"> </w:t>
      </w:r>
      <w:r>
        <w:rPr>
          <w:rFonts w:ascii="Cambria" w:eastAsia="Cambria" w:hAnsi="Cambria" w:cs="Cambria"/>
          <w:sz w:val="24"/>
          <w:szCs w:val="24"/>
        </w:rPr>
        <w:t>between</w:t>
      </w:r>
      <w:r w:rsidRPr="00350497">
        <w:rPr>
          <w:rFonts w:ascii="Cambria" w:eastAsia="Cambria" w:hAnsi="Cambria" w:cs="Cambria"/>
          <w:sz w:val="24"/>
          <w:szCs w:val="24"/>
        </w:rPr>
        <w:t xml:space="preserve"> </w:t>
      </w:r>
      <w:r>
        <w:rPr>
          <w:rFonts w:ascii="Cambria" w:eastAsia="Cambria" w:hAnsi="Cambria" w:cs="Cambria"/>
          <w:sz w:val="24"/>
          <w:szCs w:val="24"/>
        </w:rPr>
        <w:t xml:space="preserve">the age of 15 and </w:t>
      </w:r>
      <w:r w:rsidR="003D2CAE">
        <w:rPr>
          <w:rFonts w:ascii="Cambria" w:eastAsia="Cambria" w:hAnsi="Cambria" w:cs="Cambria"/>
          <w:sz w:val="24"/>
          <w:szCs w:val="24"/>
        </w:rPr>
        <w:t>29</w:t>
      </w:r>
      <w:r w:rsidRPr="00350497">
        <w:rPr>
          <w:rFonts w:ascii="Cambria" w:eastAsia="Cambria" w:hAnsi="Cambria" w:cs="Cambria"/>
          <w:sz w:val="24"/>
          <w:szCs w:val="24"/>
        </w:rPr>
        <w:t xml:space="preserve"> who are active, enthusiastic and </w:t>
      </w:r>
      <w:r w:rsidRPr="00825793">
        <w:rPr>
          <w:rFonts w:ascii="Cambria" w:eastAsia="Cambria" w:hAnsi="Cambria" w:cs="Cambria"/>
          <w:sz w:val="24"/>
          <w:szCs w:val="24"/>
        </w:rPr>
        <w:t>invested in promoting peace and security across</w:t>
      </w:r>
      <w:r w:rsidRPr="00350497">
        <w:rPr>
          <w:rFonts w:ascii="Cambria" w:eastAsia="Cambria" w:hAnsi="Cambria" w:cs="Cambria"/>
          <w:sz w:val="24"/>
          <w:szCs w:val="24"/>
        </w:rPr>
        <w:t xml:space="preserve"> the European Union, the countries of </w:t>
      </w:r>
      <w:r>
        <w:rPr>
          <w:rFonts w:ascii="Cambria" w:eastAsia="Cambria" w:hAnsi="Cambria" w:cs="Cambria"/>
          <w:sz w:val="24"/>
          <w:szCs w:val="24"/>
        </w:rPr>
        <w:t xml:space="preserve">the </w:t>
      </w:r>
      <w:r w:rsidRPr="00350497">
        <w:rPr>
          <w:rFonts w:ascii="Cambria" w:eastAsia="Cambria" w:hAnsi="Cambria" w:cs="Cambria"/>
          <w:sz w:val="24"/>
          <w:szCs w:val="24"/>
        </w:rPr>
        <w:t>European Free Trade Association</w:t>
      </w:r>
      <w:r w:rsidRPr="00350497">
        <w:rPr>
          <w:rFonts w:ascii="Cambria" w:eastAsia="Cambria" w:hAnsi="Cambria" w:cs="Cambria"/>
          <w:sz w:val="24"/>
          <w:szCs w:val="24"/>
          <w:vertAlign w:val="superscript"/>
        </w:rPr>
        <w:footnoteReference w:id="1"/>
      </w:r>
      <w:r w:rsidRPr="00350497">
        <w:rPr>
          <w:rFonts w:ascii="Cambria" w:eastAsia="Cambria" w:hAnsi="Cambria" w:cs="Cambria"/>
          <w:sz w:val="24"/>
          <w:szCs w:val="24"/>
        </w:rPr>
        <w:t xml:space="preserve"> and the Western Balkans</w:t>
      </w:r>
      <w:r w:rsidRPr="00350497">
        <w:rPr>
          <w:rFonts w:ascii="Cambria" w:eastAsia="Cambria" w:hAnsi="Cambria" w:cs="Cambria"/>
          <w:sz w:val="24"/>
          <w:szCs w:val="24"/>
          <w:vertAlign w:val="superscript"/>
        </w:rPr>
        <w:footnoteReference w:id="2"/>
      </w:r>
      <w:r>
        <w:rPr>
          <w:rFonts w:ascii="Cambria" w:eastAsia="Cambria" w:hAnsi="Cambria" w:cs="Cambria"/>
          <w:sz w:val="24"/>
          <w:szCs w:val="24"/>
        </w:rPr>
        <w:t>,</w:t>
      </w:r>
      <w:r w:rsidRPr="00350497">
        <w:rPr>
          <w:rFonts w:ascii="Cambria" w:eastAsia="Cambria" w:hAnsi="Cambria" w:cs="Cambria"/>
          <w:sz w:val="24"/>
          <w:szCs w:val="24"/>
        </w:rPr>
        <w:t xml:space="preserve"> to help </w:t>
      </w:r>
      <w:r>
        <w:rPr>
          <w:rFonts w:ascii="Cambria" w:eastAsia="Cambria" w:hAnsi="Cambria" w:cs="Cambria"/>
          <w:sz w:val="24"/>
          <w:szCs w:val="24"/>
        </w:rPr>
        <w:t>discuss and orient</w:t>
      </w:r>
      <w:r w:rsidRPr="00350497">
        <w:rPr>
          <w:rFonts w:ascii="Cambria" w:eastAsia="Cambria" w:hAnsi="Cambria" w:cs="Cambria"/>
          <w:sz w:val="24"/>
          <w:szCs w:val="24"/>
        </w:rPr>
        <w:t xml:space="preserve"> the role of youth in sustaining peace in their communities and countries.</w:t>
      </w:r>
    </w:p>
    <w:p w:rsidR="00670EB7" w:rsidRDefault="00670EB7" w:rsidP="00670EB7">
      <w:pPr>
        <w:spacing w:after="240"/>
        <w:jc w:val="both"/>
        <w:rPr>
          <w:rFonts w:ascii="Cambria" w:eastAsia="Cambria" w:hAnsi="Cambria" w:cs="Cambria"/>
          <w:sz w:val="24"/>
          <w:szCs w:val="24"/>
        </w:rPr>
      </w:pPr>
      <w:r>
        <w:rPr>
          <w:rFonts w:ascii="Cambria" w:eastAsia="Cambria" w:hAnsi="Cambria" w:cs="Cambria"/>
          <w:sz w:val="24"/>
          <w:szCs w:val="24"/>
        </w:rPr>
        <w:t>As part of a series of regional consultations organis</w:t>
      </w:r>
      <w:r w:rsidR="003D2CAE">
        <w:rPr>
          <w:rFonts w:ascii="Cambria" w:eastAsia="Cambria" w:hAnsi="Cambria" w:cs="Cambria"/>
          <w:sz w:val="24"/>
          <w:szCs w:val="24"/>
        </w:rPr>
        <w:t>ed within the framework of the p</w:t>
      </w:r>
      <w:r>
        <w:rPr>
          <w:rFonts w:ascii="Cambria" w:eastAsia="Cambria" w:hAnsi="Cambria" w:cs="Cambria"/>
          <w:sz w:val="24"/>
          <w:szCs w:val="24"/>
        </w:rPr>
        <w:t>rogress study on Youth, Peace and Security, mandated by UN Security Council Resolution 2250 (2015), the European External Action Service, in partnership with the United Nations Population Fund, the United Nations Peacebuilding Support Office, the Anna Lindh Foundation, the European Youth Forum and the European Partnership for Children and Youth in Peacebuilding</w:t>
      </w:r>
      <w:r>
        <w:rPr>
          <w:rStyle w:val="FootnoteReference"/>
          <w:rFonts w:ascii="Cambria" w:eastAsia="Cambria" w:hAnsi="Cambria" w:cs="Cambria"/>
          <w:sz w:val="24"/>
          <w:szCs w:val="24"/>
        </w:rPr>
        <w:footnoteReference w:id="3"/>
      </w:r>
      <w:r>
        <w:rPr>
          <w:rFonts w:ascii="Cambria" w:eastAsia="Cambria" w:hAnsi="Cambria" w:cs="Cambria"/>
          <w:sz w:val="24"/>
          <w:szCs w:val="24"/>
        </w:rPr>
        <w:t xml:space="preserve">, will organise a European consultation on Youth, Peace and Security. The consultation will take place in Brussels, Belgium from 25 to 27 September 2017, and it will be part of a global effort to bolster action on the UN Security Council </w:t>
      </w:r>
      <w:r>
        <w:rPr>
          <w:rFonts w:ascii="Cambria" w:eastAsia="Cambria" w:hAnsi="Cambria" w:cs="Cambria"/>
          <w:sz w:val="24"/>
          <w:szCs w:val="24"/>
        </w:rPr>
        <w:lastRenderedPageBreak/>
        <w:t>Resolution 2250 that calls for a greater role for young people in strengthening peace and security. The discussions from various regional consultations, and other discussions with young people throughout</w:t>
      </w:r>
      <w:r w:rsidR="003D2CAE">
        <w:rPr>
          <w:rFonts w:ascii="Cambria" w:eastAsia="Cambria" w:hAnsi="Cambria" w:cs="Cambria"/>
          <w:sz w:val="24"/>
          <w:szCs w:val="24"/>
        </w:rPr>
        <w:t xml:space="preserve"> the world, will feed into the p</w:t>
      </w:r>
      <w:r>
        <w:rPr>
          <w:rFonts w:ascii="Cambria" w:eastAsia="Cambria" w:hAnsi="Cambria" w:cs="Cambria"/>
          <w:sz w:val="24"/>
          <w:szCs w:val="24"/>
        </w:rPr>
        <w:t>rogress study highlighting the positive contribution of youn</w:t>
      </w:r>
      <w:r w:rsidR="003D2CAE">
        <w:rPr>
          <w:rFonts w:ascii="Cambria" w:eastAsia="Cambria" w:hAnsi="Cambria" w:cs="Cambria"/>
          <w:sz w:val="24"/>
          <w:szCs w:val="24"/>
        </w:rPr>
        <w:t>g people to peacebuilding. The p</w:t>
      </w:r>
      <w:r>
        <w:rPr>
          <w:rFonts w:ascii="Cambria" w:eastAsia="Cambria" w:hAnsi="Cambria" w:cs="Cambria"/>
          <w:sz w:val="24"/>
          <w:szCs w:val="24"/>
        </w:rPr>
        <w:t xml:space="preserve">rogress study will be presented to the UN Security Council and Member States in early 2018. The European consultation in Brussels will comprise of strategic peer to peer discussions among 40 selected young people from the region. </w:t>
      </w:r>
    </w:p>
    <w:p w:rsidR="00670EB7" w:rsidRDefault="00670EB7" w:rsidP="00670EB7">
      <w:pPr>
        <w:spacing w:after="240"/>
        <w:jc w:val="both"/>
        <w:rPr>
          <w:rFonts w:ascii="Cambria" w:eastAsia="Cambria" w:hAnsi="Cambria" w:cs="Cambria"/>
          <w:sz w:val="24"/>
          <w:szCs w:val="24"/>
        </w:rPr>
      </w:pPr>
      <w:r>
        <w:rPr>
          <w:rFonts w:ascii="Cambria" w:eastAsia="Cambria" w:hAnsi="Cambria" w:cs="Cambria"/>
          <w:sz w:val="24"/>
          <w:szCs w:val="24"/>
        </w:rPr>
        <w:t>The selection of participants will be made based on motivation and experience, with the majority coming from youth-led organisations. The organisers will ensure balance in terms of age, gender, geography and diversity among selected participants.</w:t>
      </w:r>
    </w:p>
    <w:p w:rsidR="00670EB7" w:rsidRDefault="00670EB7" w:rsidP="00670EB7">
      <w:pPr>
        <w:spacing w:after="240"/>
        <w:jc w:val="both"/>
        <w:rPr>
          <w:rFonts w:ascii="Cambria" w:eastAsia="Cambria" w:hAnsi="Cambria" w:cs="Cambria"/>
          <w:sz w:val="24"/>
          <w:szCs w:val="24"/>
        </w:rPr>
      </w:pPr>
      <w:r>
        <w:rPr>
          <w:rFonts w:ascii="Cambria" w:eastAsia="Cambria" w:hAnsi="Cambria" w:cs="Cambria"/>
          <w:sz w:val="24"/>
          <w:szCs w:val="24"/>
        </w:rPr>
        <w:t>Successful applicants will be notified by email. All expenses, including travel and accommodation, of the selected participants will be provided for.</w:t>
      </w:r>
    </w:p>
    <w:p w:rsidR="003D2CAE" w:rsidRPr="003D2CAE" w:rsidRDefault="00670EB7" w:rsidP="00670EB7">
      <w:pPr>
        <w:spacing w:after="240"/>
        <w:jc w:val="both"/>
        <w:rPr>
          <w:rFonts w:ascii="Cambria" w:eastAsia="Cambria" w:hAnsi="Cambria" w:cs="Cambria"/>
          <w:b/>
          <w:sz w:val="24"/>
          <w:szCs w:val="24"/>
        </w:rPr>
      </w:pPr>
      <w:r w:rsidRPr="003D2CAE">
        <w:rPr>
          <w:rFonts w:ascii="Cambria" w:eastAsia="Cambria" w:hAnsi="Cambria" w:cs="Cambria"/>
          <w:b/>
          <w:sz w:val="24"/>
          <w:szCs w:val="24"/>
        </w:rPr>
        <w:t>All applications must be submitted by Wednesday, 2</w:t>
      </w:r>
      <w:r w:rsidRPr="003D2CAE">
        <w:rPr>
          <w:rFonts w:ascii="Cambria" w:eastAsia="Cambria" w:hAnsi="Cambria" w:cs="Cambria"/>
          <w:b/>
          <w:sz w:val="24"/>
          <w:szCs w:val="24"/>
          <w:vertAlign w:val="superscript"/>
        </w:rPr>
        <w:t xml:space="preserve"> </w:t>
      </w:r>
      <w:r w:rsidRPr="003D2CAE">
        <w:rPr>
          <w:rFonts w:ascii="Cambria" w:eastAsia="Cambria" w:hAnsi="Cambria" w:cs="Cambria"/>
          <w:b/>
          <w:sz w:val="24"/>
          <w:szCs w:val="24"/>
        </w:rPr>
        <w:t xml:space="preserve">August 2017 at 6 pm (Brussels time). </w:t>
      </w:r>
    </w:p>
    <w:p w:rsidR="003D2CAE" w:rsidRDefault="003D2CAE" w:rsidP="003D2CAE">
      <w:pPr>
        <w:spacing w:after="240"/>
        <w:jc w:val="both"/>
        <w:rPr>
          <w:rFonts w:ascii="Cambria" w:eastAsia="Cambria" w:hAnsi="Cambria" w:cs="Cambria"/>
          <w:color w:val="1F497D" w:themeColor="dark2"/>
          <w:sz w:val="24"/>
          <w:szCs w:val="24"/>
        </w:rPr>
      </w:pPr>
      <w:r>
        <w:rPr>
          <w:rFonts w:ascii="Cambria" w:eastAsia="Cambria" w:hAnsi="Cambria" w:cs="Cambria"/>
          <w:sz w:val="24"/>
          <w:szCs w:val="24"/>
        </w:rPr>
        <w:t xml:space="preserve">Applications can be made on-line at: </w:t>
      </w:r>
      <w:hyperlink r:id="rId8" w:history="1">
        <w:r>
          <w:rPr>
            <w:rStyle w:val="Hyperlink"/>
            <w:rFonts w:ascii="Cambria" w:eastAsia="Cambria" w:hAnsi="Cambria" w:cs="Cambria"/>
            <w:sz w:val="24"/>
            <w:szCs w:val="24"/>
          </w:rPr>
          <w:t>https://ec.europa.eu/eusurvey/runner/Call-for-Applications-YPS-European-Regional-Consultation</w:t>
        </w:r>
      </w:hyperlink>
      <w:r>
        <w:rPr>
          <w:rFonts w:ascii="Cambria" w:eastAsia="Cambria" w:hAnsi="Cambria" w:cs="Cambria"/>
          <w:color w:val="1F497D" w:themeColor="dark2"/>
          <w:sz w:val="24"/>
          <w:szCs w:val="24"/>
        </w:rPr>
        <w:t xml:space="preserve"> </w:t>
      </w:r>
    </w:p>
    <w:p w:rsidR="003D2CAE" w:rsidRDefault="003D2CAE" w:rsidP="003D2CAE">
      <w:pPr>
        <w:spacing w:after="240"/>
        <w:jc w:val="both"/>
        <w:rPr>
          <w:rFonts w:ascii="Cambria" w:eastAsia="Cambria" w:hAnsi="Cambria" w:cs="Cambria"/>
          <w:sz w:val="24"/>
          <w:szCs w:val="24"/>
        </w:rPr>
      </w:pPr>
      <w:r>
        <w:rPr>
          <w:rFonts w:ascii="Cambria" w:eastAsia="Cambria" w:hAnsi="Cambria" w:cs="Cambria"/>
          <w:sz w:val="24"/>
          <w:szCs w:val="24"/>
        </w:rPr>
        <w:t>Please read the</w:t>
      </w:r>
      <w:r w:rsidRPr="00D548C5">
        <w:rPr>
          <w:rFonts w:ascii="Cambria" w:eastAsia="Cambria" w:hAnsi="Cambria" w:cs="Cambria"/>
          <w:sz w:val="24"/>
          <w:szCs w:val="24"/>
        </w:rPr>
        <w:t xml:space="preserve"> </w:t>
      </w:r>
      <w:bookmarkStart w:id="0" w:name="_GoBack"/>
      <w:bookmarkEnd w:id="0"/>
      <w:r>
        <w:rPr>
          <w:rFonts w:ascii="Cambria" w:eastAsia="Cambria" w:hAnsi="Cambria" w:cs="Cambria"/>
          <w:sz w:val="24"/>
          <w:szCs w:val="24"/>
        </w:rPr>
        <w:t>Applicant’s Guide on-line for more information on the eligibility and application process.</w:t>
      </w:r>
    </w:p>
    <w:p w:rsidR="00670EB7" w:rsidRPr="00B71B3B" w:rsidRDefault="00670EB7" w:rsidP="00670EB7">
      <w:pPr>
        <w:spacing w:after="240"/>
        <w:jc w:val="both"/>
        <w:rPr>
          <w:rFonts w:ascii="Cambria" w:eastAsia="Cambria" w:hAnsi="Cambria" w:cs="Cambria"/>
          <w:sz w:val="24"/>
          <w:szCs w:val="24"/>
        </w:rPr>
      </w:pPr>
      <w:r w:rsidRPr="00B71B3B">
        <w:rPr>
          <w:rFonts w:ascii="Cambria" w:eastAsia="Cambria" w:hAnsi="Cambria" w:cs="Cambria"/>
          <w:sz w:val="24"/>
          <w:szCs w:val="24"/>
        </w:rPr>
        <w:t xml:space="preserve">For questions please write to </w:t>
      </w:r>
      <w:hyperlink r:id="rId9" w:history="1">
        <w:r w:rsidRPr="00B71B3B">
          <w:rPr>
            <w:rStyle w:val="Hyperlink"/>
            <w:rFonts w:ascii="Cambria" w:hAnsi="Cambria"/>
            <w:sz w:val="24"/>
            <w:szCs w:val="24"/>
          </w:rPr>
          <w:t>enquiries@youthpeacesecurity.com</w:t>
        </w:r>
      </w:hyperlink>
    </w:p>
    <w:p w:rsidR="00233BA3" w:rsidRPr="00350497" w:rsidRDefault="00670EB7" w:rsidP="00670EB7">
      <w:pPr>
        <w:spacing w:after="240"/>
        <w:jc w:val="both"/>
        <w:rPr>
          <w:rFonts w:ascii="Cambria" w:eastAsia="Cambria" w:hAnsi="Cambria" w:cs="Cambria"/>
          <w:sz w:val="24"/>
          <w:szCs w:val="24"/>
        </w:rPr>
      </w:pPr>
      <w:r w:rsidRPr="00350497">
        <w:rPr>
          <w:rFonts w:ascii="Cambria" w:eastAsia="Cambria" w:hAnsi="Cambria" w:cs="Cambria"/>
          <w:sz w:val="24"/>
          <w:szCs w:val="24"/>
        </w:rPr>
        <w:t>We wish you the best of luck in the application, and we look forward to reviewing your application!</w:t>
      </w:r>
    </w:p>
    <w:sectPr w:rsidR="00233BA3" w:rsidRPr="00350497" w:rsidSect="003D2CAE">
      <w:footerReference w:type="default" r:id="rId10"/>
      <w:pgSz w:w="12240" w:h="15840"/>
      <w:pgMar w:top="1417" w:right="1417" w:bottom="1417" w:left="1417" w:header="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4EE" w:rsidRDefault="007904EE" w:rsidP="007904EE">
      <w:pPr>
        <w:spacing w:line="240" w:lineRule="auto"/>
      </w:pPr>
      <w:r>
        <w:separator/>
      </w:r>
    </w:p>
  </w:endnote>
  <w:endnote w:type="continuationSeparator" w:id="0">
    <w:p w:rsidR="007904EE" w:rsidRDefault="007904EE" w:rsidP="007904E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759753"/>
      <w:docPartObj>
        <w:docPartGallery w:val="Page Numbers (Bottom of Page)"/>
        <w:docPartUnique/>
      </w:docPartObj>
    </w:sdtPr>
    <w:sdtEndPr>
      <w:rPr>
        <w:noProof/>
      </w:rPr>
    </w:sdtEndPr>
    <w:sdtContent>
      <w:p w:rsidR="003D2CAE" w:rsidRDefault="00A227A9">
        <w:pPr>
          <w:pStyle w:val="Footer"/>
          <w:jc w:val="right"/>
        </w:pPr>
        <w:r>
          <w:fldChar w:fldCharType="begin"/>
        </w:r>
        <w:r w:rsidR="003D2CAE">
          <w:instrText xml:space="preserve"> PAGE   \* MERGEFORMAT </w:instrText>
        </w:r>
        <w:r>
          <w:fldChar w:fldCharType="separate"/>
        </w:r>
        <w:r w:rsidR="00A025EE">
          <w:rPr>
            <w:noProof/>
          </w:rPr>
          <w:t>2</w:t>
        </w:r>
        <w:r>
          <w:rPr>
            <w:noProof/>
          </w:rPr>
          <w:fldChar w:fldCharType="end"/>
        </w:r>
      </w:p>
    </w:sdtContent>
  </w:sdt>
  <w:p w:rsidR="003D2CAE" w:rsidRDefault="003D2C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4EE" w:rsidRDefault="007904EE" w:rsidP="007904EE">
      <w:pPr>
        <w:spacing w:line="240" w:lineRule="auto"/>
      </w:pPr>
      <w:r>
        <w:separator/>
      </w:r>
    </w:p>
  </w:footnote>
  <w:footnote w:type="continuationSeparator" w:id="0">
    <w:p w:rsidR="007904EE" w:rsidRDefault="007904EE" w:rsidP="007904EE">
      <w:pPr>
        <w:spacing w:line="240" w:lineRule="auto"/>
      </w:pPr>
      <w:r>
        <w:continuationSeparator/>
      </w:r>
    </w:p>
  </w:footnote>
  <w:footnote w:id="1">
    <w:p w:rsidR="00670EB7" w:rsidRPr="007878E4" w:rsidRDefault="00670EB7" w:rsidP="00670EB7">
      <w:pPr>
        <w:pStyle w:val="FootnoteText"/>
        <w:rPr>
          <w:lang w:val="en-US"/>
        </w:rPr>
      </w:pPr>
      <w:r>
        <w:rPr>
          <w:rStyle w:val="FootnoteReference"/>
        </w:rPr>
        <w:footnoteRef/>
      </w:r>
      <w:r>
        <w:t xml:space="preserve"> </w:t>
      </w:r>
      <w:r>
        <w:rPr>
          <w:rFonts w:ascii="Times New Roman" w:hAnsi="Times New Roman" w:cs="Times New Roman"/>
        </w:rPr>
        <w:t>Iceland,</w:t>
      </w:r>
      <w:r w:rsidRPr="00AD00BD">
        <w:rPr>
          <w:rFonts w:ascii="Times New Roman" w:hAnsi="Times New Roman" w:cs="Times New Roman"/>
        </w:rPr>
        <w:t xml:space="preserve"> Liechtenstein</w:t>
      </w:r>
      <w:r>
        <w:rPr>
          <w:rFonts w:ascii="Times New Roman" w:hAnsi="Times New Roman" w:cs="Times New Roman"/>
        </w:rPr>
        <w:t>,</w:t>
      </w:r>
      <w:r w:rsidRPr="00AD00BD">
        <w:rPr>
          <w:rFonts w:ascii="Times New Roman" w:hAnsi="Times New Roman" w:cs="Times New Roman"/>
        </w:rPr>
        <w:t xml:space="preserve"> Norway</w:t>
      </w:r>
      <w:r>
        <w:rPr>
          <w:rFonts w:ascii="Times New Roman" w:hAnsi="Times New Roman" w:cs="Times New Roman"/>
        </w:rPr>
        <w:t xml:space="preserve"> and</w:t>
      </w:r>
      <w:r w:rsidRPr="00AD00BD">
        <w:rPr>
          <w:rFonts w:ascii="Times New Roman" w:hAnsi="Times New Roman" w:cs="Times New Roman"/>
        </w:rPr>
        <w:t xml:space="preserve"> Switzerland</w:t>
      </w:r>
    </w:p>
  </w:footnote>
  <w:footnote w:id="2">
    <w:p w:rsidR="00670EB7" w:rsidRPr="007878E4" w:rsidRDefault="00670EB7" w:rsidP="00670EB7">
      <w:pPr>
        <w:pStyle w:val="FootnoteText"/>
        <w:rPr>
          <w:lang w:val="en-US"/>
        </w:rPr>
      </w:pPr>
      <w:r>
        <w:rPr>
          <w:rStyle w:val="FootnoteReference"/>
        </w:rPr>
        <w:footnoteRef/>
      </w:r>
      <w:r>
        <w:t xml:space="preserve"> </w:t>
      </w:r>
      <w:r w:rsidRPr="000B1A04">
        <w:rPr>
          <w:rFonts w:ascii="Times New Roman" w:hAnsi="Times New Roman" w:cs="Times New Roman"/>
        </w:rPr>
        <w:t>the former Yugoslav Republic of Macedonia</w:t>
      </w:r>
      <w:r w:rsidRPr="00AD00BD">
        <w:rPr>
          <w:rFonts w:ascii="Times New Roman" w:hAnsi="Times New Roman" w:cs="Times New Roman"/>
        </w:rPr>
        <w:t>, Montenegro, Serbia, Albania, Bosnia and Herzegovina and Kosovo</w:t>
      </w:r>
      <w:r>
        <w:rPr>
          <w:rFonts w:ascii="Times New Roman" w:hAnsi="Times New Roman" w:cs="Times New Roman"/>
        </w:rPr>
        <w:t xml:space="preserve"> (</w:t>
      </w:r>
      <w:r>
        <w:rPr>
          <w:rFonts w:ascii="Times New Roman" w:hAnsi="Times New Roman" w:cs="Times New Roman"/>
          <w:iCs/>
          <w:lang w:eastAsia="en-GB"/>
        </w:rPr>
        <w:t>the designation 'Kosovo' is</w:t>
      </w:r>
      <w:r w:rsidRPr="00B304A7">
        <w:rPr>
          <w:rFonts w:ascii="Times New Roman" w:hAnsi="Times New Roman" w:cs="Times New Roman"/>
          <w:iCs/>
          <w:lang w:eastAsia="en-GB"/>
        </w:rPr>
        <w:t xml:space="preserve"> without prejudice to positions on status, and is in line with UNSCR 1244 and the ICJ Opinion on the Kos</w:t>
      </w:r>
      <w:r>
        <w:rPr>
          <w:rFonts w:ascii="Times New Roman" w:hAnsi="Times New Roman" w:cs="Times New Roman"/>
          <w:iCs/>
          <w:lang w:eastAsia="en-GB"/>
        </w:rPr>
        <w:t>ovo Declaration of Independence</w:t>
      </w:r>
      <w:r>
        <w:rPr>
          <w:rFonts w:ascii="Times New Roman" w:hAnsi="Times New Roman" w:cs="Times New Roman"/>
        </w:rPr>
        <w:t>)</w:t>
      </w:r>
    </w:p>
  </w:footnote>
  <w:footnote w:id="3">
    <w:p w:rsidR="00670EB7" w:rsidRPr="006D448A" w:rsidRDefault="00670EB7" w:rsidP="00670EB7">
      <w:pPr>
        <w:pStyle w:val="FootnoteText"/>
      </w:pPr>
      <w:r>
        <w:rPr>
          <w:rStyle w:val="FootnoteReference"/>
        </w:rPr>
        <w:footnoteRef/>
      </w:r>
      <w:r>
        <w:t xml:space="preserve"> </w:t>
      </w:r>
      <w:r w:rsidRPr="006D448A">
        <w:rPr>
          <w:rFonts w:ascii="Times New Roman" w:hAnsi="Times New Roman" w:cs="Times New Roman"/>
        </w:rPr>
        <w:t>The European Partnership for Children and Youth in Peacebuilding includes the United Network of Young Peacebuilders, World Vision International and Search for Common Ground</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docVars>
    <w:docVar w:name="LW_DocType" w:val="NORMAL"/>
  </w:docVars>
  <w:rsids>
    <w:rsidRoot w:val="002C34F8"/>
    <w:rsid w:val="000B06BC"/>
    <w:rsid w:val="0021585D"/>
    <w:rsid w:val="00233BA3"/>
    <w:rsid w:val="00252A62"/>
    <w:rsid w:val="002C34F8"/>
    <w:rsid w:val="003B00B6"/>
    <w:rsid w:val="003D2CAE"/>
    <w:rsid w:val="00414631"/>
    <w:rsid w:val="00484F91"/>
    <w:rsid w:val="00622E72"/>
    <w:rsid w:val="00670EB7"/>
    <w:rsid w:val="006A6D16"/>
    <w:rsid w:val="006B26C4"/>
    <w:rsid w:val="00761DBB"/>
    <w:rsid w:val="007878E4"/>
    <w:rsid w:val="007904EE"/>
    <w:rsid w:val="007F3792"/>
    <w:rsid w:val="008D0CE1"/>
    <w:rsid w:val="009A0E2B"/>
    <w:rsid w:val="00A025EE"/>
    <w:rsid w:val="00A227A9"/>
    <w:rsid w:val="00AD3D18"/>
    <w:rsid w:val="00BD598D"/>
    <w:rsid w:val="00BF01CB"/>
    <w:rsid w:val="00C71277"/>
    <w:rsid w:val="00CA4D4D"/>
    <w:rsid w:val="00CA6322"/>
    <w:rsid w:val="00CE513D"/>
    <w:rsid w:val="00D548C5"/>
    <w:rsid w:val="00D75832"/>
    <w:rsid w:val="00DF3D49"/>
    <w:rsid w:val="00E21BE9"/>
    <w:rsid w:val="00E410EC"/>
    <w:rsid w:val="00EE637E"/>
    <w:rsid w:val="00F95C1E"/>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GB" w:eastAsia="zh-CN"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27A9"/>
  </w:style>
  <w:style w:type="paragraph" w:styleId="Heading1">
    <w:name w:val="heading 1"/>
    <w:basedOn w:val="Normal"/>
    <w:next w:val="Normal"/>
    <w:rsid w:val="00A227A9"/>
    <w:pPr>
      <w:keepNext/>
      <w:keepLines/>
      <w:spacing w:before="400" w:after="120"/>
      <w:contextualSpacing/>
      <w:outlineLvl w:val="0"/>
    </w:pPr>
    <w:rPr>
      <w:sz w:val="40"/>
      <w:szCs w:val="40"/>
    </w:rPr>
  </w:style>
  <w:style w:type="paragraph" w:styleId="Heading2">
    <w:name w:val="heading 2"/>
    <w:basedOn w:val="Normal"/>
    <w:next w:val="Normal"/>
    <w:rsid w:val="00A227A9"/>
    <w:pPr>
      <w:keepNext/>
      <w:keepLines/>
      <w:spacing w:before="360" w:after="120"/>
      <w:contextualSpacing/>
      <w:outlineLvl w:val="1"/>
    </w:pPr>
    <w:rPr>
      <w:sz w:val="32"/>
      <w:szCs w:val="32"/>
    </w:rPr>
  </w:style>
  <w:style w:type="paragraph" w:styleId="Heading3">
    <w:name w:val="heading 3"/>
    <w:basedOn w:val="Normal"/>
    <w:next w:val="Normal"/>
    <w:rsid w:val="00A227A9"/>
    <w:pPr>
      <w:keepNext/>
      <w:keepLines/>
      <w:spacing w:before="320" w:after="80"/>
      <w:contextualSpacing/>
      <w:outlineLvl w:val="2"/>
    </w:pPr>
    <w:rPr>
      <w:color w:val="434343"/>
      <w:sz w:val="28"/>
      <w:szCs w:val="28"/>
    </w:rPr>
  </w:style>
  <w:style w:type="paragraph" w:styleId="Heading4">
    <w:name w:val="heading 4"/>
    <w:basedOn w:val="Normal"/>
    <w:next w:val="Normal"/>
    <w:rsid w:val="00A227A9"/>
    <w:pPr>
      <w:keepNext/>
      <w:keepLines/>
      <w:spacing w:before="280" w:after="80"/>
      <w:contextualSpacing/>
      <w:outlineLvl w:val="3"/>
    </w:pPr>
    <w:rPr>
      <w:color w:val="666666"/>
      <w:sz w:val="24"/>
      <w:szCs w:val="24"/>
    </w:rPr>
  </w:style>
  <w:style w:type="paragraph" w:styleId="Heading5">
    <w:name w:val="heading 5"/>
    <w:basedOn w:val="Normal"/>
    <w:next w:val="Normal"/>
    <w:rsid w:val="00A227A9"/>
    <w:pPr>
      <w:keepNext/>
      <w:keepLines/>
      <w:spacing w:before="240" w:after="80"/>
      <w:contextualSpacing/>
      <w:outlineLvl w:val="4"/>
    </w:pPr>
    <w:rPr>
      <w:color w:val="666666"/>
    </w:rPr>
  </w:style>
  <w:style w:type="paragraph" w:styleId="Heading6">
    <w:name w:val="heading 6"/>
    <w:basedOn w:val="Normal"/>
    <w:next w:val="Normal"/>
    <w:rsid w:val="00A227A9"/>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227A9"/>
    <w:pPr>
      <w:keepNext/>
      <w:keepLines/>
      <w:spacing w:after="60"/>
      <w:contextualSpacing/>
    </w:pPr>
    <w:rPr>
      <w:sz w:val="52"/>
      <w:szCs w:val="52"/>
    </w:rPr>
  </w:style>
  <w:style w:type="paragraph" w:styleId="Subtitle">
    <w:name w:val="Subtitle"/>
    <w:basedOn w:val="Normal"/>
    <w:next w:val="Normal"/>
    <w:rsid w:val="00A227A9"/>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3B00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0B6"/>
    <w:rPr>
      <w:rFonts w:ascii="Tahoma" w:hAnsi="Tahoma" w:cs="Tahoma"/>
      <w:sz w:val="16"/>
      <w:szCs w:val="16"/>
    </w:rPr>
  </w:style>
  <w:style w:type="paragraph" w:styleId="FootnoteText">
    <w:name w:val="footnote text"/>
    <w:basedOn w:val="Normal"/>
    <w:link w:val="FootnoteTextChar"/>
    <w:uiPriority w:val="99"/>
    <w:semiHidden/>
    <w:unhideWhenUsed/>
    <w:rsid w:val="007878E4"/>
    <w:pPr>
      <w:spacing w:line="240" w:lineRule="auto"/>
    </w:pPr>
    <w:rPr>
      <w:sz w:val="20"/>
      <w:szCs w:val="20"/>
    </w:rPr>
  </w:style>
  <w:style w:type="character" w:customStyle="1" w:styleId="FootnoteTextChar">
    <w:name w:val="Footnote Text Char"/>
    <w:basedOn w:val="DefaultParagraphFont"/>
    <w:link w:val="FootnoteText"/>
    <w:uiPriority w:val="99"/>
    <w:semiHidden/>
    <w:rsid w:val="007878E4"/>
    <w:rPr>
      <w:sz w:val="20"/>
      <w:szCs w:val="20"/>
    </w:rPr>
  </w:style>
  <w:style w:type="character" w:styleId="FootnoteReference">
    <w:name w:val="footnote reference"/>
    <w:basedOn w:val="DefaultParagraphFont"/>
    <w:uiPriority w:val="99"/>
    <w:semiHidden/>
    <w:unhideWhenUsed/>
    <w:rsid w:val="007878E4"/>
    <w:rPr>
      <w:vertAlign w:val="superscript"/>
    </w:rPr>
  </w:style>
  <w:style w:type="character" w:styleId="Hyperlink">
    <w:name w:val="Hyperlink"/>
    <w:basedOn w:val="DefaultParagraphFont"/>
    <w:uiPriority w:val="99"/>
    <w:unhideWhenUsed/>
    <w:rsid w:val="00DF3D49"/>
    <w:rPr>
      <w:color w:val="0000FF" w:themeColor="hyperlink"/>
      <w:u w:val="single"/>
    </w:rPr>
  </w:style>
  <w:style w:type="paragraph" w:styleId="Header">
    <w:name w:val="header"/>
    <w:basedOn w:val="Normal"/>
    <w:link w:val="HeaderChar"/>
    <w:uiPriority w:val="99"/>
    <w:unhideWhenUsed/>
    <w:rsid w:val="003D2CAE"/>
    <w:pPr>
      <w:tabs>
        <w:tab w:val="center" w:pos="4536"/>
        <w:tab w:val="right" w:pos="9072"/>
      </w:tabs>
      <w:spacing w:line="240" w:lineRule="auto"/>
    </w:pPr>
  </w:style>
  <w:style w:type="character" w:customStyle="1" w:styleId="HeaderChar">
    <w:name w:val="Header Char"/>
    <w:basedOn w:val="DefaultParagraphFont"/>
    <w:link w:val="Header"/>
    <w:uiPriority w:val="99"/>
    <w:rsid w:val="003D2CAE"/>
  </w:style>
  <w:style w:type="paragraph" w:styleId="Footer">
    <w:name w:val="footer"/>
    <w:basedOn w:val="Normal"/>
    <w:link w:val="FooterChar"/>
    <w:uiPriority w:val="99"/>
    <w:unhideWhenUsed/>
    <w:rsid w:val="003D2CAE"/>
    <w:pPr>
      <w:tabs>
        <w:tab w:val="center" w:pos="4536"/>
        <w:tab w:val="right" w:pos="9072"/>
      </w:tabs>
      <w:spacing w:line="240" w:lineRule="auto"/>
    </w:pPr>
  </w:style>
  <w:style w:type="character" w:customStyle="1" w:styleId="FooterChar">
    <w:name w:val="Footer Char"/>
    <w:basedOn w:val="DefaultParagraphFont"/>
    <w:link w:val="Footer"/>
    <w:uiPriority w:val="99"/>
    <w:rsid w:val="003D2C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zh-CN"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3B00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0B6"/>
    <w:rPr>
      <w:rFonts w:ascii="Tahoma" w:hAnsi="Tahoma" w:cs="Tahoma"/>
      <w:sz w:val="16"/>
      <w:szCs w:val="16"/>
    </w:rPr>
  </w:style>
  <w:style w:type="paragraph" w:styleId="FootnoteText">
    <w:name w:val="footnote text"/>
    <w:basedOn w:val="Normal"/>
    <w:link w:val="FootnoteTextChar"/>
    <w:uiPriority w:val="99"/>
    <w:semiHidden/>
    <w:unhideWhenUsed/>
    <w:rsid w:val="007878E4"/>
    <w:pPr>
      <w:spacing w:line="240" w:lineRule="auto"/>
    </w:pPr>
    <w:rPr>
      <w:sz w:val="20"/>
      <w:szCs w:val="20"/>
    </w:rPr>
  </w:style>
  <w:style w:type="character" w:customStyle="1" w:styleId="FootnoteTextChar">
    <w:name w:val="Footnote Text Char"/>
    <w:basedOn w:val="DefaultParagraphFont"/>
    <w:link w:val="FootnoteText"/>
    <w:uiPriority w:val="99"/>
    <w:semiHidden/>
    <w:rsid w:val="007878E4"/>
    <w:rPr>
      <w:sz w:val="20"/>
      <w:szCs w:val="20"/>
    </w:rPr>
  </w:style>
  <w:style w:type="character" w:styleId="FootnoteReference">
    <w:name w:val="footnote reference"/>
    <w:basedOn w:val="DefaultParagraphFont"/>
    <w:uiPriority w:val="99"/>
    <w:semiHidden/>
    <w:unhideWhenUsed/>
    <w:rsid w:val="007878E4"/>
    <w:rPr>
      <w:vertAlign w:val="superscript"/>
    </w:rPr>
  </w:style>
  <w:style w:type="character" w:styleId="Hyperlink">
    <w:name w:val="Hyperlink"/>
    <w:basedOn w:val="DefaultParagraphFont"/>
    <w:uiPriority w:val="99"/>
    <w:unhideWhenUsed/>
    <w:rsid w:val="00DF3D49"/>
    <w:rPr>
      <w:color w:val="0000FF" w:themeColor="hyperlink"/>
      <w:u w:val="single"/>
    </w:rPr>
  </w:style>
  <w:style w:type="paragraph" w:styleId="Header">
    <w:name w:val="header"/>
    <w:basedOn w:val="Normal"/>
    <w:link w:val="HeaderChar"/>
    <w:uiPriority w:val="99"/>
    <w:unhideWhenUsed/>
    <w:rsid w:val="003D2CAE"/>
    <w:pPr>
      <w:tabs>
        <w:tab w:val="center" w:pos="4536"/>
        <w:tab w:val="right" w:pos="9072"/>
      </w:tabs>
      <w:spacing w:line="240" w:lineRule="auto"/>
    </w:pPr>
  </w:style>
  <w:style w:type="character" w:customStyle="1" w:styleId="HeaderChar">
    <w:name w:val="Header Char"/>
    <w:basedOn w:val="DefaultParagraphFont"/>
    <w:link w:val="Header"/>
    <w:uiPriority w:val="99"/>
    <w:rsid w:val="003D2CAE"/>
  </w:style>
  <w:style w:type="paragraph" w:styleId="Footer">
    <w:name w:val="footer"/>
    <w:basedOn w:val="Normal"/>
    <w:link w:val="FooterChar"/>
    <w:uiPriority w:val="99"/>
    <w:unhideWhenUsed/>
    <w:rsid w:val="003D2CAE"/>
    <w:pPr>
      <w:tabs>
        <w:tab w:val="center" w:pos="4536"/>
        <w:tab w:val="right" w:pos="9072"/>
      </w:tabs>
      <w:spacing w:line="240" w:lineRule="auto"/>
    </w:pPr>
  </w:style>
  <w:style w:type="character" w:customStyle="1" w:styleId="FooterChar">
    <w:name w:val="Footer Char"/>
    <w:basedOn w:val="DefaultParagraphFont"/>
    <w:link w:val="Footer"/>
    <w:uiPriority w:val="99"/>
    <w:rsid w:val="003D2CAE"/>
  </w:style>
</w:styles>
</file>

<file path=word/webSettings.xml><?xml version="1.0" encoding="utf-8"?>
<w:webSettings xmlns:r="http://schemas.openxmlformats.org/officeDocument/2006/relationships" xmlns:w="http://schemas.openxmlformats.org/wordprocessingml/2006/main">
  <w:divs>
    <w:div w:id="862595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survey/runner/Call-for-Applications-YPS-European-Regional-Consultation"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nquiries@youthpeacesecur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E00FF-7C97-4BC6-A942-69B2E7F5F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Yordan Topchiyski</dc:creator>
  <cp:lastModifiedBy>Yordan.Topchiyski</cp:lastModifiedBy>
  <cp:revision>4</cp:revision>
  <cp:lastPrinted>2017-07-11T13:53:00Z</cp:lastPrinted>
  <dcterms:created xsi:type="dcterms:W3CDTF">2017-07-13T14:22:00Z</dcterms:created>
  <dcterms:modified xsi:type="dcterms:W3CDTF">2017-07-13T14:25:00Z</dcterms:modified>
</cp:coreProperties>
</file>