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57" w:rsidRPr="004A6199" w:rsidRDefault="00101E57" w:rsidP="00101E57">
      <w:pPr>
        <w:spacing w:after="120" w:line="276" w:lineRule="auto"/>
        <w:ind w:left="6408" w:firstLine="672"/>
        <w:rPr>
          <w:rFonts w:asciiTheme="majorHAnsi" w:hAnsiTheme="majorHAnsi"/>
          <w:b/>
          <w:bCs/>
          <w:i/>
          <w:iCs/>
          <w:caps/>
          <w:w w:val="120"/>
          <w:kern w:val="1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№4</w:t>
      </w:r>
    </w:p>
    <w:p w:rsidR="00101E57" w:rsidRPr="004A6199" w:rsidRDefault="00101E57" w:rsidP="00101E57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 xml:space="preserve">Д Е К Л А Р А Ц И Я </w:t>
      </w:r>
    </w:p>
    <w:p w:rsidR="00101E57" w:rsidRPr="004A6199" w:rsidRDefault="00101E57" w:rsidP="00101E57">
      <w:pPr>
        <w:spacing w:after="120" w:line="276" w:lineRule="auto"/>
        <w:ind w:firstLine="720"/>
        <w:jc w:val="both"/>
        <w:rPr>
          <w:rFonts w:asciiTheme="majorHAnsi" w:hAnsiTheme="majorHAnsi"/>
          <w:b/>
          <w:bCs/>
        </w:rPr>
      </w:pPr>
    </w:p>
    <w:p w:rsidR="00101E57" w:rsidRPr="004A6199" w:rsidRDefault="00101E57" w:rsidP="00101E57">
      <w:pPr>
        <w:spacing w:after="120" w:line="276" w:lineRule="auto"/>
        <w:jc w:val="both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</w:rPr>
        <w:t xml:space="preserve">Долуподписаният /-ната/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качеството ми на</w:t>
      </w:r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(посочете длъжността) </w:t>
      </w:r>
      <w:r w:rsidRPr="004A6199">
        <w:rPr>
          <w:rFonts w:asciiTheme="majorHAnsi" w:hAnsiTheme="majorHAnsi"/>
        </w:rPr>
        <w:t xml:space="preserve">на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 xml:space="preserve">(посочете фирмата на участника) </w:t>
      </w:r>
      <w:r w:rsidRPr="004A6199">
        <w:rPr>
          <w:rFonts w:asciiTheme="majorHAnsi" w:hAnsiTheme="majorHAnsi"/>
        </w:rPr>
        <w:t xml:space="preserve">- участник в </w:t>
      </w:r>
      <w:r>
        <w:rPr>
          <w:rFonts w:asciiTheme="majorHAnsi" w:hAnsiTheme="majorHAnsi"/>
          <w:lang w:val="bg-BG"/>
        </w:rPr>
        <w:t xml:space="preserve">открита </w:t>
      </w:r>
      <w:r w:rsidRPr="004A6199">
        <w:rPr>
          <w:rFonts w:asciiTheme="majorHAnsi" w:hAnsiTheme="majorHAnsi"/>
        </w:rPr>
        <w:t xml:space="preserve">процедура за възлагане на обществена поръчка с предмет: </w:t>
      </w:r>
      <w:r w:rsidRPr="00101E57">
        <w:rPr>
          <w:rFonts w:asciiTheme="majorHAnsi" w:hAnsiTheme="majorHAnsi"/>
          <w:b/>
          <w:u w:val="single"/>
        </w:rPr>
        <w:t>„</w:t>
      </w:r>
      <w:r w:rsidR="00553777">
        <w:rPr>
          <w:b/>
          <w:u w:val="single"/>
          <w:lang w:val="bg-BG"/>
        </w:rPr>
        <w:t>Доставка</w:t>
      </w:r>
      <w:r w:rsidRPr="00101E57">
        <w:rPr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</w:t>
      </w:r>
      <w:r w:rsidRPr="00101E57">
        <w:rPr>
          <w:rFonts w:asciiTheme="majorHAnsi" w:hAnsiTheme="majorHAnsi"/>
          <w:b/>
          <w:u w:val="single"/>
          <w:lang w:val="bg-BG"/>
        </w:rPr>
        <w:t xml:space="preserve"> за нуждите на Министерство на външните работи</w:t>
      </w:r>
      <w:r w:rsidRPr="00101E57">
        <w:rPr>
          <w:rFonts w:asciiTheme="majorHAnsi" w:hAnsiTheme="majorHAnsi"/>
          <w:b/>
          <w:u w:val="single"/>
        </w:rPr>
        <w:t>”</w:t>
      </w:r>
      <w:r w:rsidRPr="00101E57">
        <w:rPr>
          <w:rFonts w:asciiTheme="majorHAnsi" w:hAnsiTheme="majorHAnsi"/>
          <w:b/>
          <w:bCs/>
          <w:i/>
          <w:iCs/>
          <w:u w:val="single"/>
        </w:rPr>
        <w:t xml:space="preserve"> </w:t>
      </w:r>
    </w:p>
    <w:p w:rsidR="00101E57" w:rsidRPr="004A6199" w:rsidRDefault="00101E57" w:rsidP="00101E57">
      <w:pPr>
        <w:tabs>
          <w:tab w:val="left" w:pos="0"/>
        </w:tabs>
        <w:spacing w:after="120" w:line="276" w:lineRule="auto"/>
        <w:ind w:firstLine="72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>Д Е К Л А Р И Р А М, че:</w:t>
      </w:r>
    </w:p>
    <w:p w:rsidR="00101E57" w:rsidRPr="004A6199" w:rsidRDefault="00101E57" w:rsidP="00101E57">
      <w:pPr>
        <w:spacing w:after="120" w:line="276" w:lineRule="auto"/>
        <w:ind w:firstLine="720"/>
        <w:jc w:val="both"/>
        <w:rPr>
          <w:rFonts w:asciiTheme="majorHAnsi" w:hAnsiTheme="majorHAnsi"/>
        </w:rPr>
      </w:pPr>
      <w:r w:rsidRPr="004A6199">
        <w:rPr>
          <w:rFonts w:asciiTheme="majorHAnsi" w:hAnsiTheme="majorHAnsi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01E57" w:rsidRPr="004A6199" w:rsidRDefault="00101E57" w:rsidP="00101E57">
      <w:pPr>
        <w:spacing w:after="120" w:line="276" w:lineRule="auto"/>
        <w:jc w:val="both"/>
        <w:rPr>
          <w:rFonts w:asciiTheme="majorHAnsi" w:hAnsiTheme="majorHAnsi"/>
          <w:u w:val="single"/>
        </w:rPr>
      </w:pPr>
    </w:p>
    <w:p w:rsidR="00101E57" w:rsidRPr="004A6199" w:rsidRDefault="00101E57" w:rsidP="00101E57">
      <w:pPr>
        <w:spacing w:after="120" w:line="276" w:lineRule="auto"/>
        <w:ind w:firstLine="720"/>
        <w:jc w:val="both"/>
        <w:rPr>
          <w:rFonts w:asciiTheme="majorHAnsi" w:hAnsiTheme="majorHAnsi"/>
        </w:rPr>
      </w:pPr>
      <w:r w:rsidRPr="004A6199">
        <w:rPr>
          <w:rFonts w:asciiTheme="majorHAnsi" w:hAnsiTheme="majorHAnsi"/>
        </w:rPr>
        <w:t>Известна ми е отговорността по чл. 313 от Наказателния кодекс.</w:t>
      </w:r>
    </w:p>
    <w:p w:rsidR="00101E57" w:rsidRPr="004A6199" w:rsidRDefault="00101E57" w:rsidP="00101E57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101E57" w:rsidRPr="004A6199" w:rsidRDefault="00101E57" w:rsidP="00101E57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r w:rsidRPr="004A6199">
        <w:rPr>
          <w:rFonts w:asciiTheme="majorHAnsi" w:hAnsiTheme="majorHAnsi"/>
        </w:rPr>
        <w:t>Дата: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Декларатор:</w:t>
      </w:r>
    </w:p>
    <w:p w:rsidR="00101E57" w:rsidRDefault="00101E57" w:rsidP="00101E57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/подпис и печат/</w:t>
      </w:r>
    </w:p>
    <w:p w:rsidR="00101E57" w:rsidRPr="00101E57" w:rsidRDefault="00101E57" w:rsidP="00101E57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lang w:val="bg-BG"/>
        </w:rPr>
      </w:pPr>
    </w:p>
    <w:p w:rsidR="00101E57" w:rsidRPr="00101E57" w:rsidRDefault="00101E57" w:rsidP="00101E57">
      <w:pPr>
        <w:spacing w:after="120"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b/>
          <w:bCs/>
          <w:i/>
          <w:iCs/>
          <w:sz w:val="22"/>
          <w:szCs w:val="22"/>
          <w:u w:val="single"/>
        </w:rPr>
        <w:t>Забележка</w:t>
      </w:r>
      <w:r w:rsidRPr="00101E57">
        <w:rPr>
          <w:rFonts w:asciiTheme="majorHAnsi" w:hAnsiTheme="majorHAnsi"/>
          <w:i/>
          <w:iCs/>
          <w:sz w:val="22"/>
          <w:szCs w:val="22"/>
        </w:rPr>
        <w:t xml:space="preserve">: Участниците могат да получат необходимата информация, свързана със закрила на заетостта, включително минимална цена на труда и условията  на труд от следните институции: </w:t>
      </w:r>
    </w:p>
    <w:p w:rsidR="00101E57" w:rsidRPr="00101E57" w:rsidRDefault="00101E57" w:rsidP="00101E57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 задълженията, свързани с данъци и осигуровки: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Национална агенция по приходите: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 xml:space="preserve">Информационен телефон на НАП - 0700 18 700; интернет адрес: </w:t>
      </w:r>
      <w:hyperlink r:id="rId5" w:history="1">
        <w:r w:rsidRPr="002A2B90">
          <w:rPr>
            <w:rStyle w:val="Hyperlink"/>
            <w:rFonts w:asciiTheme="majorHAnsi" w:hAnsiTheme="majorHAnsi"/>
            <w:i/>
            <w:iCs/>
            <w:sz w:val="22"/>
            <w:szCs w:val="22"/>
          </w:rPr>
          <w:t>www.nap.bg</w:t>
        </w:r>
      </w:hyperlink>
    </w:p>
    <w:p w:rsidR="00101E57" w:rsidRPr="00101E57" w:rsidRDefault="00101E57" w:rsidP="00101E57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 задълженията, опазване на околната среда: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Министерство на околната среда и водите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Информационен център на МОСВ: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работи за посетители всеки работен ден от 14 до 17 ч.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1000 София, ул. "У. Гладстон" № 67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Телефон: 02/ 940 6331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 xml:space="preserve">Интернет адрес: </w:t>
      </w:r>
      <w:hyperlink r:id="rId6" w:history="1">
        <w:r w:rsidRPr="002A2B90">
          <w:rPr>
            <w:rStyle w:val="Hyperlink"/>
            <w:rFonts w:asciiTheme="majorHAnsi" w:hAnsiTheme="majorHAnsi"/>
            <w:i/>
            <w:iCs/>
            <w:sz w:val="22"/>
            <w:szCs w:val="22"/>
          </w:rPr>
          <w:t>http://www3.moew.government.bg/</w:t>
        </w:r>
      </w:hyperlink>
    </w:p>
    <w:p w:rsidR="00101E57" w:rsidRPr="00101E57" w:rsidRDefault="00101E57" w:rsidP="00101E57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 задълженията, закрила на заетостта и условията на труд: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Министерство на труда и социалната политика: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Интернет адрес: http://www.mlsp.government.bg</w:t>
      </w:r>
    </w:p>
    <w:p w:rsidR="00101E57" w:rsidRPr="00101E57" w:rsidRDefault="00101E57" w:rsidP="00101E57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 xml:space="preserve">София 1051, ул. Триадица №2 </w:t>
      </w:r>
    </w:p>
    <w:p w:rsidR="00101E57" w:rsidRPr="00101E57" w:rsidRDefault="00101E57" w:rsidP="00101E57">
      <w:pPr>
        <w:rPr>
          <w:rFonts w:asciiTheme="majorHAnsi" w:hAnsiTheme="majorHAnsi"/>
          <w:i/>
          <w:iCs/>
          <w:sz w:val="22"/>
          <w:szCs w:val="22"/>
          <w:lang w:val="bg-BG"/>
        </w:rPr>
      </w:pPr>
      <w:r w:rsidRPr="00101E57">
        <w:rPr>
          <w:rFonts w:asciiTheme="majorHAnsi" w:hAnsiTheme="majorHAnsi"/>
          <w:i/>
          <w:iCs/>
          <w:sz w:val="22"/>
          <w:szCs w:val="22"/>
        </w:rPr>
        <w:t>Телефон: 02/ 8119 443</w:t>
      </w:r>
    </w:p>
    <w:sectPr w:rsidR="00101E57" w:rsidRPr="00101E57" w:rsidSect="00101E5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308DA"/>
    <w:multiLevelType w:val="hybridMultilevel"/>
    <w:tmpl w:val="D9D8F70E"/>
    <w:lvl w:ilvl="0" w:tplc="4080C91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01E57"/>
    <w:rsid w:val="00101E57"/>
    <w:rsid w:val="00406BF2"/>
    <w:rsid w:val="00553777"/>
    <w:rsid w:val="00C9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E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1E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3.moew.government.bg/" TargetMode="External"/><Relationship Id="rId5" Type="http://schemas.openxmlformats.org/officeDocument/2006/relationships/hyperlink" Target="http://www.na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>IT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3</cp:revision>
  <dcterms:created xsi:type="dcterms:W3CDTF">2016-09-07T13:33:00Z</dcterms:created>
  <dcterms:modified xsi:type="dcterms:W3CDTF">2016-09-19T13:11:00Z</dcterms:modified>
</cp:coreProperties>
</file>