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7E" w:rsidRPr="00FD43ED" w:rsidRDefault="0087337E" w:rsidP="003D2551">
      <w:pPr>
        <w:widowControl w:val="0"/>
        <w:autoSpaceDE w:val="0"/>
        <w:autoSpaceDN w:val="0"/>
        <w:adjustRightInd w:val="0"/>
        <w:jc w:val="center"/>
        <w:outlineLvl w:val="0"/>
        <w:rPr>
          <w:b/>
          <w:bCs/>
          <w:sz w:val="22"/>
          <w:szCs w:val="22"/>
          <w:lang w:val="en-GB"/>
        </w:rPr>
      </w:pPr>
      <w:r w:rsidRPr="00FD43ED">
        <w:rPr>
          <w:b/>
          <w:bCs/>
          <w:sz w:val="22"/>
          <w:szCs w:val="22"/>
          <w:lang w:val="en-GB"/>
        </w:rPr>
        <w:t>Annex I</w:t>
      </w:r>
      <w:r>
        <w:rPr>
          <w:b/>
          <w:bCs/>
          <w:sz w:val="22"/>
          <w:szCs w:val="22"/>
          <w:lang w:val="en-GB"/>
        </w:rPr>
        <w:t>V</w:t>
      </w:r>
    </w:p>
    <w:p w:rsidR="0087337E" w:rsidRPr="00FD43ED" w:rsidRDefault="0087337E" w:rsidP="003D2551">
      <w:pPr>
        <w:widowControl w:val="0"/>
        <w:autoSpaceDE w:val="0"/>
        <w:autoSpaceDN w:val="0"/>
        <w:adjustRightInd w:val="0"/>
        <w:jc w:val="center"/>
        <w:outlineLvl w:val="0"/>
        <w:rPr>
          <w:b/>
          <w:bCs/>
          <w:sz w:val="22"/>
          <w:szCs w:val="22"/>
          <w:lang w:val="en-GB"/>
        </w:rPr>
      </w:pPr>
    </w:p>
    <w:p w:rsidR="0087337E" w:rsidRPr="00FD43ED" w:rsidRDefault="0087337E" w:rsidP="003D2551">
      <w:pPr>
        <w:widowControl w:val="0"/>
        <w:autoSpaceDE w:val="0"/>
        <w:autoSpaceDN w:val="0"/>
        <w:adjustRightInd w:val="0"/>
        <w:jc w:val="center"/>
        <w:outlineLvl w:val="0"/>
        <w:rPr>
          <w:b/>
          <w:bCs/>
          <w:sz w:val="22"/>
          <w:szCs w:val="22"/>
          <w:lang w:val="en-GB"/>
        </w:rPr>
      </w:pPr>
      <w:r w:rsidRPr="00FD43ED">
        <w:rPr>
          <w:b/>
          <w:bCs/>
          <w:sz w:val="22"/>
          <w:szCs w:val="22"/>
          <w:lang w:val="en-GB"/>
        </w:rPr>
        <w:t>EULEX KOSOVO Internship Programme</w:t>
      </w:r>
    </w:p>
    <w:p w:rsidR="0087337E" w:rsidRPr="00FD43ED" w:rsidRDefault="0087337E">
      <w:pPr>
        <w:widowControl w:val="0"/>
        <w:autoSpaceDE w:val="0"/>
        <w:autoSpaceDN w:val="0"/>
        <w:adjustRightInd w:val="0"/>
        <w:rPr>
          <w:sz w:val="22"/>
          <w:szCs w:val="22"/>
          <w:lang w:val="en-GB"/>
        </w:rPr>
      </w:pPr>
    </w:p>
    <w:p w:rsidR="0087337E" w:rsidRPr="00FD43ED" w:rsidRDefault="0087337E">
      <w:pPr>
        <w:widowControl w:val="0"/>
        <w:autoSpaceDE w:val="0"/>
        <w:autoSpaceDN w:val="0"/>
        <w:adjustRightInd w:val="0"/>
        <w:rPr>
          <w:sz w:val="22"/>
          <w:szCs w:val="22"/>
          <w:lang w:val="en-GB"/>
        </w:rPr>
      </w:pPr>
      <w:r w:rsidRPr="00FD43ED">
        <w:rPr>
          <w:sz w:val="22"/>
          <w:szCs w:val="22"/>
          <w:lang w:val="en-GB"/>
        </w:rPr>
        <w:t xml:space="preserve">The below articles outline the rules and procedures for the EULEX KOSOVO Internship Programme. </w:t>
      </w:r>
    </w:p>
    <w:p w:rsidR="0087337E" w:rsidRPr="00FD43ED" w:rsidRDefault="0087337E">
      <w:pPr>
        <w:widowControl w:val="0"/>
        <w:autoSpaceDE w:val="0"/>
        <w:autoSpaceDN w:val="0"/>
        <w:adjustRightInd w:val="0"/>
        <w:rPr>
          <w:sz w:val="22"/>
          <w:szCs w:val="22"/>
          <w:lang w:val="en-GB"/>
        </w:rPr>
      </w:pPr>
    </w:p>
    <w:p w:rsidR="0087337E" w:rsidRPr="00FD43ED" w:rsidRDefault="0087337E" w:rsidP="003D2551">
      <w:pPr>
        <w:widowControl w:val="0"/>
        <w:autoSpaceDE w:val="0"/>
        <w:autoSpaceDN w:val="0"/>
        <w:adjustRightInd w:val="0"/>
        <w:jc w:val="center"/>
        <w:outlineLvl w:val="0"/>
        <w:rPr>
          <w:b/>
          <w:bCs/>
          <w:sz w:val="22"/>
          <w:szCs w:val="22"/>
          <w:lang w:val="en-GB"/>
        </w:rPr>
      </w:pPr>
      <w:r w:rsidRPr="00FD43ED">
        <w:rPr>
          <w:b/>
          <w:bCs/>
          <w:sz w:val="22"/>
          <w:szCs w:val="22"/>
          <w:lang w:val="en-GB"/>
        </w:rPr>
        <w:t>The internship period is 1</w:t>
      </w:r>
      <w:bookmarkStart w:id="0" w:name="_GoBack"/>
      <w:bookmarkEnd w:id="0"/>
      <w:r w:rsidRPr="00FD43ED">
        <w:rPr>
          <w:b/>
          <w:bCs/>
          <w:sz w:val="22"/>
          <w:szCs w:val="22"/>
          <w:lang w:val="en-GB"/>
        </w:rPr>
        <w:t xml:space="preserve"> </w:t>
      </w:r>
      <w:r w:rsidR="0090770B">
        <w:rPr>
          <w:b/>
          <w:bCs/>
          <w:sz w:val="22"/>
          <w:szCs w:val="22"/>
          <w:lang w:val="en-GB"/>
        </w:rPr>
        <w:t>January – 31 May, 2014</w:t>
      </w:r>
    </w:p>
    <w:p w:rsidR="0087337E" w:rsidRPr="00FD43ED" w:rsidRDefault="0087337E">
      <w:pPr>
        <w:widowControl w:val="0"/>
        <w:autoSpaceDE w:val="0"/>
        <w:autoSpaceDN w:val="0"/>
        <w:adjustRightInd w:val="0"/>
        <w:rPr>
          <w:b/>
          <w:bCs/>
          <w:sz w:val="22"/>
          <w:szCs w:val="22"/>
          <w:lang w:val="en-GB"/>
        </w:rPr>
      </w:pPr>
    </w:p>
    <w:p w:rsidR="0087337E" w:rsidRPr="00FD43ED" w:rsidRDefault="0087337E" w:rsidP="003D2551">
      <w:pPr>
        <w:widowControl w:val="0"/>
        <w:autoSpaceDE w:val="0"/>
        <w:autoSpaceDN w:val="0"/>
        <w:adjustRightInd w:val="0"/>
        <w:outlineLvl w:val="0"/>
        <w:rPr>
          <w:b/>
          <w:bCs/>
          <w:sz w:val="22"/>
          <w:szCs w:val="22"/>
          <w:u w:val="single"/>
          <w:lang w:val="en-GB"/>
        </w:rPr>
      </w:pPr>
      <w:r w:rsidRPr="00FD43ED">
        <w:rPr>
          <w:b/>
          <w:bCs/>
          <w:sz w:val="22"/>
          <w:szCs w:val="22"/>
          <w:u w:val="single"/>
          <w:lang w:val="en-GB"/>
        </w:rPr>
        <w:t>1 - Purpose</w:t>
      </w:r>
    </w:p>
    <w:p w:rsidR="0087337E" w:rsidRPr="00FD43ED" w:rsidRDefault="0087337E">
      <w:pPr>
        <w:widowControl w:val="0"/>
        <w:autoSpaceDE w:val="0"/>
        <w:autoSpaceDN w:val="0"/>
        <w:adjustRightInd w:val="0"/>
        <w:rPr>
          <w:sz w:val="22"/>
          <w:szCs w:val="22"/>
          <w:lang w:val="en-GB"/>
        </w:rPr>
      </w:pPr>
    </w:p>
    <w:p w:rsidR="0087337E" w:rsidRPr="00FD43ED" w:rsidRDefault="0087337E">
      <w:pPr>
        <w:widowControl w:val="0"/>
        <w:autoSpaceDE w:val="0"/>
        <w:autoSpaceDN w:val="0"/>
        <w:adjustRightInd w:val="0"/>
        <w:rPr>
          <w:sz w:val="22"/>
          <w:szCs w:val="22"/>
          <w:lang w:val="en-GB"/>
        </w:rPr>
      </w:pPr>
      <w:r w:rsidRPr="00FD43ED">
        <w:rPr>
          <w:sz w:val="22"/>
          <w:szCs w:val="22"/>
          <w:lang w:val="en-GB"/>
        </w:rPr>
        <w:t>The purpose of the internship with EULEX KOSOVO shall be:</w:t>
      </w:r>
    </w:p>
    <w:p w:rsidR="0087337E" w:rsidRPr="00FD43ED" w:rsidRDefault="0087337E">
      <w:pPr>
        <w:widowControl w:val="0"/>
        <w:autoSpaceDE w:val="0"/>
        <w:autoSpaceDN w:val="0"/>
        <w:adjustRightInd w:val="0"/>
        <w:rPr>
          <w:sz w:val="22"/>
          <w:szCs w:val="22"/>
          <w:lang w:val="en-GB"/>
        </w:rPr>
      </w:pP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give interns a specific understanding of the objectives and challenges the implementation of the Common Security and Defence Policy (CSDP) and its biggest CSDP Civilian Mission – EULEX KOSOVO;</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provide interns with specific  knowledge of the working of the EULEX KOSOVO Mission;</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develop the interns personal and professional expertise;</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enable interns to further and put into practice the knowledge they have acquired during their studies or previous professional careers;</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give EULEX KOSOVO contributions and productive (value-added) outcomes that exceeds the endeavour and costs of the programme itself;</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potentially create a pool of young and mission-experienced candidates for possible future engagement in CSDP and other crisis-management missions;</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benefit from the input of young enthusiastic students who can provide a fresh point of view and up-to-date academic knowledge, thus enriching the everyday work of the Mission;</w:t>
      </w:r>
    </w:p>
    <w:p w:rsidR="0087337E" w:rsidRPr="00FD43ED" w:rsidRDefault="0087337E" w:rsidP="006030FB">
      <w:pPr>
        <w:widowControl w:val="0"/>
        <w:numPr>
          <w:ilvl w:val="0"/>
          <w:numId w:val="21"/>
        </w:numPr>
        <w:autoSpaceDE w:val="0"/>
        <w:autoSpaceDN w:val="0"/>
        <w:adjustRightInd w:val="0"/>
        <w:rPr>
          <w:sz w:val="22"/>
          <w:szCs w:val="22"/>
          <w:lang w:val="en-GB"/>
        </w:rPr>
      </w:pPr>
      <w:r w:rsidRPr="00FD43ED">
        <w:rPr>
          <w:sz w:val="22"/>
          <w:szCs w:val="22"/>
          <w:lang w:val="en-GB"/>
        </w:rPr>
        <w:t>to further develop EULEX KOSOVO cooperation with the academic community and researchers;</w:t>
      </w:r>
    </w:p>
    <w:p w:rsidR="0087337E" w:rsidRDefault="0087337E" w:rsidP="006030FB">
      <w:pPr>
        <w:widowControl w:val="0"/>
        <w:numPr>
          <w:ilvl w:val="0"/>
          <w:numId w:val="21"/>
        </w:numPr>
        <w:autoSpaceDE w:val="0"/>
        <w:autoSpaceDN w:val="0"/>
        <w:adjustRightInd w:val="0"/>
        <w:rPr>
          <w:sz w:val="22"/>
          <w:szCs w:val="22"/>
          <w:lang w:val="en-GB"/>
        </w:rPr>
      </w:pPr>
      <w:proofErr w:type="gramStart"/>
      <w:r w:rsidRPr="00FD43ED">
        <w:rPr>
          <w:sz w:val="22"/>
          <w:szCs w:val="22"/>
          <w:lang w:val="en-GB"/>
        </w:rPr>
        <w:t>to</w:t>
      </w:r>
      <w:proofErr w:type="gramEnd"/>
      <w:r w:rsidRPr="00FD43ED">
        <w:rPr>
          <w:sz w:val="22"/>
          <w:szCs w:val="22"/>
          <w:lang w:val="en-GB"/>
        </w:rPr>
        <w:t xml:space="preserve"> generally widen the interest for and raise awareness of, engagement in CSDP missions. </w:t>
      </w:r>
    </w:p>
    <w:p w:rsidR="00DA1E08" w:rsidRPr="00FD43ED" w:rsidRDefault="00DA1E08" w:rsidP="00DA1E08">
      <w:pPr>
        <w:widowControl w:val="0"/>
        <w:autoSpaceDE w:val="0"/>
        <w:autoSpaceDN w:val="0"/>
        <w:adjustRightInd w:val="0"/>
        <w:ind w:left="360"/>
        <w:rPr>
          <w:sz w:val="22"/>
          <w:szCs w:val="22"/>
          <w:lang w:val="en-GB"/>
        </w:rPr>
      </w:pPr>
    </w:p>
    <w:p w:rsidR="0087337E" w:rsidRPr="00FD43ED" w:rsidRDefault="0087337E" w:rsidP="00DA1E08">
      <w:pPr>
        <w:widowControl w:val="0"/>
        <w:autoSpaceDE w:val="0"/>
        <w:autoSpaceDN w:val="0"/>
        <w:adjustRightInd w:val="0"/>
        <w:rPr>
          <w:sz w:val="22"/>
          <w:szCs w:val="22"/>
          <w:lang w:val="en-GB"/>
        </w:rPr>
      </w:pPr>
      <w:r w:rsidRPr="00FD43ED">
        <w:rPr>
          <w:sz w:val="22"/>
          <w:szCs w:val="22"/>
          <w:lang w:val="en-GB"/>
        </w:rPr>
        <w:t xml:space="preserve">The Internship Program will NOT be an instrument to fill gaps or substitute the personnel </w:t>
      </w:r>
      <w:proofErr w:type="gramStart"/>
      <w:r w:rsidRPr="00FD43ED">
        <w:rPr>
          <w:sz w:val="22"/>
          <w:szCs w:val="22"/>
          <w:lang w:val="en-GB"/>
        </w:rPr>
        <w:t>resources</w:t>
      </w:r>
      <w:proofErr w:type="gramEnd"/>
      <w:r w:rsidRPr="00FD43ED">
        <w:rPr>
          <w:sz w:val="22"/>
          <w:szCs w:val="22"/>
          <w:lang w:val="en-GB"/>
        </w:rPr>
        <w:t xml:space="preserve"> needed in Force Generation</w:t>
      </w:r>
    </w:p>
    <w:p w:rsidR="0087337E" w:rsidRPr="00FD43ED" w:rsidRDefault="0087337E">
      <w:pPr>
        <w:widowControl w:val="0"/>
        <w:autoSpaceDE w:val="0"/>
        <w:autoSpaceDN w:val="0"/>
        <w:adjustRightInd w:val="0"/>
        <w:rPr>
          <w:b/>
          <w:bCs/>
          <w:sz w:val="22"/>
          <w:szCs w:val="22"/>
          <w:u w:val="single"/>
          <w:lang w:val="en-GB"/>
        </w:rPr>
      </w:pPr>
    </w:p>
    <w:p w:rsidR="0087337E" w:rsidRPr="00FD43ED" w:rsidRDefault="0087337E" w:rsidP="003D2551">
      <w:pPr>
        <w:widowControl w:val="0"/>
        <w:autoSpaceDE w:val="0"/>
        <w:autoSpaceDN w:val="0"/>
        <w:adjustRightInd w:val="0"/>
        <w:outlineLvl w:val="0"/>
        <w:rPr>
          <w:b/>
          <w:bCs/>
          <w:sz w:val="22"/>
          <w:szCs w:val="22"/>
          <w:u w:val="single"/>
          <w:lang w:val="en-GB"/>
        </w:rPr>
      </w:pPr>
      <w:r w:rsidRPr="00FD43ED">
        <w:rPr>
          <w:b/>
          <w:bCs/>
          <w:sz w:val="22"/>
          <w:szCs w:val="22"/>
          <w:u w:val="single"/>
          <w:lang w:val="en-GB"/>
        </w:rPr>
        <w:t>2 - Participants</w:t>
      </w:r>
    </w:p>
    <w:p w:rsidR="0087337E" w:rsidRPr="00FD43ED" w:rsidRDefault="0087337E">
      <w:pPr>
        <w:widowControl w:val="0"/>
        <w:autoSpaceDE w:val="0"/>
        <w:autoSpaceDN w:val="0"/>
        <w:adjustRightInd w:val="0"/>
        <w:rPr>
          <w:sz w:val="22"/>
          <w:szCs w:val="22"/>
          <w:lang w:val="en-GB"/>
        </w:rPr>
      </w:pPr>
    </w:p>
    <w:p w:rsidR="0087337E" w:rsidRPr="00FD43ED" w:rsidRDefault="0087337E">
      <w:pPr>
        <w:widowControl w:val="0"/>
        <w:autoSpaceDE w:val="0"/>
        <w:autoSpaceDN w:val="0"/>
        <w:adjustRightInd w:val="0"/>
        <w:rPr>
          <w:sz w:val="22"/>
          <w:szCs w:val="22"/>
          <w:lang w:val="en-GB"/>
        </w:rPr>
      </w:pPr>
      <w:r w:rsidRPr="00FD43ED">
        <w:rPr>
          <w:sz w:val="22"/>
          <w:szCs w:val="22"/>
          <w:lang w:val="en-GB"/>
        </w:rPr>
        <w:t xml:space="preserve">The programme is aimed at academics and young professionals </w:t>
      </w:r>
      <w:r w:rsidRPr="00FD43ED">
        <w:rPr>
          <w:b/>
          <w:bCs/>
          <w:sz w:val="22"/>
          <w:szCs w:val="22"/>
          <w:lang w:val="en-GB"/>
        </w:rPr>
        <w:t>from Member State and contributing third States</w:t>
      </w:r>
      <w:r w:rsidRPr="00FD43ED">
        <w:rPr>
          <w:sz w:val="22"/>
          <w:szCs w:val="22"/>
          <w:lang w:val="en-GB"/>
        </w:rPr>
        <w:t xml:space="preserve"> only.  </w:t>
      </w:r>
    </w:p>
    <w:p w:rsidR="0087337E" w:rsidRPr="00FD43ED" w:rsidRDefault="0087337E">
      <w:pPr>
        <w:widowControl w:val="0"/>
        <w:autoSpaceDE w:val="0"/>
        <w:autoSpaceDN w:val="0"/>
        <w:adjustRightInd w:val="0"/>
        <w:rPr>
          <w:sz w:val="22"/>
          <w:szCs w:val="22"/>
          <w:lang w:val="en-GB"/>
        </w:rPr>
      </w:pPr>
    </w:p>
    <w:p w:rsidR="0087337E" w:rsidRPr="00FD43ED" w:rsidRDefault="0087337E">
      <w:pPr>
        <w:widowControl w:val="0"/>
        <w:autoSpaceDE w:val="0"/>
        <w:autoSpaceDN w:val="0"/>
        <w:adjustRightInd w:val="0"/>
        <w:rPr>
          <w:sz w:val="22"/>
          <w:szCs w:val="22"/>
          <w:lang w:val="en-GB"/>
        </w:rPr>
      </w:pPr>
      <w:r w:rsidRPr="00FD43ED">
        <w:rPr>
          <w:sz w:val="22"/>
          <w:szCs w:val="22"/>
          <w:lang w:val="en-GB"/>
        </w:rPr>
        <w:t xml:space="preserve">The minimum eligibility </w:t>
      </w:r>
      <w:r w:rsidRPr="00FD43ED">
        <w:rPr>
          <w:b/>
          <w:bCs/>
          <w:sz w:val="22"/>
          <w:szCs w:val="22"/>
          <w:lang w:val="en-GB"/>
        </w:rPr>
        <w:t>requirement is completed university</w:t>
      </w:r>
      <w:r w:rsidRPr="00FD43ED">
        <w:rPr>
          <w:sz w:val="22"/>
          <w:szCs w:val="22"/>
          <w:lang w:val="en-GB"/>
        </w:rPr>
        <w:t xml:space="preserve"> studies in duration of a minimum of three years). Enrolment in further studies leading to a Masters or PhD, or the equivalent in the area of studies, could be considered desirable, if deemed appropriate by the respective unit. </w:t>
      </w:r>
    </w:p>
    <w:p w:rsidR="0087337E" w:rsidRPr="00FD43ED" w:rsidRDefault="0087337E">
      <w:pPr>
        <w:widowControl w:val="0"/>
        <w:autoSpaceDE w:val="0"/>
        <w:autoSpaceDN w:val="0"/>
        <w:adjustRightInd w:val="0"/>
        <w:rPr>
          <w:sz w:val="22"/>
          <w:szCs w:val="22"/>
          <w:lang w:val="en-GB"/>
        </w:rPr>
      </w:pPr>
      <w:r w:rsidRPr="00FD43ED">
        <w:rPr>
          <w:sz w:val="22"/>
          <w:szCs w:val="22"/>
          <w:lang w:val="en-GB"/>
        </w:rPr>
        <w:t>General requirements for the participants are the following:</w:t>
      </w:r>
    </w:p>
    <w:p w:rsidR="0087337E" w:rsidRPr="00FD43ED" w:rsidRDefault="0087337E">
      <w:pPr>
        <w:widowControl w:val="0"/>
        <w:autoSpaceDE w:val="0"/>
        <w:autoSpaceDN w:val="0"/>
        <w:adjustRightInd w:val="0"/>
        <w:rPr>
          <w:sz w:val="22"/>
          <w:szCs w:val="22"/>
          <w:lang w:val="en-GB"/>
        </w:rPr>
      </w:pPr>
    </w:p>
    <w:p w:rsidR="0087337E" w:rsidRPr="00FD43ED" w:rsidRDefault="0087337E" w:rsidP="00DE48BE">
      <w:pPr>
        <w:widowControl w:val="0"/>
        <w:numPr>
          <w:ilvl w:val="0"/>
          <w:numId w:val="25"/>
        </w:numPr>
        <w:autoSpaceDE w:val="0"/>
        <w:autoSpaceDN w:val="0"/>
        <w:adjustRightInd w:val="0"/>
        <w:rPr>
          <w:sz w:val="22"/>
          <w:szCs w:val="22"/>
          <w:lang w:val="en-GB"/>
        </w:rPr>
      </w:pPr>
      <w:r w:rsidRPr="00FD43ED">
        <w:rPr>
          <w:sz w:val="22"/>
          <w:szCs w:val="22"/>
          <w:lang w:val="en-GB"/>
        </w:rPr>
        <w:t xml:space="preserve">very good command of spoken and written English </w:t>
      </w:r>
    </w:p>
    <w:p w:rsidR="0087337E" w:rsidRPr="00FD43ED" w:rsidRDefault="0087337E" w:rsidP="00DE48BE">
      <w:pPr>
        <w:widowControl w:val="0"/>
        <w:numPr>
          <w:ilvl w:val="0"/>
          <w:numId w:val="25"/>
        </w:numPr>
        <w:autoSpaceDE w:val="0"/>
        <w:autoSpaceDN w:val="0"/>
        <w:adjustRightInd w:val="0"/>
        <w:rPr>
          <w:sz w:val="22"/>
          <w:szCs w:val="22"/>
          <w:lang w:val="en-GB"/>
        </w:rPr>
      </w:pPr>
      <w:r w:rsidRPr="00FD43ED">
        <w:rPr>
          <w:sz w:val="22"/>
          <w:szCs w:val="22"/>
          <w:lang w:val="en-GB"/>
        </w:rPr>
        <w:t xml:space="preserve">be able to work in a sometimes stressful and demanding environment  </w:t>
      </w:r>
    </w:p>
    <w:p w:rsidR="0087337E" w:rsidRPr="00FD43ED" w:rsidRDefault="0087337E" w:rsidP="002D3D39">
      <w:pPr>
        <w:widowControl w:val="0"/>
        <w:numPr>
          <w:ilvl w:val="0"/>
          <w:numId w:val="25"/>
        </w:numPr>
        <w:autoSpaceDE w:val="0"/>
        <w:autoSpaceDN w:val="0"/>
        <w:adjustRightInd w:val="0"/>
        <w:rPr>
          <w:sz w:val="22"/>
          <w:szCs w:val="22"/>
          <w:lang w:val="en-GB"/>
        </w:rPr>
      </w:pPr>
      <w:r w:rsidRPr="00FD43ED">
        <w:rPr>
          <w:sz w:val="22"/>
          <w:szCs w:val="22"/>
          <w:lang w:val="en-GB"/>
        </w:rPr>
        <w:t xml:space="preserve">highly motivated </w:t>
      </w:r>
    </w:p>
    <w:p w:rsidR="0087337E" w:rsidRPr="00FD43ED" w:rsidRDefault="0087337E" w:rsidP="002D3D39">
      <w:pPr>
        <w:widowControl w:val="0"/>
        <w:numPr>
          <w:ilvl w:val="0"/>
          <w:numId w:val="25"/>
        </w:numPr>
        <w:autoSpaceDE w:val="0"/>
        <w:autoSpaceDN w:val="0"/>
        <w:adjustRightInd w:val="0"/>
        <w:rPr>
          <w:sz w:val="22"/>
          <w:szCs w:val="22"/>
          <w:lang w:val="en-GB"/>
        </w:rPr>
      </w:pPr>
      <w:r w:rsidRPr="00FD43ED">
        <w:rPr>
          <w:sz w:val="22"/>
          <w:szCs w:val="22"/>
          <w:lang w:val="en-GB"/>
        </w:rPr>
        <w:t>e-HEST completion</w:t>
      </w:r>
    </w:p>
    <w:p w:rsidR="0087337E" w:rsidRPr="00FD43ED" w:rsidRDefault="0087337E">
      <w:pPr>
        <w:widowControl w:val="0"/>
        <w:autoSpaceDE w:val="0"/>
        <w:autoSpaceDN w:val="0"/>
        <w:adjustRightInd w:val="0"/>
        <w:rPr>
          <w:sz w:val="22"/>
          <w:szCs w:val="22"/>
          <w:lang w:val="en-GB"/>
        </w:rPr>
      </w:pPr>
    </w:p>
    <w:p w:rsidR="0087337E" w:rsidRPr="00FD43ED" w:rsidRDefault="0087337E">
      <w:pPr>
        <w:widowControl w:val="0"/>
        <w:autoSpaceDE w:val="0"/>
        <w:autoSpaceDN w:val="0"/>
        <w:adjustRightInd w:val="0"/>
        <w:rPr>
          <w:sz w:val="22"/>
          <w:szCs w:val="22"/>
          <w:lang w:val="en-GB"/>
        </w:rPr>
      </w:pPr>
      <w:r w:rsidRPr="00FD43ED">
        <w:rPr>
          <w:sz w:val="22"/>
          <w:szCs w:val="22"/>
          <w:lang w:val="en-GB"/>
        </w:rPr>
        <w:t xml:space="preserve">Admission to an internship shall not entitle interns to future employment or give them priority to be recruited for any of the positions in EULEX KOSOVO. No application as contracted staff </w:t>
      </w:r>
      <w:r w:rsidRPr="00FD43ED">
        <w:rPr>
          <w:sz w:val="22"/>
          <w:szCs w:val="22"/>
          <w:lang w:val="en-GB"/>
        </w:rPr>
        <w:lastRenderedPageBreak/>
        <w:t xml:space="preserve">should be allowed during the internship and within 6 months of its termination. </w:t>
      </w:r>
    </w:p>
    <w:p w:rsidR="0087337E" w:rsidRPr="00FD43ED" w:rsidRDefault="0087337E">
      <w:pPr>
        <w:widowControl w:val="0"/>
        <w:autoSpaceDE w:val="0"/>
        <w:autoSpaceDN w:val="0"/>
        <w:adjustRightInd w:val="0"/>
        <w:rPr>
          <w:sz w:val="22"/>
          <w:szCs w:val="22"/>
          <w:lang w:val="en-GB"/>
        </w:rPr>
      </w:pPr>
      <w:r w:rsidRPr="00FD43ED">
        <w:rPr>
          <w:b/>
          <w:bCs/>
          <w:sz w:val="22"/>
          <w:szCs w:val="22"/>
          <w:lang w:val="en-GB"/>
        </w:rPr>
        <w:t>Family members</w:t>
      </w:r>
      <w:r w:rsidRPr="00FD43ED">
        <w:rPr>
          <w:sz w:val="22"/>
          <w:szCs w:val="22"/>
          <w:lang w:val="en-GB"/>
        </w:rPr>
        <w:t xml:space="preserve"> of EULEX KOSOVO Mission Members will be eligible to apply under </w:t>
      </w:r>
      <w:r w:rsidRPr="00FD43ED">
        <w:rPr>
          <w:b/>
          <w:bCs/>
          <w:sz w:val="22"/>
          <w:szCs w:val="22"/>
          <w:lang w:val="en-GB"/>
        </w:rPr>
        <w:t>same conditions and restrictions as regular staff members</w:t>
      </w:r>
      <w:r w:rsidRPr="00FD43ED">
        <w:rPr>
          <w:sz w:val="22"/>
          <w:szCs w:val="22"/>
          <w:lang w:val="en-GB"/>
        </w:rPr>
        <w:t xml:space="preserve">.  This means that, while it is not restricted for family members of existing EULEX Kosovo Mission Member to apply, interns should not be working in positions that would be under the supervision of their family member. </w:t>
      </w:r>
    </w:p>
    <w:p w:rsidR="0087337E" w:rsidRPr="00FD43ED" w:rsidRDefault="0087337E">
      <w:pPr>
        <w:widowControl w:val="0"/>
        <w:autoSpaceDE w:val="0"/>
        <w:autoSpaceDN w:val="0"/>
        <w:adjustRightInd w:val="0"/>
        <w:rPr>
          <w:b/>
          <w:bCs/>
          <w:sz w:val="22"/>
          <w:szCs w:val="22"/>
          <w:u w:val="single"/>
          <w:lang w:val="en-GB"/>
        </w:rPr>
      </w:pPr>
    </w:p>
    <w:p w:rsidR="0087337E" w:rsidRPr="00FD43ED" w:rsidRDefault="0087337E" w:rsidP="003D2551">
      <w:pPr>
        <w:widowControl w:val="0"/>
        <w:autoSpaceDE w:val="0"/>
        <w:autoSpaceDN w:val="0"/>
        <w:adjustRightInd w:val="0"/>
        <w:outlineLvl w:val="0"/>
        <w:rPr>
          <w:b/>
          <w:bCs/>
          <w:sz w:val="22"/>
          <w:szCs w:val="22"/>
          <w:u w:val="single"/>
          <w:lang w:val="en-GB"/>
        </w:rPr>
      </w:pPr>
      <w:r w:rsidRPr="00FD43ED">
        <w:rPr>
          <w:b/>
          <w:bCs/>
          <w:sz w:val="22"/>
          <w:szCs w:val="22"/>
          <w:u w:val="single"/>
          <w:lang w:val="en-GB"/>
        </w:rPr>
        <w:t xml:space="preserve">3 - Application procedure </w:t>
      </w:r>
    </w:p>
    <w:p w:rsidR="0087337E" w:rsidRPr="00FD43ED" w:rsidRDefault="0087337E" w:rsidP="00095014">
      <w:pPr>
        <w:widowControl w:val="0"/>
        <w:autoSpaceDE w:val="0"/>
        <w:autoSpaceDN w:val="0"/>
        <w:adjustRightInd w:val="0"/>
        <w:rPr>
          <w:sz w:val="22"/>
          <w:szCs w:val="22"/>
          <w:lang w:val="en-GB"/>
        </w:rPr>
      </w:pPr>
    </w:p>
    <w:p w:rsidR="0087337E" w:rsidRPr="00FD43ED" w:rsidRDefault="0087337E" w:rsidP="00FD43ED">
      <w:pPr>
        <w:widowControl w:val="0"/>
        <w:autoSpaceDE w:val="0"/>
        <w:autoSpaceDN w:val="0"/>
        <w:adjustRightInd w:val="0"/>
        <w:rPr>
          <w:sz w:val="22"/>
          <w:szCs w:val="22"/>
          <w:lang w:val="en-GB"/>
        </w:rPr>
      </w:pPr>
      <w:r w:rsidRPr="00FD43ED">
        <w:rPr>
          <w:sz w:val="22"/>
          <w:szCs w:val="22"/>
          <w:lang w:val="en-GB"/>
        </w:rPr>
        <w:t xml:space="preserve">The Internship positions will be launched through CPCC and communicated to MS and in addition published on the EULEX KOSOVO website. Interns can apply as sponsored by a national authority or as individual applicants, which must be indicated on the application form. </w:t>
      </w:r>
    </w:p>
    <w:p w:rsidR="0087337E" w:rsidRPr="00FD43ED" w:rsidRDefault="0087337E" w:rsidP="00095014">
      <w:pPr>
        <w:widowControl w:val="0"/>
        <w:autoSpaceDE w:val="0"/>
        <w:autoSpaceDN w:val="0"/>
        <w:adjustRightInd w:val="0"/>
        <w:jc w:val="both"/>
        <w:rPr>
          <w:sz w:val="22"/>
          <w:szCs w:val="22"/>
          <w:lang w:val="en-GB"/>
        </w:rPr>
      </w:pPr>
    </w:p>
    <w:p w:rsidR="0087337E" w:rsidRPr="00FD43ED" w:rsidRDefault="0087337E" w:rsidP="00095014">
      <w:pPr>
        <w:widowControl w:val="0"/>
        <w:autoSpaceDE w:val="0"/>
        <w:autoSpaceDN w:val="0"/>
        <w:adjustRightInd w:val="0"/>
        <w:jc w:val="both"/>
        <w:rPr>
          <w:sz w:val="22"/>
          <w:szCs w:val="22"/>
          <w:lang w:val="en-GB"/>
        </w:rPr>
      </w:pPr>
      <w:r w:rsidRPr="00FD43ED">
        <w:rPr>
          <w:sz w:val="22"/>
          <w:szCs w:val="22"/>
          <w:lang w:val="en-GB"/>
        </w:rPr>
        <w:t>The application must consist of:</w:t>
      </w:r>
    </w:p>
    <w:p w:rsidR="0087337E" w:rsidRPr="00FD43ED" w:rsidRDefault="0087337E" w:rsidP="00095014">
      <w:pPr>
        <w:widowControl w:val="0"/>
        <w:numPr>
          <w:ilvl w:val="0"/>
          <w:numId w:val="31"/>
        </w:numPr>
        <w:autoSpaceDE w:val="0"/>
        <w:autoSpaceDN w:val="0"/>
        <w:adjustRightInd w:val="0"/>
        <w:jc w:val="both"/>
        <w:rPr>
          <w:sz w:val="22"/>
          <w:szCs w:val="22"/>
          <w:lang w:val="en-GB"/>
        </w:rPr>
      </w:pPr>
      <w:r w:rsidRPr="00FD43ED">
        <w:rPr>
          <w:sz w:val="22"/>
          <w:szCs w:val="22"/>
          <w:lang w:val="en-GB"/>
        </w:rPr>
        <w:t>A duly completed Internship Application form;</w:t>
      </w:r>
    </w:p>
    <w:p w:rsidR="0087337E" w:rsidRPr="00FD43ED" w:rsidRDefault="0087337E" w:rsidP="0050134A">
      <w:pPr>
        <w:widowControl w:val="0"/>
        <w:numPr>
          <w:ilvl w:val="0"/>
          <w:numId w:val="31"/>
        </w:numPr>
        <w:autoSpaceDE w:val="0"/>
        <w:autoSpaceDN w:val="0"/>
        <w:adjustRightInd w:val="0"/>
        <w:jc w:val="both"/>
        <w:rPr>
          <w:sz w:val="22"/>
          <w:szCs w:val="22"/>
          <w:lang w:val="en-GB"/>
        </w:rPr>
      </w:pPr>
      <w:r w:rsidRPr="00FD43ED">
        <w:rPr>
          <w:sz w:val="22"/>
          <w:szCs w:val="22"/>
          <w:lang w:val="en-GB"/>
        </w:rPr>
        <w:t>References can be sought by the panel if needed.</w:t>
      </w:r>
    </w:p>
    <w:p w:rsidR="0087337E" w:rsidRPr="00FD43ED" w:rsidRDefault="0087337E" w:rsidP="00132111">
      <w:pPr>
        <w:widowControl w:val="0"/>
        <w:autoSpaceDE w:val="0"/>
        <w:autoSpaceDN w:val="0"/>
        <w:adjustRightInd w:val="0"/>
        <w:jc w:val="both"/>
        <w:rPr>
          <w:sz w:val="22"/>
          <w:szCs w:val="22"/>
          <w:lang w:val="en-GB"/>
        </w:rPr>
      </w:pPr>
    </w:p>
    <w:p w:rsidR="0087337E" w:rsidRPr="00FD43ED" w:rsidRDefault="0087337E" w:rsidP="003D2551">
      <w:pPr>
        <w:widowControl w:val="0"/>
        <w:autoSpaceDE w:val="0"/>
        <w:autoSpaceDN w:val="0"/>
        <w:adjustRightInd w:val="0"/>
        <w:jc w:val="both"/>
        <w:outlineLvl w:val="0"/>
        <w:rPr>
          <w:sz w:val="22"/>
          <w:szCs w:val="22"/>
          <w:lang w:val="en-GB"/>
        </w:rPr>
      </w:pPr>
      <w:r w:rsidRPr="00FD43ED">
        <w:rPr>
          <w:sz w:val="22"/>
          <w:szCs w:val="22"/>
          <w:lang w:val="en-GB"/>
        </w:rPr>
        <w:t>Upon arrival, the interns have to present:</w:t>
      </w:r>
    </w:p>
    <w:p w:rsidR="0087337E" w:rsidRPr="00FD43ED" w:rsidRDefault="0087337E" w:rsidP="00DD6690">
      <w:pPr>
        <w:widowControl w:val="0"/>
        <w:numPr>
          <w:ilvl w:val="0"/>
          <w:numId w:val="31"/>
        </w:numPr>
        <w:autoSpaceDE w:val="0"/>
        <w:autoSpaceDN w:val="0"/>
        <w:adjustRightInd w:val="0"/>
        <w:jc w:val="both"/>
        <w:rPr>
          <w:sz w:val="22"/>
          <w:szCs w:val="22"/>
          <w:lang w:val="en-GB"/>
        </w:rPr>
      </w:pPr>
      <w:r w:rsidRPr="00FD43ED">
        <w:rPr>
          <w:sz w:val="22"/>
          <w:szCs w:val="22"/>
          <w:lang w:val="en-GB"/>
        </w:rPr>
        <w:t>a medical certificate</w:t>
      </w:r>
    </w:p>
    <w:p w:rsidR="0087337E" w:rsidRPr="00FD43ED" w:rsidRDefault="0087337E" w:rsidP="00DD6690">
      <w:pPr>
        <w:widowControl w:val="0"/>
        <w:numPr>
          <w:ilvl w:val="0"/>
          <w:numId w:val="31"/>
        </w:numPr>
        <w:autoSpaceDE w:val="0"/>
        <w:autoSpaceDN w:val="0"/>
        <w:adjustRightInd w:val="0"/>
        <w:jc w:val="both"/>
        <w:rPr>
          <w:sz w:val="22"/>
          <w:szCs w:val="22"/>
          <w:lang w:val="en-GB"/>
        </w:rPr>
      </w:pPr>
      <w:r w:rsidRPr="00FD43ED">
        <w:rPr>
          <w:sz w:val="22"/>
          <w:szCs w:val="22"/>
          <w:lang w:val="en-GB"/>
        </w:rPr>
        <w:t xml:space="preserve">a legible copy of a passport  </w:t>
      </w:r>
    </w:p>
    <w:p w:rsidR="0087337E" w:rsidRPr="00FD43ED" w:rsidRDefault="0087337E" w:rsidP="00DD6690">
      <w:pPr>
        <w:widowControl w:val="0"/>
        <w:numPr>
          <w:ilvl w:val="0"/>
          <w:numId w:val="31"/>
        </w:numPr>
        <w:autoSpaceDE w:val="0"/>
        <w:autoSpaceDN w:val="0"/>
        <w:adjustRightInd w:val="0"/>
        <w:jc w:val="both"/>
        <w:rPr>
          <w:sz w:val="22"/>
          <w:szCs w:val="22"/>
          <w:lang w:val="en-GB"/>
        </w:rPr>
      </w:pPr>
      <w:r w:rsidRPr="00FD43ED">
        <w:rPr>
          <w:sz w:val="22"/>
          <w:szCs w:val="22"/>
          <w:lang w:val="en-GB"/>
        </w:rPr>
        <w:t>a copy of the  University degree or equivalent held</w:t>
      </w:r>
    </w:p>
    <w:p w:rsidR="0087337E" w:rsidRPr="00FD43ED" w:rsidRDefault="0087337E" w:rsidP="009E6659">
      <w:pPr>
        <w:widowControl w:val="0"/>
        <w:numPr>
          <w:ilvl w:val="0"/>
          <w:numId w:val="31"/>
        </w:numPr>
        <w:autoSpaceDE w:val="0"/>
        <w:autoSpaceDN w:val="0"/>
        <w:adjustRightInd w:val="0"/>
        <w:jc w:val="both"/>
        <w:rPr>
          <w:sz w:val="22"/>
          <w:szCs w:val="22"/>
          <w:lang w:val="en-GB"/>
        </w:rPr>
      </w:pPr>
      <w:r w:rsidRPr="00FD43ED">
        <w:rPr>
          <w:sz w:val="22"/>
          <w:szCs w:val="22"/>
          <w:lang w:val="en-GB"/>
        </w:rPr>
        <w:t>Proof of enrolment in a Master/PhD programme, if applicable</w:t>
      </w:r>
    </w:p>
    <w:p w:rsidR="0087337E" w:rsidRPr="00FD43ED" w:rsidRDefault="0087337E" w:rsidP="00132111">
      <w:pPr>
        <w:widowControl w:val="0"/>
        <w:autoSpaceDE w:val="0"/>
        <w:autoSpaceDN w:val="0"/>
        <w:adjustRightInd w:val="0"/>
        <w:jc w:val="both"/>
        <w:rPr>
          <w:sz w:val="22"/>
          <w:szCs w:val="22"/>
          <w:lang w:val="en-GB"/>
        </w:rPr>
      </w:pPr>
    </w:p>
    <w:p w:rsidR="0087337E" w:rsidRPr="00FD43ED" w:rsidRDefault="0087337E" w:rsidP="00132111">
      <w:pPr>
        <w:widowControl w:val="0"/>
        <w:autoSpaceDE w:val="0"/>
        <w:autoSpaceDN w:val="0"/>
        <w:adjustRightInd w:val="0"/>
        <w:jc w:val="both"/>
        <w:rPr>
          <w:b/>
          <w:bCs/>
          <w:sz w:val="22"/>
          <w:szCs w:val="22"/>
          <w:u w:val="single"/>
          <w:lang w:val="en-GB"/>
        </w:rPr>
      </w:pPr>
      <w:r w:rsidRPr="00FD43ED">
        <w:rPr>
          <w:b/>
          <w:bCs/>
          <w:sz w:val="22"/>
          <w:szCs w:val="22"/>
          <w:u w:val="single"/>
          <w:lang w:val="en-GB"/>
        </w:rPr>
        <w:t>4 - Selection</w:t>
      </w:r>
    </w:p>
    <w:p w:rsidR="0087337E" w:rsidRPr="00FD43ED" w:rsidRDefault="0087337E" w:rsidP="00132111">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rPr>
          <w:sz w:val="22"/>
          <w:szCs w:val="22"/>
          <w:lang w:val="en-GB"/>
        </w:rPr>
      </w:pPr>
      <w:r w:rsidRPr="00FD43ED">
        <w:rPr>
          <w:sz w:val="22"/>
          <w:szCs w:val="22"/>
          <w:lang w:val="en-GB"/>
        </w:rPr>
        <w:t>Candidates should apply either directly or through their national authorities. The applications from the national authorities as well as of individual applicants shall be sent to the following e-mail only.</w:t>
      </w:r>
    </w:p>
    <w:p w:rsidR="0087337E" w:rsidRPr="00FD43ED" w:rsidRDefault="0087337E" w:rsidP="00FD43ED">
      <w:pPr>
        <w:widowControl w:val="0"/>
        <w:autoSpaceDE w:val="0"/>
        <w:autoSpaceDN w:val="0"/>
        <w:adjustRightInd w:val="0"/>
        <w:rPr>
          <w:sz w:val="22"/>
          <w:szCs w:val="22"/>
          <w:lang w:val="en-GB"/>
        </w:rPr>
      </w:pPr>
    </w:p>
    <w:p w:rsidR="0087337E" w:rsidRPr="00FD43ED" w:rsidRDefault="005E54E0" w:rsidP="00FD43ED">
      <w:pPr>
        <w:widowControl w:val="0"/>
        <w:autoSpaceDE w:val="0"/>
        <w:autoSpaceDN w:val="0"/>
        <w:adjustRightInd w:val="0"/>
        <w:rPr>
          <w:sz w:val="22"/>
          <w:szCs w:val="22"/>
          <w:lang w:val="en-GB"/>
        </w:rPr>
      </w:pPr>
      <w:hyperlink r:id="rId8" w:history="1">
        <w:r w:rsidR="0087337E" w:rsidRPr="00FD43ED">
          <w:rPr>
            <w:rStyle w:val="Hyperlink"/>
            <w:sz w:val="22"/>
            <w:szCs w:val="22"/>
            <w:lang w:val="en-GB"/>
          </w:rPr>
          <w:t>internship@eulex-kosovo.eu</w:t>
        </w:r>
      </w:hyperlink>
      <w:r w:rsidR="0087337E" w:rsidRPr="00FD43ED">
        <w:rPr>
          <w:sz w:val="22"/>
          <w:szCs w:val="22"/>
          <w:lang w:val="en-GB"/>
        </w:rPr>
        <w:t xml:space="preserve"> </w:t>
      </w:r>
    </w:p>
    <w:p w:rsidR="0087337E" w:rsidRPr="00FD43ED" w:rsidRDefault="0087337E" w:rsidP="00FD43ED">
      <w:pPr>
        <w:widowControl w:val="0"/>
        <w:autoSpaceDE w:val="0"/>
        <w:autoSpaceDN w:val="0"/>
        <w:adjustRightInd w:val="0"/>
        <w:rPr>
          <w:sz w:val="22"/>
          <w:szCs w:val="22"/>
          <w:lang w:val="en-GB"/>
        </w:rPr>
      </w:pPr>
    </w:p>
    <w:p w:rsidR="0087337E" w:rsidRPr="00FD43ED" w:rsidRDefault="0087337E" w:rsidP="00FD43ED">
      <w:pPr>
        <w:widowControl w:val="0"/>
        <w:autoSpaceDE w:val="0"/>
        <w:autoSpaceDN w:val="0"/>
        <w:adjustRightInd w:val="0"/>
        <w:rPr>
          <w:sz w:val="22"/>
          <w:szCs w:val="22"/>
          <w:lang w:val="en-GB"/>
        </w:rPr>
      </w:pPr>
      <w:r w:rsidRPr="00FD43ED">
        <w:rPr>
          <w:sz w:val="22"/>
          <w:szCs w:val="22"/>
          <w:lang w:val="en-GB"/>
        </w:rPr>
        <w:t xml:space="preserve">The screening and shortlisting will be done by HR and the eligible applicants sent to the selection panel/receiving officers/supervisors for final selection. </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outlineLvl w:val="0"/>
        <w:rPr>
          <w:b/>
          <w:bCs/>
          <w:sz w:val="22"/>
          <w:szCs w:val="22"/>
          <w:u w:val="single"/>
          <w:lang w:val="en-GB"/>
        </w:rPr>
      </w:pPr>
      <w:r>
        <w:rPr>
          <w:b/>
          <w:bCs/>
          <w:sz w:val="22"/>
          <w:szCs w:val="22"/>
          <w:u w:val="single"/>
          <w:lang w:val="en-GB"/>
        </w:rPr>
        <w:t xml:space="preserve">5 - </w:t>
      </w:r>
      <w:r w:rsidRPr="00FD43ED">
        <w:rPr>
          <w:b/>
          <w:bCs/>
          <w:sz w:val="22"/>
          <w:szCs w:val="22"/>
          <w:u w:val="single"/>
          <w:lang w:val="en-GB"/>
        </w:rPr>
        <w:t xml:space="preserve">Administrative arrangements   </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outlineLvl w:val="0"/>
        <w:rPr>
          <w:b/>
          <w:bCs/>
          <w:sz w:val="22"/>
          <w:szCs w:val="22"/>
          <w:u w:val="single"/>
          <w:lang w:val="en-GB"/>
        </w:rPr>
      </w:pPr>
      <w:r w:rsidRPr="00FD43ED">
        <w:rPr>
          <w:b/>
          <w:bCs/>
          <w:sz w:val="22"/>
          <w:szCs w:val="22"/>
          <w:u w:val="single"/>
          <w:lang w:val="en-GB"/>
        </w:rPr>
        <w:t>Check in</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On entry to the mission the Interns shall, “check-in”, including:</w:t>
      </w:r>
    </w:p>
    <w:p w:rsidR="0087337E" w:rsidRPr="00FD43ED" w:rsidRDefault="0087337E" w:rsidP="00FD43ED">
      <w:pPr>
        <w:widowControl w:val="0"/>
        <w:autoSpaceDE w:val="0"/>
        <w:autoSpaceDN w:val="0"/>
        <w:adjustRightInd w:val="0"/>
        <w:ind w:firstLine="720"/>
        <w:jc w:val="both"/>
        <w:rPr>
          <w:sz w:val="22"/>
          <w:szCs w:val="22"/>
          <w:lang w:val="en-GB"/>
        </w:rPr>
      </w:pPr>
    </w:p>
    <w:p w:rsidR="0087337E" w:rsidRPr="00FD43ED" w:rsidRDefault="0087337E" w:rsidP="00FD43ED">
      <w:pPr>
        <w:widowControl w:val="0"/>
        <w:autoSpaceDE w:val="0"/>
        <w:autoSpaceDN w:val="0"/>
        <w:adjustRightInd w:val="0"/>
        <w:ind w:firstLine="720"/>
        <w:jc w:val="both"/>
        <w:outlineLvl w:val="0"/>
        <w:rPr>
          <w:sz w:val="22"/>
          <w:szCs w:val="22"/>
          <w:lang w:val="en-GB"/>
        </w:rPr>
      </w:pPr>
      <w:r w:rsidRPr="00FD43ED">
        <w:rPr>
          <w:sz w:val="22"/>
          <w:szCs w:val="22"/>
          <w:lang w:val="en-GB"/>
        </w:rPr>
        <w:t>Register in the Personnel Database</w:t>
      </w:r>
    </w:p>
    <w:p w:rsidR="0087337E" w:rsidRPr="00FD43ED" w:rsidRDefault="0087337E" w:rsidP="00FD43ED">
      <w:pPr>
        <w:widowControl w:val="0"/>
        <w:autoSpaceDE w:val="0"/>
        <w:autoSpaceDN w:val="0"/>
        <w:adjustRightInd w:val="0"/>
        <w:ind w:firstLine="720"/>
        <w:jc w:val="both"/>
        <w:rPr>
          <w:sz w:val="22"/>
          <w:szCs w:val="22"/>
          <w:lang w:val="en-GB"/>
        </w:rPr>
      </w:pPr>
      <w:r w:rsidRPr="00FD43ED">
        <w:rPr>
          <w:sz w:val="22"/>
          <w:szCs w:val="22"/>
          <w:lang w:val="en-GB"/>
        </w:rPr>
        <w:t>Creation of an EULEX KOSOVO email account</w:t>
      </w:r>
    </w:p>
    <w:p w:rsidR="0087337E" w:rsidRPr="00FD43ED" w:rsidRDefault="0087337E" w:rsidP="00FD43ED">
      <w:pPr>
        <w:widowControl w:val="0"/>
        <w:autoSpaceDE w:val="0"/>
        <w:autoSpaceDN w:val="0"/>
        <w:adjustRightInd w:val="0"/>
        <w:ind w:firstLine="720"/>
        <w:jc w:val="both"/>
        <w:rPr>
          <w:sz w:val="22"/>
          <w:szCs w:val="22"/>
          <w:lang w:val="en-GB"/>
        </w:rPr>
      </w:pPr>
      <w:r w:rsidRPr="00FD43ED">
        <w:rPr>
          <w:sz w:val="22"/>
          <w:szCs w:val="22"/>
          <w:lang w:val="en-GB"/>
        </w:rPr>
        <w:t>Obtain Interns ID</w:t>
      </w:r>
    </w:p>
    <w:p w:rsidR="0087337E" w:rsidRPr="00FD43ED" w:rsidRDefault="0087337E" w:rsidP="00FD43ED">
      <w:pPr>
        <w:widowControl w:val="0"/>
        <w:autoSpaceDE w:val="0"/>
        <w:autoSpaceDN w:val="0"/>
        <w:adjustRightInd w:val="0"/>
        <w:ind w:firstLine="720"/>
        <w:jc w:val="both"/>
        <w:rPr>
          <w:sz w:val="22"/>
          <w:szCs w:val="22"/>
          <w:lang w:val="en-GB"/>
        </w:rPr>
      </w:pPr>
      <w:r w:rsidRPr="00FD43ED">
        <w:rPr>
          <w:sz w:val="22"/>
          <w:szCs w:val="22"/>
          <w:lang w:val="en-GB"/>
        </w:rPr>
        <w:t xml:space="preserve">Participate in the Induction Training.   </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 </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Interns shall have the same working hours as EULEX KOSOVO staff. </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Interns will not accrue AL/CTO but will be eligible for official EULEX KOSOVO holidays.</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rPr>
          <w:sz w:val="22"/>
          <w:szCs w:val="22"/>
          <w:u w:val="single"/>
          <w:lang w:val="en-GB"/>
        </w:rPr>
      </w:pPr>
      <w:r w:rsidRPr="00FD43ED">
        <w:rPr>
          <w:b/>
          <w:bCs/>
          <w:sz w:val="22"/>
          <w:szCs w:val="22"/>
          <w:u w:val="single"/>
          <w:lang w:val="en-GB"/>
        </w:rPr>
        <w:t xml:space="preserve">6 - Access to working premises and assets </w:t>
      </w:r>
      <w:r w:rsidRPr="00FD43ED">
        <w:rPr>
          <w:b/>
          <w:bCs/>
          <w:sz w:val="22"/>
          <w:szCs w:val="22"/>
          <w:lang w:val="en-GB"/>
        </w:rPr>
        <w:t xml:space="preserve">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It is the receiving office/supervisors responsibility to ensure that the intern has an appropriate working place, desk, chair, lamp, computer, radio and phone.</w:t>
      </w:r>
    </w:p>
    <w:p w:rsidR="0087337E"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p>
    <w:p w:rsidR="0087337E" w:rsidRDefault="0087337E" w:rsidP="00FD43ED">
      <w:pPr>
        <w:widowControl w:val="0"/>
        <w:autoSpaceDE w:val="0"/>
        <w:autoSpaceDN w:val="0"/>
        <w:adjustRightInd w:val="0"/>
        <w:jc w:val="both"/>
        <w:rPr>
          <w:sz w:val="22"/>
          <w:szCs w:val="22"/>
          <w:lang w:val="en-GB"/>
        </w:rPr>
      </w:pPr>
      <w:r w:rsidRPr="00FD43ED">
        <w:rPr>
          <w:sz w:val="22"/>
          <w:szCs w:val="22"/>
          <w:lang w:val="en-GB"/>
        </w:rPr>
        <w:t>The interns will go through</w:t>
      </w:r>
      <w:r>
        <w:rPr>
          <w:sz w:val="22"/>
          <w:szCs w:val="22"/>
          <w:lang w:val="en-GB"/>
        </w:rPr>
        <w:t xml:space="preserve"> the regular check-in procedure.</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 </w:t>
      </w: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Interns will </w:t>
      </w:r>
      <w:r w:rsidRPr="00FD43ED">
        <w:rPr>
          <w:sz w:val="22"/>
          <w:szCs w:val="22"/>
          <w:u w:val="single"/>
          <w:lang w:val="en-GB"/>
        </w:rPr>
        <w:t>not</w:t>
      </w:r>
      <w:r w:rsidRPr="00FD43ED">
        <w:rPr>
          <w:sz w:val="22"/>
          <w:szCs w:val="22"/>
          <w:lang w:val="en-GB"/>
        </w:rPr>
        <w:t xml:space="preserve"> be granted pin to place international calls.</w:t>
      </w:r>
    </w:p>
    <w:p w:rsidR="0087337E"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Interns will </w:t>
      </w:r>
      <w:r w:rsidRPr="00FD43ED">
        <w:rPr>
          <w:sz w:val="22"/>
          <w:szCs w:val="22"/>
          <w:u w:val="single"/>
          <w:lang w:val="en-GB"/>
        </w:rPr>
        <w:t>not</w:t>
      </w:r>
      <w:r w:rsidRPr="00FD43ED">
        <w:rPr>
          <w:sz w:val="22"/>
          <w:szCs w:val="22"/>
          <w:lang w:val="en-GB"/>
        </w:rPr>
        <w:t xml:space="preserve"> have access to drive EULEX KOSOVO vehicles.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Upon completion of the Internship, the intern shall receive </w:t>
      </w:r>
      <w:proofErr w:type="gramStart"/>
      <w:r w:rsidRPr="00FD43ED">
        <w:rPr>
          <w:sz w:val="22"/>
          <w:szCs w:val="22"/>
          <w:lang w:val="en-GB"/>
        </w:rPr>
        <w:t>an</w:t>
      </w:r>
      <w:proofErr w:type="gramEnd"/>
      <w:r w:rsidRPr="00FD43ED">
        <w:rPr>
          <w:sz w:val="22"/>
          <w:szCs w:val="22"/>
          <w:lang w:val="en-GB"/>
        </w:rPr>
        <w:t xml:space="preserve"> EULEX KOSOVO Internship Certificate stating the office and duration of service of the Internship.</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outlineLvl w:val="0"/>
        <w:rPr>
          <w:b/>
          <w:bCs/>
          <w:sz w:val="22"/>
          <w:szCs w:val="22"/>
          <w:u w:val="single"/>
          <w:lang w:val="en-GB"/>
        </w:rPr>
      </w:pPr>
      <w:r w:rsidRPr="00FD43ED">
        <w:rPr>
          <w:b/>
          <w:bCs/>
          <w:sz w:val="22"/>
          <w:szCs w:val="22"/>
          <w:u w:val="single"/>
          <w:lang w:val="en-GB"/>
        </w:rPr>
        <w:t xml:space="preserve">7 – Administrative status </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sz w:val="22"/>
          <w:szCs w:val="22"/>
          <w:lang w:val="en-GB"/>
        </w:rPr>
      </w:pPr>
      <w:r w:rsidRPr="00FD43ED">
        <w:rPr>
          <w:sz w:val="22"/>
          <w:szCs w:val="22"/>
          <w:lang w:val="en-GB"/>
        </w:rPr>
        <w:t xml:space="preserve">The Intern shall be subject to the authority of the Head of Mission and the authority delegated by him to the Heads of Divisions and Offices. </w:t>
      </w:r>
    </w:p>
    <w:p w:rsidR="0087337E" w:rsidRDefault="0087337E" w:rsidP="00AF72B7">
      <w:pPr>
        <w:widowControl w:val="0"/>
        <w:autoSpaceDE w:val="0"/>
        <w:autoSpaceDN w:val="0"/>
        <w:adjustRightInd w:val="0"/>
        <w:jc w:val="both"/>
        <w:rPr>
          <w:sz w:val="22"/>
          <w:szCs w:val="22"/>
          <w:lang w:val="en-GB"/>
        </w:rPr>
      </w:pPr>
    </w:p>
    <w:p w:rsidR="0087337E" w:rsidRPr="00FD43ED" w:rsidRDefault="0087337E" w:rsidP="00AF72B7">
      <w:pPr>
        <w:widowControl w:val="0"/>
        <w:autoSpaceDE w:val="0"/>
        <w:autoSpaceDN w:val="0"/>
        <w:adjustRightInd w:val="0"/>
        <w:jc w:val="both"/>
        <w:rPr>
          <w:sz w:val="22"/>
          <w:szCs w:val="22"/>
          <w:lang w:val="en-GB"/>
        </w:rPr>
      </w:pPr>
      <w:r w:rsidRPr="00FD43ED">
        <w:rPr>
          <w:sz w:val="22"/>
          <w:szCs w:val="22"/>
          <w:lang w:val="en-GB"/>
        </w:rPr>
        <w:t>An Internship contract covering the legal obligations of EULEX KOSOVO will be signed upon check in to the mission.</w:t>
      </w:r>
    </w:p>
    <w:p w:rsidR="0087337E"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Interns are</w:t>
      </w:r>
      <w:r>
        <w:rPr>
          <w:sz w:val="22"/>
          <w:szCs w:val="22"/>
          <w:lang w:val="en-GB"/>
        </w:rPr>
        <w:t xml:space="preserve"> in particular</w:t>
      </w:r>
      <w:r w:rsidRPr="00FD43ED">
        <w:rPr>
          <w:sz w:val="22"/>
          <w:szCs w:val="22"/>
          <w:u w:val="single"/>
          <w:lang w:val="en-GB"/>
        </w:rPr>
        <w:t>, exempt</w:t>
      </w:r>
      <w:r w:rsidRPr="00FD43ED">
        <w:rPr>
          <w:sz w:val="22"/>
          <w:szCs w:val="22"/>
          <w:lang w:val="en-GB"/>
        </w:rPr>
        <w:t xml:space="preserve"> from: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numPr>
          <w:ilvl w:val="0"/>
          <w:numId w:val="34"/>
        </w:numPr>
        <w:autoSpaceDE w:val="0"/>
        <w:autoSpaceDN w:val="0"/>
        <w:adjustRightInd w:val="0"/>
        <w:jc w:val="both"/>
        <w:rPr>
          <w:sz w:val="22"/>
          <w:szCs w:val="22"/>
          <w:lang w:val="en-GB"/>
        </w:rPr>
      </w:pPr>
      <w:r w:rsidRPr="00FD43ED">
        <w:rPr>
          <w:sz w:val="22"/>
          <w:szCs w:val="22"/>
          <w:lang w:val="en-GB"/>
        </w:rPr>
        <w:t xml:space="preserve">VAT free import of private vehicle, </w:t>
      </w:r>
    </w:p>
    <w:p w:rsidR="0087337E" w:rsidRPr="00FD43ED" w:rsidRDefault="0087337E" w:rsidP="00FD43ED">
      <w:pPr>
        <w:widowControl w:val="0"/>
        <w:numPr>
          <w:ilvl w:val="0"/>
          <w:numId w:val="34"/>
        </w:numPr>
        <w:autoSpaceDE w:val="0"/>
        <w:autoSpaceDN w:val="0"/>
        <w:adjustRightInd w:val="0"/>
        <w:jc w:val="both"/>
        <w:rPr>
          <w:sz w:val="22"/>
          <w:szCs w:val="22"/>
          <w:lang w:val="en-GB"/>
        </w:rPr>
      </w:pPr>
      <w:r w:rsidRPr="00FD43ED">
        <w:rPr>
          <w:sz w:val="22"/>
          <w:szCs w:val="22"/>
          <w:lang w:val="en-GB"/>
        </w:rPr>
        <w:t xml:space="preserve">privilege to drive mission vehicles, </w:t>
      </w:r>
    </w:p>
    <w:p w:rsidR="0087337E" w:rsidRPr="00FD43ED" w:rsidRDefault="0087337E" w:rsidP="00FD43ED">
      <w:pPr>
        <w:widowControl w:val="0"/>
        <w:numPr>
          <w:ilvl w:val="0"/>
          <w:numId w:val="34"/>
        </w:numPr>
        <w:autoSpaceDE w:val="0"/>
        <w:autoSpaceDN w:val="0"/>
        <w:adjustRightInd w:val="0"/>
        <w:jc w:val="both"/>
        <w:rPr>
          <w:sz w:val="22"/>
          <w:szCs w:val="22"/>
          <w:lang w:val="en-GB"/>
        </w:rPr>
      </w:pPr>
      <w:r w:rsidRPr="00FD43ED">
        <w:rPr>
          <w:sz w:val="22"/>
          <w:szCs w:val="22"/>
          <w:lang w:val="en-GB"/>
        </w:rPr>
        <w:t xml:space="preserve">travel and other allowances, </w:t>
      </w:r>
    </w:p>
    <w:p w:rsidR="0087337E" w:rsidRPr="00FD43ED" w:rsidRDefault="0087337E" w:rsidP="00FD43ED">
      <w:pPr>
        <w:widowControl w:val="0"/>
        <w:numPr>
          <w:ilvl w:val="0"/>
          <w:numId w:val="34"/>
        </w:numPr>
        <w:autoSpaceDE w:val="0"/>
        <w:autoSpaceDN w:val="0"/>
        <w:adjustRightInd w:val="0"/>
        <w:jc w:val="both"/>
        <w:rPr>
          <w:sz w:val="22"/>
          <w:szCs w:val="22"/>
          <w:lang w:val="en-GB"/>
        </w:rPr>
      </w:pPr>
      <w:r w:rsidRPr="00FD43ED">
        <w:rPr>
          <w:sz w:val="22"/>
          <w:szCs w:val="22"/>
          <w:lang w:val="en-GB"/>
        </w:rPr>
        <w:t xml:space="preserve">leave days,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outlineLvl w:val="0"/>
        <w:rPr>
          <w:b/>
          <w:bCs/>
          <w:sz w:val="22"/>
          <w:szCs w:val="22"/>
          <w:u w:val="single"/>
          <w:lang w:val="en-GB"/>
        </w:rPr>
      </w:pPr>
      <w:r w:rsidRPr="00FD43ED">
        <w:rPr>
          <w:b/>
          <w:bCs/>
          <w:sz w:val="22"/>
          <w:szCs w:val="22"/>
          <w:u w:val="single"/>
          <w:lang w:val="en-GB"/>
        </w:rPr>
        <w:t>8 - Security</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outlineLvl w:val="0"/>
        <w:rPr>
          <w:sz w:val="22"/>
          <w:szCs w:val="22"/>
          <w:lang w:val="en-GB"/>
        </w:rPr>
      </w:pPr>
      <w:r w:rsidRPr="00FD43ED">
        <w:rPr>
          <w:sz w:val="22"/>
          <w:szCs w:val="22"/>
          <w:lang w:val="en-GB"/>
        </w:rPr>
        <w:t>Interns will only be deployed to Pristina region</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All security arrangements for EULEX KOSOVO international staff will be applicable for EULEX KOSOVO interns. The interns will be included in the warden system.</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The security kit, where appropriate, will also be issued to the interns under the same conditions applicable to the regular EULEX KOSOVO staff members.</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numPr>
          <w:ilvl w:val="0"/>
          <w:numId w:val="39"/>
        </w:numPr>
        <w:autoSpaceDE w:val="0"/>
        <w:autoSpaceDN w:val="0"/>
        <w:adjustRightInd w:val="0"/>
        <w:jc w:val="both"/>
        <w:rPr>
          <w:sz w:val="22"/>
          <w:szCs w:val="22"/>
          <w:lang w:val="en-GB"/>
        </w:rPr>
      </w:pPr>
      <w:r w:rsidRPr="00FD43ED">
        <w:rPr>
          <w:sz w:val="22"/>
          <w:szCs w:val="22"/>
          <w:lang w:val="en-GB"/>
        </w:rPr>
        <w:t xml:space="preserve">The supervisor/ mentor </w:t>
      </w:r>
      <w:proofErr w:type="gramStart"/>
      <w:r w:rsidRPr="00FD43ED">
        <w:rPr>
          <w:sz w:val="22"/>
          <w:szCs w:val="22"/>
          <w:lang w:val="en-GB"/>
        </w:rPr>
        <w:t>has</w:t>
      </w:r>
      <w:proofErr w:type="gramEnd"/>
      <w:r w:rsidRPr="00FD43ED">
        <w:rPr>
          <w:sz w:val="22"/>
          <w:szCs w:val="22"/>
          <w:lang w:val="en-GB"/>
        </w:rPr>
        <w:t xml:space="preserve"> to ensure that the intern will not have access to EU Classified Information, as well as personal and financial data. </w:t>
      </w: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outlineLvl w:val="0"/>
        <w:rPr>
          <w:sz w:val="22"/>
          <w:szCs w:val="22"/>
          <w:u w:val="single"/>
          <w:lang w:val="en-GB"/>
        </w:rPr>
      </w:pPr>
      <w:r w:rsidRPr="00FD43ED">
        <w:rPr>
          <w:b/>
          <w:bCs/>
          <w:sz w:val="22"/>
          <w:szCs w:val="22"/>
          <w:u w:val="single"/>
          <w:lang w:val="en-GB"/>
        </w:rPr>
        <w:t>9 - Financial arrangements</w:t>
      </w:r>
      <w:r w:rsidRPr="00FD43ED">
        <w:rPr>
          <w:b/>
          <w:bCs/>
          <w:sz w:val="22"/>
          <w:szCs w:val="22"/>
          <w:lang w:val="en-GB"/>
        </w:rPr>
        <w:t xml:space="preserve">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outlineLvl w:val="0"/>
        <w:rPr>
          <w:sz w:val="22"/>
          <w:szCs w:val="22"/>
          <w:lang w:val="en-GB"/>
        </w:rPr>
      </w:pPr>
      <w:r w:rsidRPr="00FD43ED">
        <w:rPr>
          <w:sz w:val="22"/>
          <w:szCs w:val="22"/>
          <w:lang w:val="en-GB"/>
        </w:rPr>
        <w:t>Interns shall receive an allowance of €500 per month, payable at the end of each month</w:t>
      </w:r>
    </w:p>
    <w:p w:rsidR="0087337E" w:rsidRPr="00FD43ED" w:rsidRDefault="0087337E" w:rsidP="00FD43ED">
      <w:pPr>
        <w:widowControl w:val="0"/>
        <w:autoSpaceDE w:val="0"/>
        <w:autoSpaceDN w:val="0"/>
        <w:adjustRightInd w:val="0"/>
        <w:rPr>
          <w:sz w:val="22"/>
          <w:szCs w:val="22"/>
          <w:lang w:val="en-GB"/>
        </w:rPr>
      </w:pPr>
    </w:p>
    <w:p w:rsidR="0087337E" w:rsidRPr="00FD43ED" w:rsidRDefault="0087337E" w:rsidP="00FD43ED">
      <w:pPr>
        <w:widowControl w:val="0"/>
        <w:autoSpaceDE w:val="0"/>
        <w:autoSpaceDN w:val="0"/>
        <w:adjustRightInd w:val="0"/>
        <w:rPr>
          <w:sz w:val="22"/>
          <w:szCs w:val="22"/>
          <w:lang w:val="en-GB"/>
        </w:rPr>
      </w:pPr>
      <w:r w:rsidRPr="00FD43ED">
        <w:rPr>
          <w:sz w:val="22"/>
          <w:szCs w:val="22"/>
          <w:lang w:val="en-GB"/>
        </w:rPr>
        <w:t>It is the interns own responsibility to ensure if any allowance by the mission is taxable in the home country.</w:t>
      </w:r>
    </w:p>
    <w:p w:rsidR="0087337E" w:rsidRPr="00FD43ED" w:rsidRDefault="0087337E" w:rsidP="00FD43ED">
      <w:pPr>
        <w:widowControl w:val="0"/>
        <w:autoSpaceDE w:val="0"/>
        <w:autoSpaceDN w:val="0"/>
        <w:adjustRightInd w:val="0"/>
        <w:rPr>
          <w:sz w:val="22"/>
          <w:szCs w:val="22"/>
          <w:lang w:val="en-GB"/>
        </w:rPr>
      </w:pPr>
    </w:p>
    <w:p w:rsidR="0087337E" w:rsidRPr="00FD43ED" w:rsidRDefault="0087337E" w:rsidP="00FD43ED">
      <w:pPr>
        <w:widowControl w:val="0"/>
        <w:autoSpaceDE w:val="0"/>
        <w:autoSpaceDN w:val="0"/>
        <w:adjustRightInd w:val="0"/>
        <w:rPr>
          <w:sz w:val="22"/>
          <w:szCs w:val="22"/>
          <w:lang w:val="en-GB"/>
        </w:rPr>
      </w:pPr>
      <w:r w:rsidRPr="00FD43ED">
        <w:rPr>
          <w:sz w:val="22"/>
          <w:szCs w:val="22"/>
          <w:lang w:val="en-GB"/>
        </w:rPr>
        <w:t>It is the interns own responsibility to cover all costs related to travel to and from the mission, housing costs, local transport, food and other costs associated with fulfilling the internship.</w:t>
      </w:r>
    </w:p>
    <w:p w:rsidR="0087337E" w:rsidRDefault="0087337E" w:rsidP="00FD43ED">
      <w:pPr>
        <w:widowControl w:val="0"/>
        <w:autoSpaceDE w:val="0"/>
        <w:autoSpaceDN w:val="0"/>
        <w:adjustRightInd w:val="0"/>
        <w:jc w:val="both"/>
        <w:outlineLvl w:val="0"/>
        <w:rPr>
          <w:b/>
          <w:bCs/>
          <w:sz w:val="22"/>
          <w:szCs w:val="22"/>
          <w:lang w:val="en-GB"/>
        </w:rPr>
      </w:pPr>
    </w:p>
    <w:p w:rsidR="0087337E" w:rsidRPr="00FD43ED" w:rsidRDefault="0087337E" w:rsidP="00FD43ED">
      <w:pPr>
        <w:widowControl w:val="0"/>
        <w:autoSpaceDE w:val="0"/>
        <w:autoSpaceDN w:val="0"/>
        <w:adjustRightInd w:val="0"/>
        <w:jc w:val="both"/>
        <w:outlineLvl w:val="0"/>
        <w:rPr>
          <w:sz w:val="22"/>
          <w:szCs w:val="22"/>
          <w:lang w:val="en-GB"/>
        </w:rPr>
      </w:pPr>
      <w:r w:rsidRPr="00FD43ED">
        <w:rPr>
          <w:b/>
          <w:bCs/>
          <w:sz w:val="22"/>
          <w:szCs w:val="22"/>
          <w:lang w:val="en-GB"/>
        </w:rPr>
        <w:t>10</w:t>
      </w:r>
      <w:r w:rsidRPr="00FD43ED">
        <w:rPr>
          <w:b/>
          <w:bCs/>
          <w:sz w:val="22"/>
          <w:szCs w:val="22"/>
          <w:u w:val="single"/>
          <w:lang w:val="en-GB"/>
        </w:rPr>
        <w:t xml:space="preserve"> – Insurances, Medical, </w:t>
      </w:r>
      <w:proofErr w:type="spellStart"/>
      <w:r w:rsidRPr="00FD43ED">
        <w:rPr>
          <w:b/>
          <w:bCs/>
          <w:sz w:val="22"/>
          <w:szCs w:val="22"/>
          <w:u w:val="single"/>
          <w:lang w:val="en-GB"/>
        </w:rPr>
        <w:t>etc</w:t>
      </w:r>
      <w:proofErr w:type="spellEnd"/>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EULEX KOSOVO will arrange for and pay a complementary insurance (Van Breda) for interns covering accidents when in the service of EULEX KOSOVO in Kosovo, if duly authorized as eligible cost. The insurance will only cover the duration of the internship.</w:t>
      </w:r>
    </w:p>
    <w:p w:rsidR="0087337E" w:rsidRPr="00FD43ED" w:rsidRDefault="0087337E" w:rsidP="00FD43ED">
      <w:pPr>
        <w:widowControl w:val="0"/>
        <w:autoSpaceDE w:val="0"/>
        <w:autoSpaceDN w:val="0"/>
        <w:adjustRightInd w:val="0"/>
        <w:jc w:val="both"/>
        <w:rPr>
          <w:b/>
          <w:bCs/>
          <w:sz w:val="22"/>
          <w:szCs w:val="22"/>
          <w:u w:val="single"/>
          <w:lang w:val="en-GB"/>
        </w:rPr>
      </w:pPr>
    </w:p>
    <w:p w:rsidR="0087337E" w:rsidRPr="00FD43ED" w:rsidRDefault="0087337E" w:rsidP="00FD43ED">
      <w:pPr>
        <w:widowControl w:val="0"/>
        <w:autoSpaceDE w:val="0"/>
        <w:autoSpaceDN w:val="0"/>
        <w:adjustRightInd w:val="0"/>
        <w:jc w:val="both"/>
        <w:rPr>
          <w:sz w:val="22"/>
          <w:szCs w:val="22"/>
          <w:lang w:val="en-GB"/>
        </w:rPr>
      </w:pPr>
      <w:r w:rsidRPr="00FD43ED">
        <w:rPr>
          <w:sz w:val="22"/>
          <w:szCs w:val="22"/>
          <w:lang w:val="en-GB"/>
        </w:rPr>
        <w:t xml:space="preserve">The intern will have the same access to EULEX KOSOVO health care and hospital as regular EULEX KOSOVO staff, including </w:t>
      </w:r>
      <w:proofErr w:type="spellStart"/>
      <w:r w:rsidRPr="00FD43ED">
        <w:rPr>
          <w:sz w:val="22"/>
          <w:szCs w:val="22"/>
          <w:lang w:val="en-GB"/>
        </w:rPr>
        <w:t>MedEvac</w:t>
      </w:r>
      <w:proofErr w:type="spellEnd"/>
      <w:r w:rsidRPr="00FD43ED">
        <w:rPr>
          <w:sz w:val="22"/>
          <w:szCs w:val="22"/>
          <w:lang w:val="en-GB"/>
        </w:rPr>
        <w:t xml:space="preserve">. </w:t>
      </w:r>
    </w:p>
    <w:p w:rsidR="0087337E" w:rsidRPr="00FD43ED" w:rsidRDefault="0087337E" w:rsidP="00FD43ED">
      <w:pPr>
        <w:widowControl w:val="0"/>
        <w:autoSpaceDE w:val="0"/>
        <w:autoSpaceDN w:val="0"/>
        <w:adjustRightInd w:val="0"/>
        <w:jc w:val="both"/>
        <w:rPr>
          <w:sz w:val="22"/>
          <w:szCs w:val="22"/>
          <w:lang w:val="en-GB"/>
        </w:rPr>
      </w:pPr>
    </w:p>
    <w:p w:rsidR="0087337E" w:rsidRPr="00FD43ED" w:rsidRDefault="0087337E" w:rsidP="00FD43ED">
      <w:pPr>
        <w:jc w:val="both"/>
        <w:rPr>
          <w:sz w:val="22"/>
          <w:szCs w:val="22"/>
        </w:rPr>
      </w:pPr>
      <w:r w:rsidRPr="00FD43ED">
        <w:rPr>
          <w:sz w:val="22"/>
          <w:szCs w:val="22"/>
          <w:lang w:val="en-GB"/>
        </w:rPr>
        <w:t xml:space="preserve">All other insurance coverage before and after the internship, is the responsibility of the intern. </w:t>
      </w:r>
    </w:p>
    <w:sectPr w:rsidR="0087337E" w:rsidRPr="00FD43ED" w:rsidSect="00DD6690">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7E" w:rsidRDefault="0087337E">
      <w:r>
        <w:separator/>
      </w:r>
    </w:p>
  </w:endnote>
  <w:endnote w:type="continuationSeparator" w:id="0">
    <w:p w:rsidR="0087337E" w:rsidRDefault="0087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7E" w:rsidRDefault="0090770B" w:rsidP="00675BE6">
    <w:pPr>
      <w:pStyle w:val="Footer"/>
      <w:jc w:val="right"/>
    </w:pPr>
    <w:r>
      <w:fldChar w:fldCharType="begin"/>
    </w:r>
    <w:r>
      <w:instrText xml:space="preserve"> PAGE   \* MERGEFORMAT </w:instrText>
    </w:r>
    <w:r>
      <w:fldChar w:fldCharType="separate"/>
    </w:r>
    <w:r w:rsidR="005E54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7E" w:rsidRDefault="0087337E">
      <w:r>
        <w:separator/>
      </w:r>
    </w:p>
  </w:footnote>
  <w:footnote w:type="continuationSeparator" w:id="0">
    <w:p w:rsidR="0087337E" w:rsidRDefault="00873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DE0"/>
    <w:multiLevelType w:val="hybridMultilevel"/>
    <w:tmpl w:val="E8800DF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0B223FE7"/>
    <w:multiLevelType w:val="multilevel"/>
    <w:tmpl w:val="A3B28EC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1D4288A"/>
    <w:multiLevelType w:val="hybridMultilevel"/>
    <w:tmpl w:val="F57424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C34E21"/>
    <w:multiLevelType w:val="multilevel"/>
    <w:tmpl w:val="C236103A"/>
    <w:lvl w:ilvl="0">
      <w:start w:val="1"/>
      <w:numFmt w:val="upperRoman"/>
      <w:pStyle w:val="Heading1"/>
      <w:lvlText w:val="%1."/>
      <w:lvlJc w:val="left"/>
      <w:pPr>
        <w:tabs>
          <w:tab w:val="num" w:pos="567"/>
        </w:tabs>
        <w:ind w:left="567" w:hanging="567"/>
      </w:pPr>
      <w:rPr>
        <w:rFonts w:ascii="Times New Roman" w:hAnsi="Times New Roman" w:cs="Times New Roman" w:hint="default"/>
        <w:u w:val="none"/>
      </w:rPr>
    </w:lvl>
    <w:lvl w:ilvl="1">
      <w:start w:val="1"/>
      <w:numFmt w:val="upperLetter"/>
      <w:pStyle w:val="Heading2"/>
      <w:lvlText w:val="%2."/>
      <w:lvlJc w:val="left"/>
      <w:pPr>
        <w:tabs>
          <w:tab w:val="num" w:pos="1134"/>
        </w:tabs>
        <w:ind w:left="1134" w:hanging="567"/>
      </w:pPr>
      <w:rPr>
        <w:rFonts w:ascii="Times New Roman" w:hAnsi="Times New Roman" w:cs="Times New Roman" w:hint="default"/>
        <w:u w:val="none"/>
      </w:rPr>
    </w:lvl>
    <w:lvl w:ilvl="2">
      <w:start w:val="1"/>
      <w:numFmt w:val="decimal"/>
      <w:pStyle w:val="Heading3"/>
      <w:lvlText w:val="%3."/>
      <w:lvlJc w:val="left"/>
      <w:pPr>
        <w:tabs>
          <w:tab w:val="num" w:pos="1701"/>
        </w:tabs>
        <w:ind w:left="1701" w:hanging="567"/>
      </w:pPr>
      <w:rPr>
        <w:rFonts w:ascii="Times New Roman" w:hAnsi="Times New Roman" w:cs="Times New Roman" w:hint="default"/>
        <w:b w:val="0"/>
        <w:bCs w:val="0"/>
        <w:i w:val="0"/>
        <w:iCs w:val="0"/>
        <w:sz w:val="24"/>
        <w:szCs w:val="24"/>
        <w:u w:val="none"/>
      </w:rPr>
    </w:lvl>
    <w:lvl w:ilvl="3">
      <w:start w:val="1"/>
      <w:numFmt w:val="lowerLetter"/>
      <w:pStyle w:val="Heading4"/>
      <w:lvlText w:val="%4)"/>
      <w:lvlJc w:val="left"/>
      <w:pPr>
        <w:tabs>
          <w:tab w:val="num" w:pos="2268"/>
        </w:tabs>
        <w:ind w:left="2268" w:hanging="567"/>
      </w:pPr>
      <w:rPr>
        <w:rFonts w:ascii="Times New Roman" w:hAnsi="Times New Roman" w:cs="Times New Roman" w:hint="default"/>
        <w:u w:val="none"/>
      </w:rPr>
    </w:lvl>
    <w:lvl w:ilvl="4">
      <w:start w:val="1"/>
      <w:numFmt w:val="lowerRoman"/>
      <w:pStyle w:val="Heading5"/>
      <w:lvlText w:val="%5)"/>
      <w:lvlJc w:val="left"/>
      <w:pPr>
        <w:tabs>
          <w:tab w:val="num" w:pos="2835"/>
        </w:tabs>
        <w:ind w:left="2835" w:hanging="567"/>
      </w:pPr>
      <w:rPr>
        <w:rFonts w:ascii="Times New Roman" w:hAnsi="Times New Roman" w:cs="Times New Roman" w:hint="default"/>
      </w:rPr>
    </w:lvl>
    <w:lvl w:ilvl="5">
      <w:start w:val="1"/>
      <w:numFmt w:val="bullet"/>
      <w:pStyle w:val="Heading6"/>
      <w:lvlText w:val=""/>
      <w:lvlJc w:val="left"/>
      <w:pPr>
        <w:tabs>
          <w:tab w:val="num" w:pos="3402"/>
        </w:tabs>
        <w:ind w:left="3402" w:hanging="567"/>
      </w:pPr>
      <w:rPr>
        <w:rFonts w:ascii="Symbol" w:hAnsi="Symbol" w:cs="Symbol" w:hint="default"/>
        <w:color w:val="auto"/>
      </w:rPr>
    </w:lvl>
    <w:lvl w:ilvl="6">
      <w:start w:val="1"/>
      <w:numFmt w:val="bullet"/>
      <w:pStyle w:val="Heading7"/>
      <w:lvlText w:val=""/>
      <w:lvlJc w:val="left"/>
      <w:pPr>
        <w:tabs>
          <w:tab w:val="num" w:pos="3969"/>
        </w:tabs>
        <w:ind w:left="3969" w:hanging="567"/>
      </w:pPr>
      <w:rPr>
        <w:rFonts w:ascii="Symbol" w:hAnsi="Symbol" w:cs="Symbol" w:hint="default"/>
        <w:color w:val="auto"/>
      </w:rPr>
    </w:lvl>
    <w:lvl w:ilvl="7">
      <w:start w:val="1"/>
      <w:numFmt w:val="decimal"/>
      <w:pStyle w:val="Heading8"/>
      <w:lvlText w:val="%8)"/>
      <w:lvlJc w:val="left"/>
      <w:pPr>
        <w:tabs>
          <w:tab w:val="num" w:pos="4536"/>
        </w:tabs>
        <w:ind w:left="4536" w:hanging="567"/>
      </w:pPr>
      <w:rPr>
        <w:rFonts w:ascii="Times New Roman" w:hAnsi="Times New Roman" w:cs="Times New Roman" w:hint="default"/>
      </w:rPr>
    </w:lvl>
    <w:lvl w:ilvl="8">
      <w:start w:val="1"/>
      <w:numFmt w:val="bullet"/>
      <w:pStyle w:val="Heading9"/>
      <w:lvlText w:val=""/>
      <w:lvlJc w:val="left"/>
      <w:pPr>
        <w:tabs>
          <w:tab w:val="num" w:pos="5103"/>
        </w:tabs>
        <w:ind w:left="5103" w:hanging="567"/>
      </w:pPr>
      <w:rPr>
        <w:rFonts w:ascii="Symbol" w:hAnsi="Symbol" w:cs="Symbol" w:hint="default"/>
        <w:color w:val="auto"/>
      </w:rPr>
    </w:lvl>
  </w:abstractNum>
  <w:abstractNum w:abstractNumId="4">
    <w:nsid w:val="15B90B1F"/>
    <w:multiLevelType w:val="singleLevel"/>
    <w:tmpl w:val="55B0B6D4"/>
    <w:lvl w:ilvl="0">
      <w:start w:val="5"/>
      <w:numFmt w:val="decimal"/>
      <w:lvlText w:val="%1"/>
      <w:legacy w:legacy="1" w:legacySpace="0" w:legacyIndent="360"/>
      <w:lvlJc w:val="left"/>
      <w:rPr>
        <w:rFonts w:ascii="Garamond" w:hAnsi="Garamond" w:cs="Garamond" w:hint="default"/>
      </w:rPr>
    </w:lvl>
  </w:abstractNum>
  <w:abstractNum w:abstractNumId="5">
    <w:nsid w:val="1D613C29"/>
    <w:multiLevelType w:val="hybridMultilevel"/>
    <w:tmpl w:val="7F30DB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3401860"/>
    <w:multiLevelType w:val="multilevel"/>
    <w:tmpl w:val="F5742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8D4E2B"/>
    <w:multiLevelType w:val="multilevel"/>
    <w:tmpl w:val="940E4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6F53EF"/>
    <w:multiLevelType w:val="multilevel"/>
    <w:tmpl w:val="7F30DB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A315331"/>
    <w:multiLevelType w:val="hybridMultilevel"/>
    <w:tmpl w:val="940E4D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A845356"/>
    <w:multiLevelType w:val="hybridMultilevel"/>
    <w:tmpl w:val="067ADAF0"/>
    <w:lvl w:ilvl="0" w:tplc="D74E7878">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18048E4"/>
    <w:multiLevelType w:val="hybridMultilevel"/>
    <w:tmpl w:val="2C54FA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1E97436"/>
    <w:multiLevelType w:val="hybridMultilevel"/>
    <w:tmpl w:val="1408DB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65E7995"/>
    <w:multiLevelType w:val="singleLevel"/>
    <w:tmpl w:val="55B0B6D4"/>
    <w:lvl w:ilvl="0">
      <w:start w:val="1"/>
      <w:numFmt w:val="decimal"/>
      <w:lvlText w:val="%1"/>
      <w:legacy w:legacy="1" w:legacySpace="0" w:legacyIndent="360"/>
      <w:lvlJc w:val="left"/>
      <w:rPr>
        <w:rFonts w:ascii="Garamond" w:hAnsi="Garamond" w:cs="Garamond" w:hint="default"/>
      </w:rPr>
    </w:lvl>
  </w:abstractNum>
  <w:abstractNum w:abstractNumId="14">
    <w:nsid w:val="370D3554"/>
    <w:multiLevelType w:val="hybridMultilevel"/>
    <w:tmpl w:val="A9BCFC54"/>
    <w:lvl w:ilvl="0" w:tplc="F982B282">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48077069"/>
    <w:multiLevelType w:val="hybridMultilevel"/>
    <w:tmpl w:val="FF4A7E5C"/>
    <w:lvl w:ilvl="0" w:tplc="2A92A9CA">
      <w:start w:val="3"/>
      <w:numFmt w:val="bullet"/>
      <w:lvlText w:val=""/>
      <w:lvlJc w:val="left"/>
      <w:pPr>
        <w:ind w:left="720" w:hanging="360"/>
      </w:pPr>
      <w:rPr>
        <w:rFonts w:ascii="Symbol" w:eastAsia="Times New Roman"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532923EE"/>
    <w:multiLevelType w:val="hybridMultilevel"/>
    <w:tmpl w:val="18306656"/>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543778D8"/>
    <w:multiLevelType w:val="hybridMultilevel"/>
    <w:tmpl w:val="6E5645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55E0312B"/>
    <w:multiLevelType w:val="hybridMultilevel"/>
    <w:tmpl w:val="139478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5BB44236"/>
    <w:multiLevelType w:val="hybridMultilevel"/>
    <w:tmpl w:val="A3B28E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0CC10DD"/>
    <w:multiLevelType w:val="singleLevel"/>
    <w:tmpl w:val="55B0B6D4"/>
    <w:lvl w:ilvl="0">
      <w:start w:val="1"/>
      <w:numFmt w:val="decimal"/>
      <w:lvlText w:val="%1"/>
      <w:legacy w:legacy="1" w:legacySpace="0" w:legacyIndent="360"/>
      <w:lvlJc w:val="left"/>
      <w:rPr>
        <w:rFonts w:ascii="Garamond" w:hAnsi="Garamond" w:cs="Garamond" w:hint="default"/>
      </w:rPr>
    </w:lvl>
  </w:abstractNum>
  <w:abstractNum w:abstractNumId="21">
    <w:nsid w:val="760F6FEC"/>
    <w:multiLevelType w:val="singleLevel"/>
    <w:tmpl w:val="55B0B6D4"/>
    <w:lvl w:ilvl="0">
      <w:start w:val="1"/>
      <w:numFmt w:val="decimal"/>
      <w:lvlText w:val="%1"/>
      <w:legacy w:legacy="1" w:legacySpace="0" w:legacyIndent="360"/>
      <w:lvlJc w:val="left"/>
      <w:rPr>
        <w:rFonts w:ascii="Garamond" w:hAnsi="Garamond" w:cs="Garamond" w:hint="default"/>
      </w:rPr>
    </w:lvl>
  </w:abstractNum>
  <w:abstractNum w:abstractNumId="22">
    <w:nsid w:val="770F46A3"/>
    <w:multiLevelType w:val="hybridMultilevel"/>
    <w:tmpl w:val="51C2FBD0"/>
    <w:lvl w:ilvl="0" w:tplc="04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20"/>
    <w:lvlOverride w:ilvl="0">
      <w:lvl w:ilvl="0">
        <w:start w:val="2"/>
        <w:numFmt w:val="decimal"/>
        <w:lvlText w:val="%1"/>
        <w:legacy w:legacy="1" w:legacySpace="0" w:legacyIndent="360"/>
        <w:lvlJc w:val="left"/>
        <w:rPr>
          <w:rFonts w:ascii="Garamond" w:hAnsi="Garamond" w:cs="Garamond" w:hint="default"/>
        </w:rPr>
      </w:lvl>
    </w:lvlOverride>
  </w:num>
  <w:num w:numId="3">
    <w:abstractNumId w:val="20"/>
    <w:lvlOverride w:ilvl="0">
      <w:lvl w:ilvl="0">
        <w:start w:val="3"/>
        <w:numFmt w:val="decimal"/>
        <w:lvlText w:val="%1"/>
        <w:legacy w:legacy="1" w:legacySpace="0" w:legacyIndent="360"/>
        <w:lvlJc w:val="left"/>
        <w:rPr>
          <w:rFonts w:ascii="Garamond" w:hAnsi="Garamond" w:cs="Garamond" w:hint="default"/>
        </w:rPr>
      </w:lvl>
    </w:lvlOverride>
  </w:num>
  <w:num w:numId="4">
    <w:abstractNumId w:val="20"/>
    <w:lvlOverride w:ilvl="0">
      <w:lvl w:ilvl="0">
        <w:start w:val="4"/>
        <w:numFmt w:val="decimal"/>
        <w:lvlText w:val="%1"/>
        <w:legacy w:legacy="1" w:legacySpace="0" w:legacyIndent="360"/>
        <w:lvlJc w:val="left"/>
        <w:rPr>
          <w:rFonts w:ascii="Garamond" w:hAnsi="Garamond" w:cs="Garamond" w:hint="default"/>
        </w:rPr>
      </w:lvl>
    </w:lvlOverride>
  </w:num>
  <w:num w:numId="5">
    <w:abstractNumId w:val="20"/>
    <w:lvlOverride w:ilvl="0">
      <w:lvl w:ilvl="0">
        <w:start w:val="5"/>
        <w:numFmt w:val="decimal"/>
        <w:lvlText w:val="%1"/>
        <w:legacy w:legacy="1" w:legacySpace="0" w:legacyIndent="360"/>
        <w:lvlJc w:val="left"/>
        <w:rPr>
          <w:rFonts w:ascii="Garamond" w:hAnsi="Garamond" w:cs="Garamond" w:hint="default"/>
        </w:rPr>
      </w:lvl>
    </w:lvlOverride>
  </w:num>
  <w:num w:numId="6">
    <w:abstractNumId w:val="20"/>
    <w:lvlOverride w:ilvl="0">
      <w:lvl w:ilvl="0">
        <w:start w:val="6"/>
        <w:numFmt w:val="decimal"/>
        <w:lvlText w:val="%1"/>
        <w:legacy w:legacy="1" w:legacySpace="0" w:legacyIndent="360"/>
        <w:lvlJc w:val="left"/>
        <w:rPr>
          <w:rFonts w:ascii="Garamond" w:hAnsi="Garamond" w:cs="Garamond" w:hint="default"/>
        </w:rPr>
      </w:lvl>
    </w:lvlOverride>
  </w:num>
  <w:num w:numId="7">
    <w:abstractNumId w:val="20"/>
    <w:lvlOverride w:ilvl="0">
      <w:lvl w:ilvl="0">
        <w:start w:val="7"/>
        <w:numFmt w:val="decimal"/>
        <w:lvlText w:val="%1"/>
        <w:legacy w:legacy="1" w:legacySpace="0" w:legacyIndent="360"/>
        <w:lvlJc w:val="left"/>
        <w:rPr>
          <w:rFonts w:ascii="Garamond" w:hAnsi="Garamond" w:cs="Garamond" w:hint="default"/>
        </w:rPr>
      </w:lvl>
    </w:lvlOverride>
  </w:num>
  <w:num w:numId="8">
    <w:abstractNumId w:val="20"/>
    <w:lvlOverride w:ilvl="0">
      <w:lvl w:ilvl="0">
        <w:start w:val="8"/>
        <w:numFmt w:val="decimal"/>
        <w:lvlText w:val="%1"/>
        <w:legacy w:legacy="1" w:legacySpace="0" w:legacyIndent="360"/>
        <w:lvlJc w:val="left"/>
        <w:rPr>
          <w:rFonts w:ascii="Garamond" w:hAnsi="Garamond" w:cs="Garamond" w:hint="default"/>
        </w:rPr>
      </w:lvl>
    </w:lvlOverride>
  </w:num>
  <w:num w:numId="9">
    <w:abstractNumId w:val="13"/>
  </w:num>
  <w:num w:numId="10">
    <w:abstractNumId w:val="13"/>
    <w:lvlOverride w:ilvl="0">
      <w:lvl w:ilvl="0">
        <w:start w:val="2"/>
        <w:numFmt w:val="decimal"/>
        <w:lvlText w:val="%1"/>
        <w:legacy w:legacy="1" w:legacySpace="0" w:legacyIndent="360"/>
        <w:lvlJc w:val="left"/>
        <w:rPr>
          <w:rFonts w:ascii="Garamond" w:hAnsi="Garamond" w:cs="Garamond" w:hint="default"/>
        </w:rPr>
      </w:lvl>
    </w:lvlOverride>
  </w:num>
  <w:num w:numId="11">
    <w:abstractNumId w:val="13"/>
    <w:lvlOverride w:ilvl="0">
      <w:lvl w:ilvl="0">
        <w:start w:val="3"/>
        <w:numFmt w:val="decimal"/>
        <w:lvlText w:val="%1"/>
        <w:legacy w:legacy="1" w:legacySpace="0" w:legacyIndent="360"/>
        <w:lvlJc w:val="left"/>
        <w:rPr>
          <w:rFonts w:ascii="Garamond" w:hAnsi="Garamond" w:cs="Garamond" w:hint="default"/>
        </w:rPr>
      </w:lvl>
    </w:lvlOverride>
  </w:num>
  <w:num w:numId="12">
    <w:abstractNumId w:val="13"/>
    <w:lvlOverride w:ilvl="0">
      <w:lvl w:ilvl="0">
        <w:start w:val="4"/>
        <w:numFmt w:val="decimal"/>
        <w:lvlText w:val="%1"/>
        <w:legacy w:legacy="1" w:legacySpace="0" w:legacyIndent="360"/>
        <w:lvlJc w:val="left"/>
        <w:rPr>
          <w:rFonts w:ascii="Garamond" w:hAnsi="Garamond" w:cs="Garamond" w:hint="default"/>
        </w:rPr>
      </w:lvl>
    </w:lvlOverride>
  </w:num>
  <w:num w:numId="13">
    <w:abstractNumId w:val="4"/>
  </w:num>
  <w:num w:numId="14">
    <w:abstractNumId w:val="4"/>
    <w:lvlOverride w:ilvl="0">
      <w:lvl w:ilvl="0">
        <w:start w:val="6"/>
        <w:numFmt w:val="decimal"/>
        <w:lvlText w:val="%1"/>
        <w:legacy w:legacy="1" w:legacySpace="0" w:legacyIndent="360"/>
        <w:lvlJc w:val="left"/>
        <w:rPr>
          <w:rFonts w:ascii="Garamond" w:hAnsi="Garamond" w:cs="Garamond" w:hint="default"/>
        </w:rPr>
      </w:lvl>
    </w:lvlOverride>
  </w:num>
  <w:num w:numId="15">
    <w:abstractNumId w:val="4"/>
    <w:lvlOverride w:ilvl="0">
      <w:lvl w:ilvl="0">
        <w:start w:val="7"/>
        <w:numFmt w:val="decimal"/>
        <w:lvlText w:val="%1"/>
        <w:legacy w:legacy="1" w:legacySpace="0" w:legacyIndent="360"/>
        <w:lvlJc w:val="left"/>
        <w:rPr>
          <w:rFonts w:ascii="Garamond" w:hAnsi="Garamond" w:cs="Garamond" w:hint="default"/>
        </w:rPr>
      </w:lvl>
    </w:lvlOverride>
  </w:num>
  <w:num w:numId="16">
    <w:abstractNumId w:val="4"/>
    <w:lvlOverride w:ilvl="0">
      <w:lvl w:ilvl="0">
        <w:start w:val="8"/>
        <w:numFmt w:val="decimal"/>
        <w:lvlText w:val="%1"/>
        <w:legacy w:legacy="1" w:legacySpace="0" w:legacyIndent="360"/>
        <w:lvlJc w:val="left"/>
        <w:rPr>
          <w:rFonts w:ascii="Garamond" w:hAnsi="Garamond" w:cs="Garamond" w:hint="default"/>
        </w:rPr>
      </w:lvl>
    </w:lvlOverride>
  </w:num>
  <w:num w:numId="17">
    <w:abstractNumId w:val="21"/>
  </w:num>
  <w:num w:numId="18">
    <w:abstractNumId w:val="21"/>
    <w:lvlOverride w:ilvl="0">
      <w:lvl w:ilvl="0">
        <w:start w:val="2"/>
        <w:numFmt w:val="decimal"/>
        <w:lvlText w:val="%1"/>
        <w:legacy w:legacy="1" w:legacySpace="0" w:legacyIndent="360"/>
        <w:lvlJc w:val="left"/>
        <w:rPr>
          <w:rFonts w:ascii="Garamond" w:hAnsi="Garamond" w:cs="Garamond" w:hint="default"/>
        </w:rPr>
      </w:lvl>
    </w:lvlOverride>
  </w:num>
  <w:num w:numId="19">
    <w:abstractNumId w:val="21"/>
    <w:lvlOverride w:ilvl="0">
      <w:lvl w:ilvl="0">
        <w:start w:val="3"/>
        <w:numFmt w:val="decimal"/>
        <w:lvlText w:val="%1"/>
        <w:legacy w:legacy="1" w:legacySpace="0" w:legacyIndent="360"/>
        <w:lvlJc w:val="left"/>
        <w:rPr>
          <w:rFonts w:ascii="Garamond" w:hAnsi="Garamond" w:cs="Garamond" w:hint="default"/>
        </w:rPr>
      </w:lvl>
    </w:lvlOverride>
  </w:num>
  <w:num w:numId="20">
    <w:abstractNumId w:val="21"/>
    <w:lvlOverride w:ilvl="0">
      <w:lvl w:ilvl="0">
        <w:start w:val="4"/>
        <w:numFmt w:val="decimal"/>
        <w:lvlText w:val="%1"/>
        <w:legacy w:legacy="1" w:legacySpace="0" w:legacyIndent="360"/>
        <w:lvlJc w:val="left"/>
        <w:rPr>
          <w:rFonts w:ascii="Garamond" w:hAnsi="Garamond" w:cs="Garamond" w:hint="default"/>
        </w:rPr>
      </w:lvl>
    </w:lvlOverride>
  </w:num>
  <w:num w:numId="21">
    <w:abstractNumId w:val="5"/>
  </w:num>
  <w:num w:numId="22">
    <w:abstractNumId w:val="8"/>
  </w:num>
  <w:num w:numId="23">
    <w:abstractNumId w:val="19"/>
  </w:num>
  <w:num w:numId="24">
    <w:abstractNumId w:val="1"/>
  </w:num>
  <w:num w:numId="25">
    <w:abstractNumId w:val="16"/>
  </w:num>
  <w:num w:numId="26">
    <w:abstractNumId w:val="12"/>
  </w:num>
  <w:num w:numId="27">
    <w:abstractNumId w:val="2"/>
  </w:num>
  <w:num w:numId="28">
    <w:abstractNumId w:val="6"/>
  </w:num>
  <w:num w:numId="29">
    <w:abstractNumId w:val="9"/>
  </w:num>
  <w:num w:numId="30">
    <w:abstractNumId w:val="7"/>
  </w:num>
  <w:num w:numId="31">
    <w:abstractNumId w:val="0"/>
  </w:num>
  <w:num w:numId="32">
    <w:abstractNumId w:val="10"/>
  </w:num>
  <w:num w:numId="33">
    <w:abstractNumId w:val="15"/>
  </w:num>
  <w:num w:numId="34">
    <w:abstractNumId w:val="18"/>
  </w:num>
  <w:num w:numId="35">
    <w:abstractNumId w:val="3"/>
  </w:num>
  <w:num w:numId="36">
    <w:abstractNumId w:val="22"/>
  </w:num>
  <w:num w:numId="37">
    <w:abstractNumId w:val="14"/>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17CE3"/>
    <w:rsid w:val="00011260"/>
    <w:rsid w:val="00012756"/>
    <w:rsid w:val="00050575"/>
    <w:rsid w:val="00055CF0"/>
    <w:rsid w:val="00085C29"/>
    <w:rsid w:val="00086240"/>
    <w:rsid w:val="00095014"/>
    <w:rsid w:val="000A1298"/>
    <w:rsid w:val="000A7678"/>
    <w:rsid w:val="000B54D5"/>
    <w:rsid w:val="000D721D"/>
    <w:rsid w:val="000F1750"/>
    <w:rsid w:val="000F54C1"/>
    <w:rsid w:val="001009E3"/>
    <w:rsid w:val="001025E1"/>
    <w:rsid w:val="001105D9"/>
    <w:rsid w:val="00113AD0"/>
    <w:rsid w:val="00117CE3"/>
    <w:rsid w:val="00132111"/>
    <w:rsid w:val="00137173"/>
    <w:rsid w:val="0014181D"/>
    <w:rsid w:val="00141A48"/>
    <w:rsid w:val="0015609D"/>
    <w:rsid w:val="00161DD5"/>
    <w:rsid w:val="00176AD6"/>
    <w:rsid w:val="00197BBE"/>
    <w:rsid w:val="001A123E"/>
    <w:rsid w:val="001B197D"/>
    <w:rsid w:val="001C0DD8"/>
    <w:rsid w:val="001E179D"/>
    <w:rsid w:val="001E6CBB"/>
    <w:rsid w:val="001F1A6A"/>
    <w:rsid w:val="001F3AB8"/>
    <w:rsid w:val="001F4A29"/>
    <w:rsid w:val="00202BCD"/>
    <w:rsid w:val="00213B00"/>
    <w:rsid w:val="0025706E"/>
    <w:rsid w:val="00282E31"/>
    <w:rsid w:val="00287966"/>
    <w:rsid w:val="002A5E8A"/>
    <w:rsid w:val="002B01D5"/>
    <w:rsid w:val="002B428E"/>
    <w:rsid w:val="002B4FE9"/>
    <w:rsid w:val="002C71CB"/>
    <w:rsid w:val="002D3D39"/>
    <w:rsid w:val="002D64ED"/>
    <w:rsid w:val="002E55E8"/>
    <w:rsid w:val="002E7D57"/>
    <w:rsid w:val="002F374F"/>
    <w:rsid w:val="002F4F90"/>
    <w:rsid w:val="002F5A26"/>
    <w:rsid w:val="00300FD9"/>
    <w:rsid w:val="00301450"/>
    <w:rsid w:val="003416C4"/>
    <w:rsid w:val="00353CF7"/>
    <w:rsid w:val="00354F45"/>
    <w:rsid w:val="00361E88"/>
    <w:rsid w:val="00363B5F"/>
    <w:rsid w:val="0037747B"/>
    <w:rsid w:val="003831DB"/>
    <w:rsid w:val="003852C1"/>
    <w:rsid w:val="003918BF"/>
    <w:rsid w:val="0039405E"/>
    <w:rsid w:val="00395108"/>
    <w:rsid w:val="003C02D1"/>
    <w:rsid w:val="003C22E2"/>
    <w:rsid w:val="003D0A4A"/>
    <w:rsid w:val="003D2551"/>
    <w:rsid w:val="003F3661"/>
    <w:rsid w:val="003F67D8"/>
    <w:rsid w:val="00400ECE"/>
    <w:rsid w:val="00410171"/>
    <w:rsid w:val="00425D34"/>
    <w:rsid w:val="00425F67"/>
    <w:rsid w:val="004270E4"/>
    <w:rsid w:val="004462C8"/>
    <w:rsid w:val="0046395D"/>
    <w:rsid w:val="00464BCB"/>
    <w:rsid w:val="00477F70"/>
    <w:rsid w:val="0048571C"/>
    <w:rsid w:val="00494362"/>
    <w:rsid w:val="00496AD7"/>
    <w:rsid w:val="004A29C3"/>
    <w:rsid w:val="004C7452"/>
    <w:rsid w:val="004C7BF1"/>
    <w:rsid w:val="004D7B16"/>
    <w:rsid w:val="004E3E98"/>
    <w:rsid w:val="0050134A"/>
    <w:rsid w:val="00535EC0"/>
    <w:rsid w:val="00537197"/>
    <w:rsid w:val="00544561"/>
    <w:rsid w:val="00544E60"/>
    <w:rsid w:val="00576F22"/>
    <w:rsid w:val="005C4C3B"/>
    <w:rsid w:val="005E0234"/>
    <w:rsid w:val="005E54E0"/>
    <w:rsid w:val="005F5269"/>
    <w:rsid w:val="005F78A3"/>
    <w:rsid w:val="00602070"/>
    <w:rsid w:val="00602D72"/>
    <w:rsid w:val="006030FB"/>
    <w:rsid w:val="00603D4B"/>
    <w:rsid w:val="00606793"/>
    <w:rsid w:val="0061403F"/>
    <w:rsid w:val="00634723"/>
    <w:rsid w:val="00634D91"/>
    <w:rsid w:val="00667A52"/>
    <w:rsid w:val="00675BE6"/>
    <w:rsid w:val="00681457"/>
    <w:rsid w:val="006A2B4B"/>
    <w:rsid w:val="006B3FE5"/>
    <w:rsid w:val="006B60D0"/>
    <w:rsid w:val="006C1BD1"/>
    <w:rsid w:val="006C642B"/>
    <w:rsid w:val="006F1828"/>
    <w:rsid w:val="00702F61"/>
    <w:rsid w:val="00705B46"/>
    <w:rsid w:val="00711FA9"/>
    <w:rsid w:val="00720F64"/>
    <w:rsid w:val="007224A7"/>
    <w:rsid w:val="00742C95"/>
    <w:rsid w:val="00751613"/>
    <w:rsid w:val="00765404"/>
    <w:rsid w:val="00796B87"/>
    <w:rsid w:val="007A3127"/>
    <w:rsid w:val="007B2764"/>
    <w:rsid w:val="007B2EB2"/>
    <w:rsid w:val="007B4697"/>
    <w:rsid w:val="00804A0D"/>
    <w:rsid w:val="00805E59"/>
    <w:rsid w:val="00820399"/>
    <w:rsid w:val="00861E32"/>
    <w:rsid w:val="00865C7E"/>
    <w:rsid w:val="0087337E"/>
    <w:rsid w:val="00892B01"/>
    <w:rsid w:val="008943C5"/>
    <w:rsid w:val="00897F13"/>
    <w:rsid w:val="008E4079"/>
    <w:rsid w:val="008F1852"/>
    <w:rsid w:val="008F19E9"/>
    <w:rsid w:val="00907649"/>
    <w:rsid w:val="0090770B"/>
    <w:rsid w:val="00945912"/>
    <w:rsid w:val="00980244"/>
    <w:rsid w:val="009856B8"/>
    <w:rsid w:val="00990742"/>
    <w:rsid w:val="009A4E52"/>
    <w:rsid w:val="009D52EC"/>
    <w:rsid w:val="009E1D8A"/>
    <w:rsid w:val="009E3207"/>
    <w:rsid w:val="009E6659"/>
    <w:rsid w:val="009F271B"/>
    <w:rsid w:val="009F35FD"/>
    <w:rsid w:val="009F7FF9"/>
    <w:rsid w:val="00A058DA"/>
    <w:rsid w:val="00A302FC"/>
    <w:rsid w:val="00A544D3"/>
    <w:rsid w:val="00A57BDD"/>
    <w:rsid w:val="00A6735E"/>
    <w:rsid w:val="00A7018C"/>
    <w:rsid w:val="00A746F5"/>
    <w:rsid w:val="00A74CCD"/>
    <w:rsid w:val="00A9522B"/>
    <w:rsid w:val="00AC0AD8"/>
    <w:rsid w:val="00AD6E3E"/>
    <w:rsid w:val="00AE535D"/>
    <w:rsid w:val="00AF1B2D"/>
    <w:rsid w:val="00AF72B7"/>
    <w:rsid w:val="00B14BCB"/>
    <w:rsid w:val="00B45698"/>
    <w:rsid w:val="00B46B98"/>
    <w:rsid w:val="00B55953"/>
    <w:rsid w:val="00B621B3"/>
    <w:rsid w:val="00B7312C"/>
    <w:rsid w:val="00B82A93"/>
    <w:rsid w:val="00BB4251"/>
    <w:rsid w:val="00BE0302"/>
    <w:rsid w:val="00BE1898"/>
    <w:rsid w:val="00BE2839"/>
    <w:rsid w:val="00BE458B"/>
    <w:rsid w:val="00BF68DA"/>
    <w:rsid w:val="00C2497D"/>
    <w:rsid w:val="00C26F64"/>
    <w:rsid w:val="00C428EA"/>
    <w:rsid w:val="00C447B9"/>
    <w:rsid w:val="00C47678"/>
    <w:rsid w:val="00C50B30"/>
    <w:rsid w:val="00C5467C"/>
    <w:rsid w:val="00C71EAB"/>
    <w:rsid w:val="00C80199"/>
    <w:rsid w:val="00C94294"/>
    <w:rsid w:val="00CA30F1"/>
    <w:rsid w:val="00CB2028"/>
    <w:rsid w:val="00CC0C85"/>
    <w:rsid w:val="00CE6E44"/>
    <w:rsid w:val="00D012CF"/>
    <w:rsid w:val="00D305AD"/>
    <w:rsid w:val="00D33831"/>
    <w:rsid w:val="00D33B6F"/>
    <w:rsid w:val="00D34780"/>
    <w:rsid w:val="00D57F09"/>
    <w:rsid w:val="00D6157F"/>
    <w:rsid w:val="00D85104"/>
    <w:rsid w:val="00D95882"/>
    <w:rsid w:val="00D97633"/>
    <w:rsid w:val="00DA1E08"/>
    <w:rsid w:val="00DD6690"/>
    <w:rsid w:val="00DE48BE"/>
    <w:rsid w:val="00DE728E"/>
    <w:rsid w:val="00E36180"/>
    <w:rsid w:val="00E47780"/>
    <w:rsid w:val="00E563B3"/>
    <w:rsid w:val="00E609F8"/>
    <w:rsid w:val="00E67FD0"/>
    <w:rsid w:val="00E70A34"/>
    <w:rsid w:val="00E73666"/>
    <w:rsid w:val="00EA373F"/>
    <w:rsid w:val="00EA3F49"/>
    <w:rsid w:val="00EA7AD6"/>
    <w:rsid w:val="00EE3798"/>
    <w:rsid w:val="00EE5C99"/>
    <w:rsid w:val="00EF390B"/>
    <w:rsid w:val="00EF7E21"/>
    <w:rsid w:val="00F1472B"/>
    <w:rsid w:val="00F15034"/>
    <w:rsid w:val="00F26CB5"/>
    <w:rsid w:val="00F37BFC"/>
    <w:rsid w:val="00F5088F"/>
    <w:rsid w:val="00F528C7"/>
    <w:rsid w:val="00F763F0"/>
    <w:rsid w:val="00F77734"/>
    <w:rsid w:val="00F830E9"/>
    <w:rsid w:val="00F852EF"/>
    <w:rsid w:val="00F956AC"/>
    <w:rsid w:val="00F96F1F"/>
    <w:rsid w:val="00FA3117"/>
    <w:rsid w:val="00FB23B3"/>
    <w:rsid w:val="00FC2E25"/>
    <w:rsid w:val="00FD43ED"/>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13"/>
    <w:rPr>
      <w:sz w:val="24"/>
      <w:szCs w:val="24"/>
    </w:rPr>
  </w:style>
  <w:style w:type="paragraph" w:styleId="Heading1">
    <w:name w:val="heading 1"/>
    <w:basedOn w:val="Normal"/>
    <w:next w:val="Normal"/>
    <w:link w:val="Heading1Char"/>
    <w:uiPriority w:val="99"/>
    <w:qFormat/>
    <w:rsid w:val="00907649"/>
    <w:pPr>
      <w:widowControl w:val="0"/>
      <w:numPr>
        <w:numId w:val="35"/>
      </w:numPr>
      <w:spacing w:line="360" w:lineRule="auto"/>
      <w:outlineLvl w:val="0"/>
    </w:pPr>
    <w:rPr>
      <w:b/>
      <w:bCs/>
      <w:u w:val="single"/>
      <w:lang w:val="en-GB"/>
    </w:rPr>
  </w:style>
  <w:style w:type="paragraph" w:styleId="Heading2">
    <w:name w:val="heading 2"/>
    <w:basedOn w:val="Normal"/>
    <w:next w:val="Normal"/>
    <w:link w:val="Heading2Char"/>
    <w:uiPriority w:val="99"/>
    <w:qFormat/>
    <w:rsid w:val="00907649"/>
    <w:pPr>
      <w:widowControl w:val="0"/>
      <w:numPr>
        <w:ilvl w:val="1"/>
        <w:numId w:val="35"/>
      </w:numPr>
      <w:spacing w:line="360" w:lineRule="auto"/>
      <w:outlineLvl w:val="1"/>
    </w:pPr>
    <w:rPr>
      <w:u w:val="single"/>
      <w:lang w:val="en-GB"/>
    </w:rPr>
  </w:style>
  <w:style w:type="paragraph" w:styleId="Heading3">
    <w:name w:val="heading 3"/>
    <w:basedOn w:val="Normal"/>
    <w:next w:val="Normal"/>
    <w:link w:val="Heading3Char"/>
    <w:uiPriority w:val="99"/>
    <w:qFormat/>
    <w:rsid w:val="00907649"/>
    <w:pPr>
      <w:widowControl w:val="0"/>
      <w:numPr>
        <w:ilvl w:val="2"/>
        <w:numId w:val="35"/>
      </w:numPr>
      <w:spacing w:line="360" w:lineRule="auto"/>
      <w:outlineLvl w:val="2"/>
    </w:pPr>
    <w:rPr>
      <w:lang w:val="en-GB"/>
    </w:rPr>
  </w:style>
  <w:style w:type="paragraph" w:styleId="Heading4">
    <w:name w:val="heading 4"/>
    <w:basedOn w:val="Normal"/>
    <w:next w:val="Normal"/>
    <w:link w:val="Heading4Char"/>
    <w:uiPriority w:val="99"/>
    <w:qFormat/>
    <w:rsid w:val="00907649"/>
    <w:pPr>
      <w:widowControl w:val="0"/>
      <w:numPr>
        <w:ilvl w:val="3"/>
        <w:numId w:val="35"/>
      </w:numPr>
      <w:spacing w:line="360" w:lineRule="auto"/>
      <w:outlineLvl w:val="3"/>
    </w:pPr>
    <w:rPr>
      <w:lang w:val="en-GB"/>
    </w:rPr>
  </w:style>
  <w:style w:type="paragraph" w:styleId="Heading5">
    <w:name w:val="heading 5"/>
    <w:basedOn w:val="Normal"/>
    <w:next w:val="Normal"/>
    <w:link w:val="Heading5Char"/>
    <w:uiPriority w:val="99"/>
    <w:qFormat/>
    <w:rsid w:val="00907649"/>
    <w:pPr>
      <w:widowControl w:val="0"/>
      <w:numPr>
        <w:ilvl w:val="4"/>
        <w:numId w:val="35"/>
      </w:numPr>
      <w:spacing w:line="360" w:lineRule="auto"/>
      <w:outlineLvl w:val="4"/>
    </w:pPr>
    <w:rPr>
      <w:lang w:val="en-GB"/>
    </w:rPr>
  </w:style>
  <w:style w:type="paragraph" w:styleId="Heading6">
    <w:name w:val="heading 6"/>
    <w:basedOn w:val="Normal"/>
    <w:next w:val="Normal"/>
    <w:link w:val="Heading6Char"/>
    <w:uiPriority w:val="99"/>
    <w:qFormat/>
    <w:rsid w:val="00907649"/>
    <w:pPr>
      <w:widowControl w:val="0"/>
      <w:numPr>
        <w:ilvl w:val="5"/>
        <w:numId w:val="35"/>
      </w:numPr>
      <w:spacing w:line="360" w:lineRule="auto"/>
      <w:outlineLvl w:val="5"/>
    </w:pPr>
    <w:rPr>
      <w:lang w:val="en-GB"/>
    </w:rPr>
  </w:style>
  <w:style w:type="paragraph" w:styleId="Heading7">
    <w:name w:val="heading 7"/>
    <w:basedOn w:val="Normal"/>
    <w:next w:val="Normal"/>
    <w:link w:val="Heading7Char"/>
    <w:uiPriority w:val="99"/>
    <w:qFormat/>
    <w:rsid w:val="00907649"/>
    <w:pPr>
      <w:widowControl w:val="0"/>
      <w:numPr>
        <w:ilvl w:val="6"/>
        <w:numId w:val="35"/>
      </w:numPr>
      <w:spacing w:line="360" w:lineRule="auto"/>
      <w:outlineLvl w:val="6"/>
    </w:pPr>
    <w:rPr>
      <w:lang w:val="en-GB"/>
    </w:rPr>
  </w:style>
  <w:style w:type="paragraph" w:styleId="Heading8">
    <w:name w:val="heading 8"/>
    <w:basedOn w:val="Normal"/>
    <w:next w:val="Normal"/>
    <w:link w:val="Heading8Char"/>
    <w:uiPriority w:val="99"/>
    <w:qFormat/>
    <w:rsid w:val="00907649"/>
    <w:pPr>
      <w:widowControl w:val="0"/>
      <w:numPr>
        <w:ilvl w:val="7"/>
        <w:numId w:val="35"/>
      </w:numPr>
      <w:spacing w:line="360" w:lineRule="auto"/>
      <w:outlineLvl w:val="7"/>
    </w:pPr>
    <w:rPr>
      <w:lang w:val="en-GB"/>
    </w:rPr>
  </w:style>
  <w:style w:type="paragraph" w:styleId="Heading9">
    <w:name w:val="heading 9"/>
    <w:basedOn w:val="Normal"/>
    <w:next w:val="Normal"/>
    <w:link w:val="Heading9Char"/>
    <w:uiPriority w:val="99"/>
    <w:qFormat/>
    <w:rsid w:val="00907649"/>
    <w:pPr>
      <w:widowControl w:val="0"/>
      <w:numPr>
        <w:ilvl w:val="8"/>
        <w:numId w:val="35"/>
      </w:numPr>
      <w:spacing w:line="36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649"/>
    <w:rPr>
      <w:rFonts w:eastAsia="Times New Roman"/>
      <w:b/>
      <w:bCs/>
      <w:sz w:val="24"/>
      <w:szCs w:val="24"/>
      <w:u w:val="single"/>
      <w:lang w:val="en-GB"/>
    </w:rPr>
  </w:style>
  <w:style w:type="character" w:customStyle="1" w:styleId="Heading2Char">
    <w:name w:val="Heading 2 Char"/>
    <w:basedOn w:val="DefaultParagraphFont"/>
    <w:link w:val="Heading2"/>
    <w:uiPriority w:val="99"/>
    <w:rsid w:val="00907649"/>
    <w:rPr>
      <w:rFonts w:eastAsia="Times New Roman"/>
      <w:sz w:val="24"/>
      <w:szCs w:val="24"/>
      <w:u w:val="single"/>
      <w:lang w:val="en-GB"/>
    </w:rPr>
  </w:style>
  <w:style w:type="character" w:customStyle="1" w:styleId="Heading3Char">
    <w:name w:val="Heading 3 Char"/>
    <w:basedOn w:val="DefaultParagraphFont"/>
    <w:link w:val="Heading3"/>
    <w:uiPriority w:val="99"/>
    <w:rsid w:val="00907649"/>
    <w:rPr>
      <w:rFonts w:eastAsia="Times New Roman"/>
      <w:sz w:val="24"/>
      <w:szCs w:val="24"/>
      <w:lang w:val="en-GB"/>
    </w:rPr>
  </w:style>
  <w:style w:type="character" w:customStyle="1" w:styleId="Heading4Char">
    <w:name w:val="Heading 4 Char"/>
    <w:basedOn w:val="DefaultParagraphFont"/>
    <w:link w:val="Heading4"/>
    <w:uiPriority w:val="99"/>
    <w:rsid w:val="00907649"/>
    <w:rPr>
      <w:rFonts w:eastAsia="Times New Roman"/>
      <w:sz w:val="24"/>
      <w:szCs w:val="24"/>
      <w:lang w:val="en-GB"/>
    </w:rPr>
  </w:style>
  <w:style w:type="character" w:customStyle="1" w:styleId="Heading5Char">
    <w:name w:val="Heading 5 Char"/>
    <w:basedOn w:val="DefaultParagraphFont"/>
    <w:link w:val="Heading5"/>
    <w:uiPriority w:val="99"/>
    <w:rsid w:val="00907649"/>
    <w:rPr>
      <w:rFonts w:eastAsia="Times New Roman"/>
      <w:sz w:val="24"/>
      <w:szCs w:val="24"/>
      <w:lang w:val="en-GB"/>
    </w:rPr>
  </w:style>
  <w:style w:type="character" w:customStyle="1" w:styleId="Heading6Char">
    <w:name w:val="Heading 6 Char"/>
    <w:basedOn w:val="DefaultParagraphFont"/>
    <w:link w:val="Heading6"/>
    <w:uiPriority w:val="99"/>
    <w:rsid w:val="00907649"/>
    <w:rPr>
      <w:rFonts w:eastAsia="Times New Roman"/>
      <w:sz w:val="24"/>
      <w:szCs w:val="24"/>
      <w:lang w:val="en-GB"/>
    </w:rPr>
  </w:style>
  <w:style w:type="character" w:customStyle="1" w:styleId="Heading7Char">
    <w:name w:val="Heading 7 Char"/>
    <w:basedOn w:val="DefaultParagraphFont"/>
    <w:link w:val="Heading7"/>
    <w:uiPriority w:val="99"/>
    <w:rsid w:val="00907649"/>
    <w:rPr>
      <w:rFonts w:eastAsia="Times New Roman"/>
      <w:sz w:val="24"/>
      <w:szCs w:val="24"/>
      <w:lang w:val="en-GB"/>
    </w:rPr>
  </w:style>
  <w:style w:type="character" w:customStyle="1" w:styleId="Heading8Char">
    <w:name w:val="Heading 8 Char"/>
    <w:basedOn w:val="DefaultParagraphFont"/>
    <w:link w:val="Heading8"/>
    <w:uiPriority w:val="99"/>
    <w:rsid w:val="00907649"/>
    <w:rPr>
      <w:rFonts w:eastAsia="Times New Roman"/>
      <w:sz w:val="24"/>
      <w:szCs w:val="24"/>
      <w:lang w:val="en-GB"/>
    </w:rPr>
  </w:style>
  <w:style w:type="character" w:customStyle="1" w:styleId="Heading9Char">
    <w:name w:val="Heading 9 Char"/>
    <w:basedOn w:val="DefaultParagraphFont"/>
    <w:link w:val="Heading9"/>
    <w:uiPriority w:val="99"/>
    <w:rsid w:val="00907649"/>
    <w:rPr>
      <w:rFonts w:eastAsia="Times New Roman"/>
      <w:sz w:val="24"/>
      <w:szCs w:val="24"/>
      <w:lang w:val="en-GB"/>
    </w:rPr>
  </w:style>
  <w:style w:type="paragraph" w:styleId="BalloonText">
    <w:name w:val="Balloon Text"/>
    <w:basedOn w:val="Normal"/>
    <w:link w:val="BalloonTextChar"/>
    <w:uiPriority w:val="99"/>
    <w:semiHidden/>
    <w:rsid w:val="00A7018C"/>
    <w:rPr>
      <w:rFonts w:ascii="Tahoma" w:hAnsi="Tahoma" w:cs="Tahoma"/>
      <w:sz w:val="16"/>
      <w:szCs w:val="16"/>
    </w:rPr>
  </w:style>
  <w:style w:type="character" w:customStyle="1" w:styleId="BalloonTextChar">
    <w:name w:val="Balloon Text Char"/>
    <w:basedOn w:val="DefaultParagraphFont"/>
    <w:link w:val="BalloonText"/>
    <w:uiPriority w:val="99"/>
    <w:semiHidden/>
    <w:rsid w:val="005F78A3"/>
    <w:rPr>
      <w:rFonts w:ascii="Tahoma" w:hAnsi="Tahoma" w:cs="Tahoma"/>
      <w:sz w:val="16"/>
      <w:szCs w:val="16"/>
      <w:lang w:val="en-US" w:eastAsia="en-US"/>
    </w:rPr>
  </w:style>
  <w:style w:type="paragraph" w:styleId="Header">
    <w:name w:val="header"/>
    <w:basedOn w:val="Normal"/>
    <w:link w:val="HeaderChar"/>
    <w:uiPriority w:val="99"/>
    <w:rsid w:val="00361E88"/>
    <w:pPr>
      <w:tabs>
        <w:tab w:val="center" w:pos="4320"/>
        <w:tab w:val="right" w:pos="8640"/>
      </w:tabs>
    </w:pPr>
  </w:style>
  <w:style w:type="character" w:customStyle="1" w:styleId="HeaderChar">
    <w:name w:val="Header Char"/>
    <w:basedOn w:val="DefaultParagraphFont"/>
    <w:link w:val="Header"/>
    <w:uiPriority w:val="99"/>
    <w:semiHidden/>
    <w:rsid w:val="005F78A3"/>
    <w:rPr>
      <w:sz w:val="24"/>
      <w:szCs w:val="24"/>
      <w:lang w:val="en-US" w:eastAsia="en-US"/>
    </w:rPr>
  </w:style>
  <w:style w:type="paragraph" w:styleId="Footer">
    <w:name w:val="footer"/>
    <w:basedOn w:val="Normal"/>
    <w:link w:val="FooterChar"/>
    <w:uiPriority w:val="99"/>
    <w:rsid w:val="00361E88"/>
    <w:pPr>
      <w:tabs>
        <w:tab w:val="center" w:pos="4320"/>
        <w:tab w:val="right" w:pos="8640"/>
      </w:tabs>
    </w:pPr>
  </w:style>
  <w:style w:type="character" w:customStyle="1" w:styleId="FooterChar">
    <w:name w:val="Footer Char"/>
    <w:basedOn w:val="DefaultParagraphFont"/>
    <w:link w:val="Footer"/>
    <w:uiPriority w:val="99"/>
    <w:rsid w:val="005F78A3"/>
    <w:rPr>
      <w:sz w:val="24"/>
      <w:szCs w:val="24"/>
      <w:lang w:val="en-US" w:eastAsia="en-US"/>
    </w:rPr>
  </w:style>
  <w:style w:type="character" w:styleId="CommentReference">
    <w:name w:val="annotation reference"/>
    <w:basedOn w:val="DefaultParagraphFont"/>
    <w:uiPriority w:val="99"/>
    <w:semiHidden/>
    <w:rsid w:val="00C447B9"/>
    <w:rPr>
      <w:sz w:val="16"/>
      <w:szCs w:val="16"/>
    </w:rPr>
  </w:style>
  <w:style w:type="paragraph" w:styleId="CommentText">
    <w:name w:val="annotation text"/>
    <w:basedOn w:val="Normal"/>
    <w:link w:val="CommentTextChar"/>
    <w:uiPriority w:val="99"/>
    <w:semiHidden/>
    <w:rsid w:val="00C447B9"/>
    <w:rPr>
      <w:sz w:val="20"/>
      <w:szCs w:val="20"/>
    </w:rPr>
  </w:style>
  <w:style w:type="character" w:customStyle="1" w:styleId="CommentTextChar">
    <w:name w:val="Comment Text Char"/>
    <w:basedOn w:val="DefaultParagraphFont"/>
    <w:link w:val="CommentText"/>
    <w:uiPriority w:val="99"/>
    <w:semiHidden/>
    <w:rsid w:val="00C447B9"/>
    <w:rPr>
      <w:sz w:val="20"/>
      <w:szCs w:val="20"/>
    </w:rPr>
  </w:style>
  <w:style w:type="paragraph" w:styleId="CommentSubject">
    <w:name w:val="annotation subject"/>
    <w:basedOn w:val="CommentText"/>
    <w:next w:val="CommentText"/>
    <w:link w:val="CommentSubjectChar"/>
    <w:uiPriority w:val="99"/>
    <w:semiHidden/>
    <w:rsid w:val="00C447B9"/>
    <w:rPr>
      <w:b/>
      <w:bCs/>
    </w:rPr>
  </w:style>
  <w:style w:type="character" w:customStyle="1" w:styleId="CommentSubjectChar">
    <w:name w:val="Comment Subject Char"/>
    <w:basedOn w:val="CommentTextChar"/>
    <w:link w:val="CommentSubject"/>
    <w:uiPriority w:val="99"/>
    <w:semiHidden/>
    <w:rsid w:val="00C447B9"/>
    <w:rPr>
      <w:b/>
      <w:bCs/>
      <w:sz w:val="20"/>
      <w:szCs w:val="20"/>
    </w:rPr>
  </w:style>
  <w:style w:type="paragraph" w:styleId="ListParagraph">
    <w:name w:val="List Paragraph"/>
    <w:basedOn w:val="Normal"/>
    <w:uiPriority w:val="99"/>
    <w:qFormat/>
    <w:rsid w:val="0050134A"/>
    <w:pPr>
      <w:ind w:left="720"/>
      <w:contextualSpacing/>
    </w:pPr>
  </w:style>
  <w:style w:type="character" w:styleId="Hyperlink">
    <w:name w:val="Hyperlink"/>
    <w:basedOn w:val="DefaultParagraphFont"/>
    <w:uiPriority w:val="99"/>
    <w:rsid w:val="006C642B"/>
    <w:rPr>
      <w:color w:val="0000FF"/>
      <w:u w:val="single"/>
    </w:rPr>
  </w:style>
  <w:style w:type="paragraph" w:styleId="DocumentMap">
    <w:name w:val="Document Map"/>
    <w:basedOn w:val="Normal"/>
    <w:link w:val="DocumentMapChar"/>
    <w:uiPriority w:val="99"/>
    <w:semiHidden/>
    <w:rsid w:val="003D25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831DB"/>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13"/>
    <w:rPr>
      <w:sz w:val="24"/>
      <w:szCs w:val="24"/>
    </w:rPr>
  </w:style>
  <w:style w:type="paragraph" w:styleId="Heading1">
    <w:name w:val="heading 1"/>
    <w:basedOn w:val="Normal"/>
    <w:next w:val="Normal"/>
    <w:link w:val="Heading1Char"/>
    <w:uiPriority w:val="99"/>
    <w:qFormat/>
    <w:rsid w:val="00907649"/>
    <w:pPr>
      <w:widowControl w:val="0"/>
      <w:numPr>
        <w:numId w:val="35"/>
      </w:numPr>
      <w:spacing w:line="360" w:lineRule="auto"/>
      <w:outlineLvl w:val="0"/>
    </w:pPr>
    <w:rPr>
      <w:b/>
      <w:bCs/>
      <w:u w:val="single"/>
      <w:lang w:val="en-GB"/>
    </w:rPr>
  </w:style>
  <w:style w:type="paragraph" w:styleId="Heading2">
    <w:name w:val="heading 2"/>
    <w:basedOn w:val="Normal"/>
    <w:next w:val="Normal"/>
    <w:link w:val="Heading2Char"/>
    <w:uiPriority w:val="99"/>
    <w:qFormat/>
    <w:rsid w:val="00907649"/>
    <w:pPr>
      <w:widowControl w:val="0"/>
      <w:numPr>
        <w:ilvl w:val="1"/>
        <w:numId w:val="35"/>
      </w:numPr>
      <w:spacing w:line="360" w:lineRule="auto"/>
      <w:outlineLvl w:val="1"/>
    </w:pPr>
    <w:rPr>
      <w:u w:val="single"/>
      <w:lang w:val="en-GB"/>
    </w:rPr>
  </w:style>
  <w:style w:type="paragraph" w:styleId="Heading3">
    <w:name w:val="heading 3"/>
    <w:basedOn w:val="Normal"/>
    <w:next w:val="Normal"/>
    <w:link w:val="Heading3Char"/>
    <w:uiPriority w:val="99"/>
    <w:qFormat/>
    <w:rsid w:val="00907649"/>
    <w:pPr>
      <w:widowControl w:val="0"/>
      <w:numPr>
        <w:ilvl w:val="2"/>
        <w:numId w:val="35"/>
      </w:numPr>
      <w:spacing w:line="360" w:lineRule="auto"/>
      <w:outlineLvl w:val="2"/>
    </w:pPr>
    <w:rPr>
      <w:lang w:val="en-GB"/>
    </w:rPr>
  </w:style>
  <w:style w:type="paragraph" w:styleId="Heading4">
    <w:name w:val="heading 4"/>
    <w:basedOn w:val="Normal"/>
    <w:next w:val="Normal"/>
    <w:link w:val="Heading4Char"/>
    <w:uiPriority w:val="99"/>
    <w:qFormat/>
    <w:rsid w:val="00907649"/>
    <w:pPr>
      <w:widowControl w:val="0"/>
      <w:numPr>
        <w:ilvl w:val="3"/>
        <w:numId w:val="35"/>
      </w:numPr>
      <w:spacing w:line="360" w:lineRule="auto"/>
      <w:outlineLvl w:val="3"/>
    </w:pPr>
    <w:rPr>
      <w:lang w:val="en-GB"/>
    </w:rPr>
  </w:style>
  <w:style w:type="paragraph" w:styleId="Heading5">
    <w:name w:val="heading 5"/>
    <w:basedOn w:val="Normal"/>
    <w:next w:val="Normal"/>
    <w:link w:val="Heading5Char"/>
    <w:uiPriority w:val="99"/>
    <w:qFormat/>
    <w:rsid w:val="00907649"/>
    <w:pPr>
      <w:widowControl w:val="0"/>
      <w:numPr>
        <w:ilvl w:val="4"/>
        <w:numId w:val="35"/>
      </w:numPr>
      <w:spacing w:line="360" w:lineRule="auto"/>
      <w:outlineLvl w:val="4"/>
    </w:pPr>
    <w:rPr>
      <w:lang w:val="en-GB"/>
    </w:rPr>
  </w:style>
  <w:style w:type="paragraph" w:styleId="Heading6">
    <w:name w:val="heading 6"/>
    <w:basedOn w:val="Normal"/>
    <w:next w:val="Normal"/>
    <w:link w:val="Heading6Char"/>
    <w:uiPriority w:val="99"/>
    <w:qFormat/>
    <w:rsid w:val="00907649"/>
    <w:pPr>
      <w:widowControl w:val="0"/>
      <w:numPr>
        <w:ilvl w:val="5"/>
        <w:numId w:val="35"/>
      </w:numPr>
      <w:spacing w:line="360" w:lineRule="auto"/>
      <w:outlineLvl w:val="5"/>
    </w:pPr>
    <w:rPr>
      <w:lang w:val="en-GB"/>
    </w:rPr>
  </w:style>
  <w:style w:type="paragraph" w:styleId="Heading7">
    <w:name w:val="heading 7"/>
    <w:basedOn w:val="Normal"/>
    <w:next w:val="Normal"/>
    <w:link w:val="Heading7Char"/>
    <w:uiPriority w:val="99"/>
    <w:qFormat/>
    <w:rsid w:val="00907649"/>
    <w:pPr>
      <w:widowControl w:val="0"/>
      <w:numPr>
        <w:ilvl w:val="6"/>
        <w:numId w:val="35"/>
      </w:numPr>
      <w:spacing w:line="360" w:lineRule="auto"/>
      <w:outlineLvl w:val="6"/>
    </w:pPr>
    <w:rPr>
      <w:lang w:val="en-GB"/>
    </w:rPr>
  </w:style>
  <w:style w:type="paragraph" w:styleId="Heading8">
    <w:name w:val="heading 8"/>
    <w:basedOn w:val="Normal"/>
    <w:next w:val="Normal"/>
    <w:link w:val="Heading8Char"/>
    <w:uiPriority w:val="99"/>
    <w:qFormat/>
    <w:rsid w:val="00907649"/>
    <w:pPr>
      <w:widowControl w:val="0"/>
      <w:numPr>
        <w:ilvl w:val="7"/>
        <w:numId w:val="35"/>
      </w:numPr>
      <w:spacing w:line="360" w:lineRule="auto"/>
      <w:outlineLvl w:val="7"/>
    </w:pPr>
    <w:rPr>
      <w:lang w:val="en-GB"/>
    </w:rPr>
  </w:style>
  <w:style w:type="paragraph" w:styleId="Heading9">
    <w:name w:val="heading 9"/>
    <w:basedOn w:val="Normal"/>
    <w:next w:val="Normal"/>
    <w:link w:val="Heading9Char"/>
    <w:uiPriority w:val="99"/>
    <w:qFormat/>
    <w:rsid w:val="00907649"/>
    <w:pPr>
      <w:widowControl w:val="0"/>
      <w:numPr>
        <w:ilvl w:val="8"/>
        <w:numId w:val="35"/>
      </w:numPr>
      <w:spacing w:line="36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649"/>
    <w:rPr>
      <w:rFonts w:eastAsia="Times New Roman"/>
      <w:b/>
      <w:bCs/>
      <w:sz w:val="24"/>
      <w:szCs w:val="24"/>
      <w:u w:val="single"/>
      <w:lang w:val="en-GB"/>
    </w:rPr>
  </w:style>
  <w:style w:type="character" w:customStyle="1" w:styleId="Heading2Char">
    <w:name w:val="Heading 2 Char"/>
    <w:basedOn w:val="DefaultParagraphFont"/>
    <w:link w:val="Heading2"/>
    <w:uiPriority w:val="99"/>
    <w:rsid w:val="00907649"/>
    <w:rPr>
      <w:rFonts w:eastAsia="Times New Roman"/>
      <w:sz w:val="24"/>
      <w:szCs w:val="24"/>
      <w:u w:val="single"/>
      <w:lang w:val="en-GB"/>
    </w:rPr>
  </w:style>
  <w:style w:type="character" w:customStyle="1" w:styleId="Heading3Char">
    <w:name w:val="Heading 3 Char"/>
    <w:basedOn w:val="DefaultParagraphFont"/>
    <w:link w:val="Heading3"/>
    <w:uiPriority w:val="99"/>
    <w:rsid w:val="00907649"/>
    <w:rPr>
      <w:rFonts w:eastAsia="Times New Roman"/>
      <w:sz w:val="24"/>
      <w:szCs w:val="24"/>
      <w:lang w:val="en-GB"/>
    </w:rPr>
  </w:style>
  <w:style w:type="character" w:customStyle="1" w:styleId="Heading4Char">
    <w:name w:val="Heading 4 Char"/>
    <w:basedOn w:val="DefaultParagraphFont"/>
    <w:link w:val="Heading4"/>
    <w:uiPriority w:val="99"/>
    <w:rsid w:val="00907649"/>
    <w:rPr>
      <w:rFonts w:eastAsia="Times New Roman"/>
      <w:sz w:val="24"/>
      <w:szCs w:val="24"/>
      <w:lang w:val="en-GB"/>
    </w:rPr>
  </w:style>
  <w:style w:type="character" w:customStyle="1" w:styleId="Heading5Char">
    <w:name w:val="Heading 5 Char"/>
    <w:basedOn w:val="DefaultParagraphFont"/>
    <w:link w:val="Heading5"/>
    <w:uiPriority w:val="99"/>
    <w:rsid w:val="00907649"/>
    <w:rPr>
      <w:rFonts w:eastAsia="Times New Roman"/>
      <w:sz w:val="24"/>
      <w:szCs w:val="24"/>
      <w:lang w:val="en-GB"/>
    </w:rPr>
  </w:style>
  <w:style w:type="character" w:customStyle="1" w:styleId="Heading6Char">
    <w:name w:val="Heading 6 Char"/>
    <w:basedOn w:val="DefaultParagraphFont"/>
    <w:link w:val="Heading6"/>
    <w:uiPriority w:val="99"/>
    <w:rsid w:val="00907649"/>
    <w:rPr>
      <w:rFonts w:eastAsia="Times New Roman"/>
      <w:sz w:val="24"/>
      <w:szCs w:val="24"/>
      <w:lang w:val="en-GB"/>
    </w:rPr>
  </w:style>
  <w:style w:type="character" w:customStyle="1" w:styleId="Heading7Char">
    <w:name w:val="Heading 7 Char"/>
    <w:basedOn w:val="DefaultParagraphFont"/>
    <w:link w:val="Heading7"/>
    <w:uiPriority w:val="99"/>
    <w:rsid w:val="00907649"/>
    <w:rPr>
      <w:rFonts w:eastAsia="Times New Roman"/>
      <w:sz w:val="24"/>
      <w:szCs w:val="24"/>
      <w:lang w:val="en-GB"/>
    </w:rPr>
  </w:style>
  <w:style w:type="character" w:customStyle="1" w:styleId="Heading8Char">
    <w:name w:val="Heading 8 Char"/>
    <w:basedOn w:val="DefaultParagraphFont"/>
    <w:link w:val="Heading8"/>
    <w:uiPriority w:val="99"/>
    <w:rsid w:val="00907649"/>
    <w:rPr>
      <w:rFonts w:eastAsia="Times New Roman"/>
      <w:sz w:val="24"/>
      <w:szCs w:val="24"/>
      <w:lang w:val="en-GB"/>
    </w:rPr>
  </w:style>
  <w:style w:type="character" w:customStyle="1" w:styleId="Heading9Char">
    <w:name w:val="Heading 9 Char"/>
    <w:basedOn w:val="DefaultParagraphFont"/>
    <w:link w:val="Heading9"/>
    <w:uiPriority w:val="99"/>
    <w:rsid w:val="00907649"/>
    <w:rPr>
      <w:rFonts w:eastAsia="Times New Roman"/>
      <w:sz w:val="24"/>
      <w:szCs w:val="24"/>
      <w:lang w:val="en-GB"/>
    </w:rPr>
  </w:style>
  <w:style w:type="paragraph" w:styleId="BalloonText">
    <w:name w:val="Balloon Text"/>
    <w:basedOn w:val="Normal"/>
    <w:link w:val="BalloonTextChar"/>
    <w:uiPriority w:val="99"/>
    <w:semiHidden/>
    <w:rsid w:val="00A7018C"/>
    <w:rPr>
      <w:rFonts w:ascii="Tahoma" w:hAnsi="Tahoma" w:cs="Tahoma"/>
      <w:sz w:val="16"/>
      <w:szCs w:val="16"/>
    </w:rPr>
  </w:style>
  <w:style w:type="character" w:customStyle="1" w:styleId="BalloonTextChar">
    <w:name w:val="Balloon Text Char"/>
    <w:basedOn w:val="DefaultParagraphFont"/>
    <w:link w:val="BalloonText"/>
    <w:uiPriority w:val="99"/>
    <w:semiHidden/>
    <w:rsid w:val="005F78A3"/>
    <w:rPr>
      <w:rFonts w:ascii="Tahoma" w:hAnsi="Tahoma" w:cs="Tahoma"/>
      <w:sz w:val="16"/>
      <w:szCs w:val="16"/>
      <w:lang w:val="en-US" w:eastAsia="en-US"/>
    </w:rPr>
  </w:style>
  <w:style w:type="paragraph" w:styleId="Header">
    <w:name w:val="header"/>
    <w:basedOn w:val="Normal"/>
    <w:link w:val="HeaderChar"/>
    <w:uiPriority w:val="99"/>
    <w:rsid w:val="00361E88"/>
    <w:pPr>
      <w:tabs>
        <w:tab w:val="center" w:pos="4320"/>
        <w:tab w:val="right" w:pos="8640"/>
      </w:tabs>
    </w:pPr>
  </w:style>
  <w:style w:type="character" w:customStyle="1" w:styleId="HeaderChar">
    <w:name w:val="Header Char"/>
    <w:basedOn w:val="DefaultParagraphFont"/>
    <w:link w:val="Header"/>
    <w:uiPriority w:val="99"/>
    <w:semiHidden/>
    <w:rsid w:val="005F78A3"/>
    <w:rPr>
      <w:sz w:val="24"/>
      <w:szCs w:val="24"/>
      <w:lang w:val="en-US" w:eastAsia="en-US"/>
    </w:rPr>
  </w:style>
  <w:style w:type="paragraph" w:styleId="Footer">
    <w:name w:val="footer"/>
    <w:basedOn w:val="Normal"/>
    <w:link w:val="FooterChar"/>
    <w:uiPriority w:val="99"/>
    <w:rsid w:val="00361E88"/>
    <w:pPr>
      <w:tabs>
        <w:tab w:val="center" w:pos="4320"/>
        <w:tab w:val="right" w:pos="8640"/>
      </w:tabs>
    </w:pPr>
  </w:style>
  <w:style w:type="character" w:customStyle="1" w:styleId="FooterChar">
    <w:name w:val="Footer Char"/>
    <w:basedOn w:val="DefaultParagraphFont"/>
    <w:link w:val="Footer"/>
    <w:uiPriority w:val="99"/>
    <w:rsid w:val="005F78A3"/>
    <w:rPr>
      <w:sz w:val="24"/>
      <w:szCs w:val="24"/>
      <w:lang w:val="en-US" w:eastAsia="en-US"/>
    </w:rPr>
  </w:style>
  <w:style w:type="character" w:styleId="CommentReference">
    <w:name w:val="annotation reference"/>
    <w:basedOn w:val="DefaultParagraphFont"/>
    <w:uiPriority w:val="99"/>
    <w:semiHidden/>
    <w:rsid w:val="00C447B9"/>
    <w:rPr>
      <w:sz w:val="16"/>
      <w:szCs w:val="16"/>
    </w:rPr>
  </w:style>
  <w:style w:type="paragraph" w:styleId="CommentText">
    <w:name w:val="annotation text"/>
    <w:basedOn w:val="Normal"/>
    <w:link w:val="CommentTextChar"/>
    <w:uiPriority w:val="99"/>
    <w:semiHidden/>
    <w:rsid w:val="00C447B9"/>
    <w:rPr>
      <w:sz w:val="20"/>
      <w:szCs w:val="20"/>
    </w:rPr>
  </w:style>
  <w:style w:type="character" w:customStyle="1" w:styleId="CommentTextChar">
    <w:name w:val="Comment Text Char"/>
    <w:basedOn w:val="DefaultParagraphFont"/>
    <w:link w:val="CommentText"/>
    <w:uiPriority w:val="99"/>
    <w:semiHidden/>
    <w:rsid w:val="00C447B9"/>
    <w:rPr>
      <w:sz w:val="20"/>
      <w:szCs w:val="20"/>
    </w:rPr>
  </w:style>
  <w:style w:type="paragraph" w:styleId="CommentSubject">
    <w:name w:val="annotation subject"/>
    <w:basedOn w:val="CommentText"/>
    <w:next w:val="CommentText"/>
    <w:link w:val="CommentSubjectChar"/>
    <w:uiPriority w:val="99"/>
    <w:semiHidden/>
    <w:rsid w:val="00C447B9"/>
    <w:rPr>
      <w:b/>
      <w:bCs/>
    </w:rPr>
  </w:style>
  <w:style w:type="character" w:customStyle="1" w:styleId="CommentSubjectChar">
    <w:name w:val="Comment Subject Char"/>
    <w:basedOn w:val="CommentTextChar"/>
    <w:link w:val="CommentSubject"/>
    <w:uiPriority w:val="99"/>
    <w:semiHidden/>
    <w:rsid w:val="00C447B9"/>
    <w:rPr>
      <w:b/>
      <w:bCs/>
      <w:sz w:val="20"/>
      <w:szCs w:val="20"/>
    </w:rPr>
  </w:style>
  <w:style w:type="paragraph" w:styleId="ListParagraph">
    <w:name w:val="List Paragraph"/>
    <w:basedOn w:val="Normal"/>
    <w:uiPriority w:val="99"/>
    <w:qFormat/>
    <w:rsid w:val="0050134A"/>
    <w:pPr>
      <w:ind w:left="720"/>
      <w:contextualSpacing/>
    </w:pPr>
  </w:style>
  <w:style w:type="character" w:styleId="Hyperlink">
    <w:name w:val="Hyperlink"/>
    <w:basedOn w:val="DefaultParagraphFont"/>
    <w:uiPriority w:val="99"/>
    <w:rsid w:val="006C642B"/>
    <w:rPr>
      <w:color w:val="0000FF"/>
      <w:u w:val="single"/>
    </w:rPr>
  </w:style>
  <w:style w:type="paragraph" w:styleId="DocumentMap">
    <w:name w:val="Document Map"/>
    <w:basedOn w:val="Normal"/>
    <w:link w:val="DocumentMapChar"/>
    <w:uiPriority w:val="99"/>
    <w:semiHidden/>
    <w:rsid w:val="003D25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831DB"/>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12603">
      <w:marLeft w:val="0"/>
      <w:marRight w:val="0"/>
      <w:marTop w:val="0"/>
      <w:marBottom w:val="0"/>
      <w:divBdr>
        <w:top w:val="none" w:sz="0" w:space="0" w:color="auto"/>
        <w:left w:val="none" w:sz="0" w:space="0" w:color="auto"/>
        <w:bottom w:val="none" w:sz="0" w:space="0" w:color="auto"/>
        <w:right w:val="none" w:sz="0" w:space="0" w:color="auto"/>
      </w:divBdr>
    </w:div>
    <w:div w:id="2093312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ship@eulex-kosovo.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EULEX</vt:lpstr>
    </vt:vector>
  </TitlesOfParts>
  <Company>x</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EULEX</dc:title>
  <dc:creator>p4</dc:creator>
  <cp:lastModifiedBy>MARANA Antigone (EEAS-EXT)</cp:lastModifiedBy>
  <cp:revision>2</cp:revision>
  <cp:lastPrinted>2013-10-08T14:26:00Z</cp:lastPrinted>
  <dcterms:created xsi:type="dcterms:W3CDTF">2013-10-16T15:19:00Z</dcterms:created>
  <dcterms:modified xsi:type="dcterms:W3CDTF">2013-10-16T15:19:00Z</dcterms:modified>
</cp:coreProperties>
</file>