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7B" w:rsidRDefault="00D11F7B">
      <w:pPr>
        <w:rPr>
          <w:lang w:val="bg-BG"/>
        </w:rPr>
      </w:pPr>
    </w:p>
    <w:p w:rsidR="003E4114" w:rsidRPr="003E4114" w:rsidRDefault="00BF56E5" w:rsidP="003E4114">
      <w:pPr>
        <w:jc w:val="center"/>
        <w:rPr>
          <w:b/>
          <w:lang w:val="bg-BG"/>
        </w:rPr>
      </w:pPr>
      <w:r w:rsidRPr="003E4114">
        <w:rPr>
          <w:b/>
          <w:lang w:val="bg-BG"/>
        </w:rPr>
        <w:t xml:space="preserve">Ориентировъчни глоби, налагани </w:t>
      </w:r>
      <w:r w:rsidR="00512A6B" w:rsidRPr="003E4114">
        <w:rPr>
          <w:b/>
          <w:lang w:val="bg-BG"/>
        </w:rPr>
        <w:t>в Дания</w:t>
      </w:r>
      <w:r w:rsidRPr="003E4114">
        <w:rPr>
          <w:b/>
          <w:lang w:val="bg-BG"/>
        </w:rPr>
        <w:t xml:space="preserve"> във връзка с нарушения на</w:t>
      </w:r>
      <w:r w:rsidR="00633941" w:rsidRPr="003E4114">
        <w:rPr>
          <w:b/>
          <w:lang w:val="bg-BG"/>
        </w:rPr>
        <w:t xml:space="preserve"> правилата за движение по пътищата</w:t>
      </w:r>
    </w:p>
    <w:p w:rsidR="00AA1F09" w:rsidRPr="00D17F6C" w:rsidRDefault="003E4114" w:rsidP="0018189E">
      <w:pPr>
        <w:rPr>
          <w:i/>
          <w:lang w:val="bg-BG"/>
        </w:rPr>
      </w:pPr>
      <w:r w:rsidRPr="00D17F6C">
        <w:rPr>
          <w:i/>
          <w:lang w:val="bg-BG"/>
        </w:rPr>
        <w:t>(</w:t>
      </w:r>
      <w:r w:rsidR="00AA1F09" w:rsidRPr="00D17F6C">
        <w:rPr>
          <w:i/>
          <w:lang w:val="bg-BG"/>
        </w:rPr>
        <w:t>Посочените тарифи не са в сила, ако е налице пътно-транспортно произшестви</w:t>
      </w:r>
      <w:r w:rsidR="00827683" w:rsidRPr="00D17F6C">
        <w:rPr>
          <w:i/>
          <w:lang w:val="bg-BG"/>
        </w:rPr>
        <w:t>е (ПТП) или е</w:t>
      </w:r>
      <w:r w:rsidR="00AA1F09" w:rsidRPr="00D17F6C">
        <w:rPr>
          <w:i/>
          <w:lang w:val="bg-BG"/>
        </w:rPr>
        <w:t xml:space="preserve"> възникнала ситуация на опасност </w:t>
      </w:r>
      <w:r w:rsidR="00827683" w:rsidRPr="00D17F6C">
        <w:rPr>
          <w:i/>
          <w:lang w:val="bg-BG"/>
        </w:rPr>
        <w:t>или затруднение</w:t>
      </w:r>
      <w:r w:rsidRPr="00D17F6C">
        <w:rPr>
          <w:i/>
          <w:lang w:val="bg-BG"/>
        </w:rPr>
        <w:t>)</w:t>
      </w:r>
    </w:p>
    <w:p w:rsidR="00AA1F09" w:rsidRDefault="00AA1F09">
      <w:pPr>
        <w:rPr>
          <w:lang w:val="bg-BG"/>
        </w:rPr>
      </w:pPr>
    </w:p>
    <w:p w:rsidR="00BF56E5" w:rsidRPr="00633941" w:rsidRDefault="00633941" w:rsidP="00D17F6C">
      <w:pPr>
        <w:jc w:val="both"/>
        <w:rPr>
          <w:lang w:val="bg-BG"/>
        </w:rPr>
      </w:pPr>
      <w:r>
        <w:rPr>
          <w:lang w:val="bg-BG"/>
        </w:rPr>
        <w:t>За лица под 18-годишна възраст</w:t>
      </w:r>
      <w:r w:rsidR="008E64B4">
        <w:rPr>
          <w:lang w:val="bg-BG"/>
        </w:rPr>
        <w:t xml:space="preserve"> към момента на регистриране на нарушението</w:t>
      </w:r>
      <w:r>
        <w:rPr>
          <w:lang w:val="bg-BG"/>
        </w:rPr>
        <w:t xml:space="preserve"> </w:t>
      </w:r>
      <w:r w:rsidR="008E64B4">
        <w:rPr>
          <w:lang w:val="bg-BG"/>
        </w:rPr>
        <w:t xml:space="preserve">в общия случай </w:t>
      </w:r>
      <w:r w:rsidR="008E64B4" w:rsidRPr="008E64B4">
        <w:rPr>
          <w:lang w:val="bg-BG"/>
        </w:rPr>
        <w:t xml:space="preserve">посочените глоби </w:t>
      </w:r>
      <w:r>
        <w:rPr>
          <w:lang w:val="bg-BG"/>
        </w:rPr>
        <w:t xml:space="preserve">се налагат в половин размер, но не по-малък от 500 </w:t>
      </w:r>
      <w:r w:rsidR="000D7A80">
        <w:rPr>
          <w:lang w:val="bg-BG"/>
        </w:rPr>
        <w:t>датски крони (</w:t>
      </w:r>
      <w:proofErr w:type="spellStart"/>
      <w:r w:rsidR="000D7A80">
        <w:rPr>
          <w:lang w:val="bg-BG"/>
        </w:rPr>
        <w:t>дкк</w:t>
      </w:r>
      <w:proofErr w:type="spellEnd"/>
      <w:r w:rsidR="000D7A80">
        <w:rPr>
          <w:lang w:val="bg-BG"/>
        </w:rPr>
        <w:t>)</w:t>
      </w:r>
      <w:r>
        <w:rPr>
          <w:lang w:val="bg-BG"/>
        </w:rPr>
        <w:t>.</w:t>
      </w:r>
      <w:r w:rsidR="008E64B4">
        <w:rPr>
          <w:lang w:val="bg-BG"/>
        </w:rPr>
        <w:t xml:space="preserve"> За лица над 18-годишна възраст </w:t>
      </w:r>
      <w:r w:rsidR="008E64B4" w:rsidRPr="008E64B4">
        <w:rPr>
          <w:lang w:val="bg-BG"/>
        </w:rPr>
        <w:t>към момента на регистриране на нарушението</w:t>
      </w:r>
      <w:r w:rsidR="00D7408C">
        <w:rPr>
          <w:lang w:val="bg-BG"/>
        </w:rPr>
        <w:t>, които имат</w:t>
      </w:r>
      <w:r w:rsidR="008E64B4">
        <w:rPr>
          <w:lang w:val="bg-BG"/>
        </w:rPr>
        <w:t xml:space="preserve"> особено ниски доходи</w:t>
      </w:r>
      <w:r w:rsidR="00D7408C">
        <w:rPr>
          <w:lang w:val="bg-BG"/>
        </w:rPr>
        <w:t>,</w:t>
      </w:r>
      <w:r w:rsidR="008E64B4">
        <w:rPr>
          <w:lang w:val="bg-BG"/>
        </w:rPr>
        <w:t xml:space="preserve"> </w:t>
      </w:r>
      <w:r w:rsidR="008B0668">
        <w:rPr>
          <w:lang w:val="bg-BG"/>
        </w:rPr>
        <w:t xml:space="preserve">размерът на </w:t>
      </w:r>
      <w:r w:rsidR="008E64B4">
        <w:rPr>
          <w:lang w:val="bg-BG"/>
        </w:rPr>
        <w:t xml:space="preserve">глобата </w:t>
      </w:r>
      <w:r w:rsidR="008B0668">
        <w:rPr>
          <w:lang w:val="bg-BG"/>
        </w:rPr>
        <w:t>може да бъде намален с до 50%, но крайният размер е не</w:t>
      </w:r>
      <w:r w:rsidR="008F36EC">
        <w:rPr>
          <w:lang w:val="bg-BG"/>
        </w:rPr>
        <w:t xml:space="preserve"> по</w:t>
      </w:r>
      <w:r w:rsidR="008B0668">
        <w:rPr>
          <w:lang w:val="bg-BG"/>
        </w:rPr>
        <w:t xml:space="preserve">-малък от 500 </w:t>
      </w:r>
      <w:proofErr w:type="spellStart"/>
      <w:r w:rsidR="008B3624">
        <w:rPr>
          <w:lang w:val="bg-BG"/>
        </w:rPr>
        <w:t>дкк</w:t>
      </w:r>
      <w:proofErr w:type="spellEnd"/>
      <w:r w:rsidR="008B0668">
        <w:rPr>
          <w:lang w:val="bg-BG"/>
        </w:rPr>
        <w:t xml:space="preserve">. Ако </w:t>
      </w:r>
      <w:r w:rsidR="00512A6B">
        <w:rPr>
          <w:lang w:val="bg-BG"/>
        </w:rPr>
        <w:t>лицето</w:t>
      </w:r>
      <w:r w:rsidR="008B0668">
        <w:rPr>
          <w:lang w:val="bg-BG"/>
        </w:rPr>
        <w:t xml:space="preserve"> желае глобата му да бъде преразгледана и намалена, следва възможно най-бързо да </w:t>
      </w:r>
      <w:r w:rsidR="00AA1F09">
        <w:rPr>
          <w:lang w:val="bg-BG"/>
        </w:rPr>
        <w:t>уведоми за</w:t>
      </w:r>
      <w:r w:rsidR="008B0668">
        <w:rPr>
          <w:lang w:val="bg-BG"/>
        </w:rPr>
        <w:t xml:space="preserve"> това полицията, като представи и съответна документация.</w:t>
      </w:r>
    </w:p>
    <w:p w:rsidR="00BF56E5" w:rsidRDefault="00BF56E5" w:rsidP="00D17F6C">
      <w:pPr>
        <w:jc w:val="both"/>
        <w:rPr>
          <w:lang w:val="bg-BG"/>
        </w:rPr>
      </w:pPr>
    </w:p>
    <w:p w:rsidR="001B5AC7" w:rsidRDefault="001B5AC7" w:rsidP="00D17F6C">
      <w:pPr>
        <w:jc w:val="both"/>
        <w:rPr>
          <w:lang w:val="bg-BG"/>
        </w:rPr>
      </w:pPr>
      <w:r w:rsidRPr="001B5AC7">
        <w:rPr>
          <w:lang w:val="bg-BG"/>
        </w:rPr>
        <w:t>(</w:t>
      </w:r>
      <w:r>
        <w:rPr>
          <w:lang w:val="bg-BG"/>
        </w:rPr>
        <w:t>Всички посочени суми са в датски крони)</w:t>
      </w:r>
    </w:p>
    <w:tbl>
      <w:tblPr>
        <w:tblStyle w:val="TableGrid"/>
        <w:tblW w:w="11355" w:type="dxa"/>
        <w:tblInd w:w="-459" w:type="dxa"/>
        <w:tblLook w:val="04A0" w:firstRow="1" w:lastRow="0" w:firstColumn="1" w:lastColumn="0" w:noHBand="0" w:noVBand="1"/>
      </w:tblPr>
      <w:tblGrid>
        <w:gridCol w:w="5294"/>
        <w:gridCol w:w="1278"/>
        <w:gridCol w:w="1792"/>
        <w:gridCol w:w="1459"/>
        <w:gridCol w:w="1532"/>
      </w:tblGrid>
      <w:tr w:rsidR="00274DD7" w:rsidTr="008B3624">
        <w:tc>
          <w:tcPr>
            <w:tcW w:w="5294" w:type="dxa"/>
            <w:shd w:val="clear" w:color="auto" w:fill="A6A6A6" w:themeFill="background1" w:themeFillShade="A6"/>
          </w:tcPr>
          <w:p w:rsidR="00757508" w:rsidRPr="00EE0638" w:rsidRDefault="00356C16" w:rsidP="00757508">
            <w:pPr>
              <w:rPr>
                <w:b/>
                <w:lang w:val="bg-BG"/>
              </w:rPr>
            </w:pPr>
            <w:r w:rsidRPr="00EE0638">
              <w:rPr>
                <w:b/>
                <w:lang w:val="bg-BG"/>
              </w:rPr>
              <w:t>Нарушение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757508" w:rsidRPr="00EE0638" w:rsidRDefault="00356C16" w:rsidP="00757508">
            <w:pPr>
              <w:rPr>
                <w:b/>
                <w:lang w:val="bg-BG"/>
              </w:rPr>
            </w:pPr>
            <w:r w:rsidRPr="00EE0638">
              <w:rPr>
                <w:b/>
                <w:lang w:val="bg-BG"/>
              </w:rPr>
              <w:t>МПС</w:t>
            </w:r>
          </w:p>
        </w:tc>
        <w:tc>
          <w:tcPr>
            <w:tcW w:w="1792" w:type="dxa"/>
            <w:shd w:val="clear" w:color="auto" w:fill="A6A6A6" w:themeFill="background1" w:themeFillShade="A6"/>
          </w:tcPr>
          <w:p w:rsidR="00757508" w:rsidRPr="00EE0638" w:rsidRDefault="00356C16" w:rsidP="00757508">
            <w:pPr>
              <w:rPr>
                <w:b/>
                <w:lang w:val="bg-BG"/>
              </w:rPr>
            </w:pPr>
            <w:r w:rsidRPr="00EE0638">
              <w:rPr>
                <w:b/>
                <w:lang w:val="bg-BG"/>
              </w:rPr>
              <w:t>Мотопед малък/голям</w:t>
            </w:r>
          </w:p>
        </w:tc>
        <w:tc>
          <w:tcPr>
            <w:tcW w:w="1459" w:type="dxa"/>
            <w:shd w:val="clear" w:color="auto" w:fill="A6A6A6" w:themeFill="background1" w:themeFillShade="A6"/>
          </w:tcPr>
          <w:p w:rsidR="00757508" w:rsidRPr="00EE0638" w:rsidRDefault="00356C16" w:rsidP="00757508">
            <w:pPr>
              <w:rPr>
                <w:b/>
                <w:lang w:val="bg-BG"/>
              </w:rPr>
            </w:pPr>
            <w:r w:rsidRPr="00EE0638">
              <w:rPr>
                <w:b/>
                <w:lang w:val="bg-BG"/>
              </w:rPr>
              <w:t>Велосипед</w:t>
            </w:r>
          </w:p>
        </w:tc>
        <w:tc>
          <w:tcPr>
            <w:tcW w:w="1532" w:type="dxa"/>
            <w:shd w:val="clear" w:color="auto" w:fill="A6A6A6" w:themeFill="background1" w:themeFillShade="A6"/>
          </w:tcPr>
          <w:p w:rsidR="00757508" w:rsidRPr="00EE0638" w:rsidRDefault="00356C16" w:rsidP="00757508">
            <w:pPr>
              <w:rPr>
                <w:b/>
                <w:lang w:val="bg-BG"/>
              </w:rPr>
            </w:pPr>
            <w:r w:rsidRPr="00EE0638">
              <w:rPr>
                <w:b/>
                <w:lang w:val="bg-BG"/>
              </w:rPr>
              <w:t>Пешеходец</w:t>
            </w:r>
          </w:p>
        </w:tc>
      </w:tr>
      <w:tr w:rsidR="00112B12" w:rsidTr="008B3624">
        <w:tc>
          <w:tcPr>
            <w:tcW w:w="5294" w:type="dxa"/>
            <w:shd w:val="clear" w:color="auto" w:fill="A6A6A6" w:themeFill="background1" w:themeFillShade="A6"/>
          </w:tcPr>
          <w:p w:rsidR="0029387A" w:rsidRPr="0029387A" w:rsidRDefault="0029387A" w:rsidP="00757508">
            <w:pPr>
              <w:rPr>
                <w:b/>
                <w:lang w:val="bg-BG"/>
              </w:rPr>
            </w:pPr>
            <w:r w:rsidRPr="0029387A">
              <w:rPr>
                <w:b/>
                <w:lang w:val="bg-BG"/>
              </w:rPr>
              <w:t>Указания за движението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29387A" w:rsidRPr="00356C16" w:rsidRDefault="0029387A" w:rsidP="00757508">
            <w:pPr>
              <w:rPr>
                <w:lang w:val="bg-BG"/>
              </w:rPr>
            </w:pPr>
          </w:p>
        </w:tc>
        <w:tc>
          <w:tcPr>
            <w:tcW w:w="1792" w:type="dxa"/>
            <w:shd w:val="clear" w:color="auto" w:fill="A6A6A6" w:themeFill="background1" w:themeFillShade="A6"/>
          </w:tcPr>
          <w:p w:rsidR="0029387A" w:rsidRPr="00EB77E2" w:rsidRDefault="0029387A" w:rsidP="00757508">
            <w:pPr>
              <w:rPr>
                <w:lang w:val="bg-BG"/>
              </w:rPr>
            </w:pPr>
          </w:p>
        </w:tc>
        <w:tc>
          <w:tcPr>
            <w:tcW w:w="1459" w:type="dxa"/>
            <w:shd w:val="clear" w:color="auto" w:fill="A6A6A6" w:themeFill="background1" w:themeFillShade="A6"/>
          </w:tcPr>
          <w:p w:rsidR="0029387A" w:rsidRPr="00EB77E2" w:rsidRDefault="0029387A" w:rsidP="00757508">
            <w:pPr>
              <w:rPr>
                <w:lang w:val="bg-BG"/>
              </w:rPr>
            </w:pPr>
          </w:p>
        </w:tc>
        <w:tc>
          <w:tcPr>
            <w:tcW w:w="1532" w:type="dxa"/>
            <w:shd w:val="clear" w:color="auto" w:fill="A6A6A6" w:themeFill="background1" w:themeFillShade="A6"/>
          </w:tcPr>
          <w:p w:rsidR="0029387A" w:rsidRDefault="0029387A" w:rsidP="00757508"/>
        </w:tc>
      </w:tr>
      <w:tr w:rsidR="00112B12" w:rsidTr="008B3624">
        <w:tc>
          <w:tcPr>
            <w:tcW w:w="5294" w:type="dxa"/>
          </w:tcPr>
          <w:p w:rsidR="00BF592C" w:rsidRPr="00356C16" w:rsidRDefault="00BF592C" w:rsidP="00757508">
            <w:pPr>
              <w:rPr>
                <w:lang w:val="bg-BG"/>
              </w:rPr>
            </w:pPr>
            <w:r>
              <w:rPr>
                <w:lang w:val="bg-BG"/>
              </w:rPr>
              <w:t>Неспазване на пътен знак или стрелка</w:t>
            </w:r>
          </w:p>
        </w:tc>
        <w:tc>
          <w:tcPr>
            <w:tcW w:w="1278" w:type="dxa"/>
          </w:tcPr>
          <w:p w:rsidR="00BF592C" w:rsidRPr="00356C16" w:rsidRDefault="00BF592C" w:rsidP="004D246F">
            <w:pPr>
              <w:rPr>
                <w:lang w:val="bg-BG"/>
              </w:rPr>
            </w:pPr>
            <w:r>
              <w:rPr>
                <w:lang w:val="bg-BG"/>
              </w:rPr>
              <w:t>1500</w:t>
            </w:r>
          </w:p>
        </w:tc>
        <w:tc>
          <w:tcPr>
            <w:tcW w:w="1792" w:type="dxa"/>
          </w:tcPr>
          <w:p w:rsidR="00BF592C" w:rsidRPr="00EB77E2" w:rsidRDefault="00BF592C" w:rsidP="004D246F">
            <w:pPr>
              <w:rPr>
                <w:lang w:val="bg-BG"/>
              </w:rPr>
            </w:pPr>
            <w:r>
              <w:rPr>
                <w:lang w:val="bg-BG"/>
              </w:rPr>
              <w:t>1000/</w:t>
            </w:r>
            <w:proofErr w:type="spellStart"/>
            <w:r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BF592C" w:rsidRPr="00EB77E2" w:rsidRDefault="00BF592C" w:rsidP="004D246F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BF592C" w:rsidRDefault="00BF592C" w:rsidP="00757508"/>
        </w:tc>
      </w:tr>
      <w:tr w:rsidR="00112B12" w:rsidTr="008B3624">
        <w:tc>
          <w:tcPr>
            <w:tcW w:w="5294" w:type="dxa"/>
          </w:tcPr>
          <w:p w:rsidR="00757508" w:rsidRPr="00356C16" w:rsidRDefault="00356C16" w:rsidP="00757508">
            <w:pPr>
              <w:rPr>
                <w:lang w:val="bg-BG"/>
              </w:rPr>
            </w:pPr>
            <w:r>
              <w:rPr>
                <w:lang w:val="bg-BG"/>
              </w:rPr>
              <w:t>Каране в насрещното движение</w:t>
            </w:r>
          </w:p>
        </w:tc>
        <w:tc>
          <w:tcPr>
            <w:tcW w:w="1278" w:type="dxa"/>
          </w:tcPr>
          <w:p w:rsidR="00757508" w:rsidRPr="00EB77E2" w:rsidRDefault="00EB77E2" w:rsidP="00757508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792" w:type="dxa"/>
          </w:tcPr>
          <w:p w:rsidR="00757508" w:rsidRPr="00BF592C" w:rsidRDefault="00BF592C" w:rsidP="00757508">
            <w:pPr>
              <w:rPr>
                <w:lang w:val="bg-BG"/>
              </w:rPr>
            </w:pPr>
            <w:r>
              <w:rPr>
                <w:lang w:val="bg-BG"/>
              </w:rPr>
              <w:t>1500/2000</w:t>
            </w:r>
          </w:p>
        </w:tc>
        <w:tc>
          <w:tcPr>
            <w:tcW w:w="1459" w:type="dxa"/>
          </w:tcPr>
          <w:p w:rsidR="00757508" w:rsidRPr="00BF592C" w:rsidRDefault="00BF592C" w:rsidP="00757508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532" w:type="dxa"/>
          </w:tcPr>
          <w:p w:rsidR="00757508" w:rsidRDefault="00757508" w:rsidP="00757508"/>
        </w:tc>
      </w:tr>
      <w:tr w:rsidR="00112B12" w:rsidTr="008B3624">
        <w:tc>
          <w:tcPr>
            <w:tcW w:w="5294" w:type="dxa"/>
          </w:tcPr>
          <w:p w:rsidR="00757508" w:rsidRPr="00356C16" w:rsidRDefault="00356C16" w:rsidP="005D2C9D">
            <w:pPr>
              <w:rPr>
                <w:lang w:val="bg-BG"/>
              </w:rPr>
            </w:pPr>
            <w:r>
              <w:rPr>
                <w:lang w:val="bg-BG"/>
              </w:rPr>
              <w:t xml:space="preserve">Пресичане на </w:t>
            </w:r>
            <w:r w:rsidR="005D2C9D">
              <w:rPr>
                <w:lang w:val="bg-BG"/>
              </w:rPr>
              <w:t xml:space="preserve">непрекъсната осева </w:t>
            </w:r>
            <w:r>
              <w:rPr>
                <w:lang w:val="bg-BG"/>
              </w:rPr>
              <w:t>линия при изпреварване</w:t>
            </w:r>
          </w:p>
        </w:tc>
        <w:tc>
          <w:tcPr>
            <w:tcW w:w="1278" w:type="dxa"/>
          </w:tcPr>
          <w:p w:rsidR="00757508" w:rsidRPr="00EB77E2" w:rsidRDefault="00EB77E2" w:rsidP="00757508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792" w:type="dxa"/>
          </w:tcPr>
          <w:p w:rsidR="00757508" w:rsidRDefault="00757508" w:rsidP="00757508"/>
        </w:tc>
        <w:tc>
          <w:tcPr>
            <w:tcW w:w="1459" w:type="dxa"/>
          </w:tcPr>
          <w:p w:rsidR="00757508" w:rsidRDefault="00757508" w:rsidP="00757508"/>
        </w:tc>
        <w:tc>
          <w:tcPr>
            <w:tcW w:w="1532" w:type="dxa"/>
          </w:tcPr>
          <w:p w:rsidR="00757508" w:rsidRDefault="00757508" w:rsidP="00757508"/>
        </w:tc>
      </w:tr>
      <w:tr w:rsidR="00112B12" w:rsidTr="008B3624">
        <w:tc>
          <w:tcPr>
            <w:tcW w:w="5294" w:type="dxa"/>
          </w:tcPr>
          <w:p w:rsidR="00BF592C" w:rsidRPr="005D2C9D" w:rsidRDefault="00BF592C" w:rsidP="00757508">
            <w:pPr>
              <w:rPr>
                <w:lang w:val="bg-BG"/>
              </w:rPr>
            </w:pPr>
            <w:r>
              <w:rPr>
                <w:lang w:val="bg-BG"/>
              </w:rPr>
              <w:t>Преминаване на червено</w:t>
            </w:r>
          </w:p>
        </w:tc>
        <w:tc>
          <w:tcPr>
            <w:tcW w:w="1278" w:type="dxa"/>
          </w:tcPr>
          <w:p w:rsidR="00BF592C" w:rsidRPr="00EB77E2" w:rsidRDefault="00BF592C" w:rsidP="00757508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792" w:type="dxa"/>
          </w:tcPr>
          <w:p w:rsidR="00BF592C" w:rsidRPr="00BF592C" w:rsidRDefault="00BF592C" w:rsidP="004D246F">
            <w:pPr>
              <w:rPr>
                <w:lang w:val="bg-BG"/>
              </w:rPr>
            </w:pPr>
            <w:r>
              <w:rPr>
                <w:lang w:val="bg-BG"/>
              </w:rPr>
              <w:t>1500/2000</w:t>
            </w:r>
          </w:p>
        </w:tc>
        <w:tc>
          <w:tcPr>
            <w:tcW w:w="1459" w:type="dxa"/>
          </w:tcPr>
          <w:p w:rsidR="00BF592C" w:rsidRPr="00BF592C" w:rsidRDefault="00BF592C" w:rsidP="004D246F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532" w:type="dxa"/>
          </w:tcPr>
          <w:p w:rsidR="00BF592C" w:rsidRDefault="00BF592C" w:rsidP="00757508"/>
        </w:tc>
      </w:tr>
      <w:tr w:rsidR="00112B12" w:rsidTr="008B3624">
        <w:tc>
          <w:tcPr>
            <w:tcW w:w="5294" w:type="dxa"/>
          </w:tcPr>
          <w:p w:rsidR="00757508" w:rsidRPr="005D2C9D" w:rsidRDefault="000A4606" w:rsidP="00757508">
            <w:pPr>
              <w:rPr>
                <w:lang w:val="bg-BG"/>
              </w:rPr>
            </w:pPr>
            <w:r>
              <w:rPr>
                <w:lang w:val="bg-BG"/>
              </w:rPr>
              <w:t>Неправомерно</w:t>
            </w:r>
            <w:r w:rsidR="005D2C9D">
              <w:rPr>
                <w:lang w:val="bg-BG"/>
              </w:rPr>
              <w:t xml:space="preserve"> движение в аварийната лента</w:t>
            </w:r>
          </w:p>
        </w:tc>
        <w:tc>
          <w:tcPr>
            <w:tcW w:w="1278" w:type="dxa"/>
          </w:tcPr>
          <w:p w:rsidR="00757508" w:rsidRPr="00BF592C" w:rsidRDefault="00BF592C" w:rsidP="00757508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792" w:type="dxa"/>
          </w:tcPr>
          <w:p w:rsidR="00757508" w:rsidRDefault="00757508" w:rsidP="00757508"/>
        </w:tc>
        <w:tc>
          <w:tcPr>
            <w:tcW w:w="1459" w:type="dxa"/>
          </w:tcPr>
          <w:p w:rsidR="00757508" w:rsidRDefault="00757508" w:rsidP="00757508"/>
        </w:tc>
        <w:tc>
          <w:tcPr>
            <w:tcW w:w="1532" w:type="dxa"/>
          </w:tcPr>
          <w:p w:rsidR="00757508" w:rsidRDefault="00757508" w:rsidP="00757508"/>
        </w:tc>
      </w:tr>
      <w:tr w:rsidR="00112B12" w:rsidTr="008B3624">
        <w:tc>
          <w:tcPr>
            <w:tcW w:w="5294" w:type="dxa"/>
          </w:tcPr>
          <w:p w:rsidR="00757508" w:rsidRPr="00501966" w:rsidRDefault="00501966" w:rsidP="00501966">
            <w:pPr>
              <w:rPr>
                <w:lang w:val="bg-BG"/>
              </w:rPr>
            </w:pPr>
            <w:r>
              <w:rPr>
                <w:lang w:val="bg-BG"/>
              </w:rPr>
              <w:t>Велосипедист в зоната за пешеходци</w:t>
            </w:r>
          </w:p>
        </w:tc>
        <w:tc>
          <w:tcPr>
            <w:tcW w:w="1278" w:type="dxa"/>
          </w:tcPr>
          <w:p w:rsidR="00757508" w:rsidRDefault="00757508" w:rsidP="00757508"/>
        </w:tc>
        <w:tc>
          <w:tcPr>
            <w:tcW w:w="1792" w:type="dxa"/>
          </w:tcPr>
          <w:p w:rsidR="00757508" w:rsidRDefault="00757508" w:rsidP="00757508"/>
        </w:tc>
        <w:tc>
          <w:tcPr>
            <w:tcW w:w="1459" w:type="dxa"/>
          </w:tcPr>
          <w:p w:rsidR="00757508" w:rsidRPr="00BF592C" w:rsidRDefault="00BF592C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757508" w:rsidRDefault="00757508" w:rsidP="00757508"/>
        </w:tc>
      </w:tr>
      <w:tr w:rsidR="00112B12" w:rsidTr="008B3624">
        <w:tc>
          <w:tcPr>
            <w:tcW w:w="5294" w:type="dxa"/>
          </w:tcPr>
          <w:p w:rsidR="00757508" w:rsidRPr="007E5223" w:rsidRDefault="007E5223" w:rsidP="00757508">
            <w:pPr>
              <w:rPr>
                <w:lang w:val="bg-BG"/>
              </w:rPr>
            </w:pPr>
            <w:r>
              <w:rPr>
                <w:lang w:val="bg-BG"/>
              </w:rPr>
              <w:t>Забрана за изпреварване постановена с пътен знак</w:t>
            </w:r>
          </w:p>
        </w:tc>
        <w:tc>
          <w:tcPr>
            <w:tcW w:w="1278" w:type="dxa"/>
          </w:tcPr>
          <w:p w:rsidR="00757508" w:rsidRPr="00BF592C" w:rsidRDefault="00BF592C" w:rsidP="00757508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792" w:type="dxa"/>
          </w:tcPr>
          <w:p w:rsidR="00757508" w:rsidRDefault="00757508" w:rsidP="00757508"/>
        </w:tc>
        <w:tc>
          <w:tcPr>
            <w:tcW w:w="1459" w:type="dxa"/>
          </w:tcPr>
          <w:p w:rsidR="00757508" w:rsidRDefault="00757508" w:rsidP="00757508"/>
        </w:tc>
        <w:tc>
          <w:tcPr>
            <w:tcW w:w="1532" w:type="dxa"/>
          </w:tcPr>
          <w:p w:rsidR="00757508" w:rsidRDefault="00757508" w:rsidP="00757508"/>
        </w:tc>
      </w:tr>
      <w:tr w:rsidR="00112B12" w:rsidTr="008B3624">
        <w:tc>
          <w:tcPr>
            <w:tcW w:w="5294" w:type="dxa"/>
          </w:tcPr>
          <w:p w:rsidR="00757508" w:rsidRPr="00B03098" w:rsidRDefault="00B03098" w:rsidP="00757508">
            <w:pPr>
              <w:rPr>
                <w:lang w:val="bg-BG"/>
              </w:rPr>
            </w:pPr>
            <w:r>
              <w:rPr>
                <w:lang w:val="bg-BG"/>
              </w:rPr>
              <w:t>Скачане или придържане към МПС / престой на стълба</w:t>
            </w:r>
          </w:p>
        </w:tc>
        <w:tc>
          <w:tcPr>
            <w:tcW w:w="1278" w:type="dxa"/>
          </w:tcPr>
          <w:p w:rsidR="00757508" w:rsidRDefault="00757508" w:rsidP="00757508"/>
        </w:tc>
        <w:tc>
          <w:tcPr>
            <w:tcW w:w="1792" w:type="dxa"/>
          </w:tcPr>
          <w:p w:rsidR="00757508" w:rsidRDefault="00757508" w:rsidP="00757508"/>
        </w:tc>
        <w:tc>
          <w:tcPr>
            <w:tcW w:w="1459" w:type="dxa"/>
          </w:tcPr>
          <w:p w:rsidR="00757508" w:rsidRDefault="00757508" w:rsidP="00757508"/>
        </w:tc>
        <w:tc>
          <w:tcPr>
            <w:tcW w:w="1532" w:type="dxa"/>
          </w:tcPr>
          <w:p w:rsidR="00757508" w:rsidRPr="00BF592C" w:rsidRDefault="00BF592C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</w:tr>
      <w:tr w:rsidR="00112B12" w:rsidTr="008B3624">
        <w:tc>
          <w:tcPr>
            <w:tcW w:w="5294" w:type="dxa"/>
          </w:tcPr>
          <w:p w:rsidR="00757508" w:rsidRPr="00B03098" w:rsidRDefault="00B03098" w:rsidP="00757508">
            <w:pPr>
              <w:rPr>
                <w:lang w:val="bg-BG"/>
              </w:rPr>
            </w:pPr>
            <w:r>
              <w:rPr>
                <w:lang w:val="bg-BG"/>
              </w:rPr>
              <w:t xml:space="preserve">Возене в шейна, на ски, </w:t>
            </w:r>
            <w:r w:rsidR="00346D70">
              <w:rPr>
                <w:lang w:val="bg-BG"/>
              </w:rPr>
              <w:t>кънки, ролкови кънки  и др. след МПС</w:t>
            </w:r>
          </w:p>
        </w:tc>
        <w:tc>
          <w:tcPr>
            <w:tcW w:w="1278" w:type="dxa"/>
          </w:tcPr>
          <w:p w:rsidR="00757508" w:rsidRDefault="00757508" w:rsidP="00757508"/>
        </w:tc>
        <w:tc>
          <w:tcPr>
            <w:tcW w:w="1792" w:type="dxa"/>
          </w:tcPr>
          <w:p w:rsidR="00757508" w:rsidRDefault="00757508" w:rsidP="00757508"/>
        </w:tc>
        <w:tc>
          <w:tcPr>
            <w:tcW w:w="1459" w:type="dxa"/>
          </w:tcPr>
          <w:p w:rsidR="00757508" w:rsidRDefault="00757508" w:rsidP="00757508"/>
        </w:tc>
        <w:tc>
          <w:tcPr>
            <w:tcW w:w="1532" w:type="dxa"/>
          </w:tcPr>
          <w:p w:rsidR="00757508" w:rsidRPr="00BF592C" w:rsidRDefault="00BF592C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</w:tr>
      <w:tr w:rsidR="00112B12" w:rsidTr="008B3624">
        <w:tc>
          <w:tcPr>
            <w:tcW w:w="5294" w:type="dxa"/>
          </w:tcPr>
          <w:p w:rsidR="00BF592C" w:rsidRPr="00F00318" w:rsidRDefault="00F00318" w:rsidP="00F00318">
            <w:pPr>
              <w:rPr>
                <w:lang w:val="bg-BG"/>
              </w:rPr>
            </w:pPr>
            <w:r w:rsidRPr="00F00318">
              <w:rPr>
                <w:lang w:val="bg-BG"/>
              </w:rPr>
              <w:t>Скейтборд</w:t>
            </w:r>
            <w:r>
              <w:rPr>
                <w:lang w:val="bg-BG"/>
              </w:rPr>
              <w:t xml:space="preserve"> или пързалка на пътя </w:t>
            </w:r>
          </w:p>
        </w:tc>
        <w:tc>
          <w:tcPr>
            <w:tcW w:w="1278" w:type="dxa"/>
          </w:tcPr>
          <w:p w:rsidR="00BF592C" w:rsidRDefault="00BF592C" w:rsidP="00757508"/>
        </w:tc>
        <w:tc>
          <w:tcPr>
            <w:tcW w:w="1792" w:type="dxa"/>
          </w:tcPr>
          <w:p w:rsidR="00BF592C" w:rsidRDefault="00BF592C" w:rsidP="00757508"/>
        </w:tc>
        <w:tc>
          <w:tcPr>
            <w:tcW w:w="1459" w:type="dxa"/>
          </w:tcPr>
          <w:p w:rsidR="00BF592C" w:rsidRDefault="00BF592C" w:rsidP="00757508"/>
        </w:tc>
        <w:tc>
          <w:tcPr>
            <w:tcW w:w="1532" w:type="dxa"/>
          </w:tcPr>
          <w:p w:rsidR="00BF592C" w:rsidRPr="00F00318" w:rsidRDefault="00F00318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</w:tr>
      <w:tr w:rsidR="00112B12" w:rsidTr="008B3624">
        <w:tc>
          <w:tcPr>
            <w:tcW w:w="5294" w:type="dxa"/>
            <w:shd w:val="clear" w:color="auto" w:fill="A6A6A6" w:themeFill="background1" w:themeFillShade="A6"/>
          </w:tcPr>
          <w:p w:rsidR="00757508" w:rsidRPr="0029387A" w:rsidRDefault="0029387A" w:rsidP="00757508">
            <w:pPr>
              <w:rPr>
                <w:b/>
                <w:lang w:val="bg-BG"/>
              </w:rPr>
            </w:pPr>
            <w:r w:rsidRPr="0029387A">
              <w:rPr>
                <w:b/>
                <w:lang w:val="bg-BG"/>
              </w:rPr>
              <w:t>Правила за придвижването на пешеходците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757508" w:rsidRDefault="00757508" w:rsidP="00757508"/>
        </w:tc>
        <w:tc>
          <w:tcPr>
            <w:tcW w:w="1792" w:type="dxa"/>
            <w:shd w:val="clear" w:color="auto" w:fill="A6A6A6" w:themeFill="background1" w:themeFillShade="A6"/>
          </w:tcPr>
          <w:p w:rsidR="00757508" w:rsidRDefault="00757508" w:rsidP="00757508"/>
        </w:tc>
        <w:tc>
          <w:tcPr>
            <w:tcW w:w="1459" w:type="dxa"/>
            <w:shd w:val="clear" w:color="auto" w:fill="A6A6A6" w:themeFill="background1" w:themeFillShade="A6"/>
          </w:tcPr>
          <w:p w:rsidR="00757508" w:rsidRDefault="00757508" w:rsidP="00757508"/>
        </w:tc>
        <w:tc>
          <w:tcPr>
            <w:tcW w:w="1532" w:type="dxa"/>
            <w:shd w:val="clear" w:color="auto" w:fill="A6A6A6" w:themeFill="background1" w:themeFillShade="A6"/>
          </w:tcPr>
          <w:p w:rsidR="00757508" w:rsidRDefault="00757508" w:rsidP="00757508"/>
        </w:tc>
      </w:tr>
      <w:tr w:rsidR="00112B12" w:rsidTr="008B3624">
        <w:tc>
          <w:tcPr>
            <w:tcW w:w="5294" w:type="dxa"/>
          </w:tcPr>
          <w:p w:rsidR="00757508" w:rsidRPr="008D65F2" w:rsidRDefault="008D65F2" w:rsidP="00757508">
            <w:pPr>
              <w:rPr>
                <w:lang w:val="bg-BG"/>
              </w:rPr>
            </w:pPr>
            <w:r>
              <w:rPr>
                <w:lang w:val="bg-BG"/>
              </w:rPr>
              <w:t>Придвижване по или по протежение на пътното платно (неизползване на тротоар/пешеходна зона)</w:t>
            </w:r>
          </w:p>
        </w:tc>
        <w:tc>
          <w:tcPr>
            <w:tcW w:w="1278" w:type="dxa"/>
          </w:tcPr>
          <w:p w:rsidR="00757508" w:rsidRDefault="00757508" w:rsidP="00757508"/>
        </w:tc>
        <w:tc>
          <w:tcPr>
            <w:tcW w:w="1792" w:type="dxa"/>
          </w:tcPr>
          <w:p w:rsidR="00757508" w:rsidRDefault="00757508" w:rsidP="00757508"/>
        </w:tc>
        <w:tc>
          <w:tcPr>
            <w:tcW w:w="1459" w:type="dxa"/>
          </w:tcPr>
          <w:p w:rsidR="00757508" w:rsidRDefault="00757508" w:rsidP="00757508"/>
        </w:tc>
        <w:tc>
          <w:tcPr>
            <w:tcW w:w="1532" w:type="dxa"/>
          </w:tcPr>
          <w:p w:rsidR="00757508" w:rsidRDefault="003329F6" w:rsidP="00757508">
            <w:r w:rsidRPr="003329F6">
              <w:t>700</w:t>
            </w:r>
          </w:p>
        </w:tc>
      </w:tr>
      <w:tr w:rsidR="00112B12" w:rsidTr="008B3624">
        <w:tc>
          <w:tcPr>
            <w:tcW w:w="5294" w:type="dxa"/>
          </w:tcPr>
          <w:p w:rsidR="00757508" w:rsidRPr="008D65F2" w:rsidRDefault="008D65F2" w:rsidP="00757508">
            <w:pPr>
              <w:rPr>
                <w:lang w:val="bg-BG"/>
              </w:rPr>
            </w:pPr>
            <w:r>
              <w:rPr>
                <w:lang w:val="bg-BG"/>
              </w:rPr>
              <w:t>Неспазване на светлинен сигнал</w:t>
            </w:r>
          </w:p>
        </w:tc>
        <w:tc>
          <w:tcPr>
            <w:tcW w:w="1278" w:type="dxa"/>
          </w:tcPr>
          <w:p w:rsidR="00757508" w:rsidRDefault="00757508" w:rsidP="00757508"/>
        </w:tc>
        <w:tc>
          <w:tcPr>
            <w:tcW w:w="1792" w:type="dxa"/>
          </w:tcPr>
          <w:p w:rsidR="00757508" w:rsidRDefault="00757508" w:rsidP="00757508"/>
        </w:tc>
        <w:tc>
          <w:tcPr>
            <w:tcW w:w="1459" w:type="dxa"/>
          </w:tcPr>
          <w:p w:rsidR="00757508" w:rsidRDefault="00757508" w:rsidP="00757508"/>
        </w:tc>
        <w:tc>
          <w:tcPr>
            <w:tcW w:w="1532" w:type="dxa"/>
          </w:tcPr>
          <w:p w:rsidR="00757508" w:rsidRDefault="003329F6" w:rsidP="00757508">
            <w:r w:rsidRPr="003329F6">
              <w:t>700</w:t>
            </w:r>
          </w:p>
        </w:tc>
      </w:tr>
      <w:tr w:rsidR="00112B12" w:rsidTr="008B3624">
        <w:tc>
          <w:tcPr>
            <w:tcW w:w="5294" w:type="dxa"/>
            <w:shd w:val="clear" w:color="auto" w:fill="A6A6A6" w:themeFill="background1" w:themeFillShade="A6"/>
          </w:tcPr>
          <w:p w:rsidR="00757508" w:rsidRPr="000D2FE7" w:rsidRDefault="008D65F2" w:rsidP="000D2FE7">
            <w:pPr>
              <w:rPr>
                <w:b/>
                <w:lang w:val="bg-BG"/>
              </w:rPr>
            </w:pPr>
            <w:r w:rsidRPr="000D2FE7">
              <w:rPr>
                <w:b/>
                <w:lang w:val="bg-BG"/>
              </w:rPr>
              <w:t>Използване на различни пътни платна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757508" w:rsidRDefault="00757508" w:rsidP="00757508"/>
        </w:tc>
        <w:tc>
          <w:tcPr>
            <w:tcW w:w="1792" w:type="dxa"/>
            <w:shd w:val="clear" w:color="auto" w:fill="A6A6A6" w:themeFill="background1" w:themeFillShade="A6"/>
          </w:tcPr>
          <w:p w:rsidR="00757508" w:rsidRDefault="00757508" w:rsidP="00757508"/>
        </w:tc>
        <w:tc>
          <w:tcPr>
            <w:tcW w:w="1459" w:type="dxa"/>
            <w:shd w:val="clear" w:color="auto" w:fill="A6A6A6" w:themeFill="background1" w:themeFillShade="A6"/>
          </w:tcPr>
          <w:p w:rsidR="00757508" w:rsidRDefault="00757508" w:rsidP="00757508"/>
        </w:tc>
        <w:tc>
          <w:tcPr>
            <w:tcW w:w="1532" w:type="dxa"/>
            <w:shd w:val="clear" w:color="auto" w:fill="A6A6A6" w:themeFill="background1" w:themeFillShade="A6"/>
          </w:tcPr>
          <w:p w:rsidR="00757508" w:rsidRDefault="00757508" w:rsidP="00757508"/>
        </w:tc>
      </w:tr>
      <w:tr w:rsidR="00112B12" w:rsidTr="008B3624">
        <w:tc>
          <w:tcPr>
            <w:tcW w:w="5294" w:type="dxa"/>
          </w:tcPr>
          <w:p w:rsidR="00757508" w:rsidRPr="000D2FE7" w:rsidRDefault="000D2FE7" w:rsidP="00757508">
            <w:pPr>
              <w:rPr>
                <w:lang w:val="bg-BG"/>
              </w:rPr>
            </w:pPr>
            <w:r>
              <w:rPr>
                <w:lang w:val="bg-BG"/>
              </w:rPr>
              <w:t xml:space="preserve">Управление на МПС по </w:t>
            </w:r>
            <w:proofErr w:type="spellStart"/>
            <w:r>
              <w:rPr>
                <w:lang w:val="bg-BG"/>
              </w:rPr>
              <w:t>велоалея</w:t>
            </w:r>
            <w:proofErr w:type="spellEnd"/>
            <w:r>
              <w:rPr>
                <w:lang w:val="bg-BG"/>
              </w:rPr>
              <w:t>/тротоар</w:t>
            </w:r>
          </w:p>
        </w:tc>
        <w:tc>
          <w:tcPr>
            <w:tcW w:w="1278" w:type="dxa"/>
          </w:tcPr>
          <w:p w:rsidR="00757508" w:rsidRPr="005712CB" w:rsidRDefault="005712CB" w:rsidP="00757508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757508" w:rsidRDefault="00757508" w:rsidP="00757508"/>
        </w:tc>
        <w:tc>
          <w:tcPr>
            <w:tcW w:w="1459" w:type="dxa"/>
          </w:tcPr>
          <w:p w:rsidR="00757508" w:rsidRDefault="00757508" w:rsidP="00757508"/>
        </w:tc>
        <w:tc>
          <w:tcPr>
            <w:tcW w:w="1532" w:type="dxa"/>
          </w:tcPr>
          <w:p w:rsidR="00757508" w:rsidRDefault="00757508" w:rsidP="00757508"/>
        </w:tc>
      </w:tr>
      <w:tr w:rsidR="00112B12" w:rsidTr="008B3624">
        <w:tc>
          <w:tcPr>
            <w:tcW w:w="5294" w:type="dxa"/>
          </w:tcPr>
          <w:p w:rsidR="00757508" w:rsidRPr="000D2FE7" w:rsidRDefault="000D2FE7" w:rsidP="00757508">
            <w:pPr>
              <w:rPr>
                <w:lang w:val="bg-BG"/>
              </w:rPr>
            </w:pPr>
            <w:r>
              <w:rPr>
                <w:lang w:val="bg-BG"/>
              </w:rPr>
              <w:t xml:space="preserve">Неизползване на </w:t>
            </w:r>
            <w:proofErr w:type="spellStart"/>
            <w:r>
              <w:rPr>
                <w:lang w:val="bg-BG"/>
              </w:rPr>
              <w:t>велоалея</w:t>
            </w:r>
            <w:proofErr w:type="spellEnd"/>
          </w:p>
        </w:tc>
        <w:tc>
          <w:tcPr>
            <w:tcW w:w="1278" w:type="dxa"/>
          </w:tcPr>
          <w:p w:rsidR="00757508" w:rsidRDefault="00757508" w:rsidP="00757508"/>
        </w:tc>
        <w:tc>
          <w:tcPr>
            <w:tcW w:w="1792" w:type="dxa"/>
          </w:tcPr>
          <w:p w:rsidR="00757508" w:rsidRDefault="00757508" w:rsidP="00757508"/>
        </w:tc>
        <w:tc>
          <w:tcPr>
            <w:tcW w:w="1459" w:type="dxa"/>
          </w:tcPr>
          <w:p w:rsidR="00757508" w:rsidRPr="005712CB" w:rsidRDefault="005712CB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757508" w:rsidRDefault="00757508" w:rsidP="00757508"/>
        </w:tc>
      </w:tr>
      <w:tr w:rsidR="00112B12" w:rsidTr="008B3624">
        <w:tc>
          <w:tcPr>
            <w:tcW w:w="5294" w:type="dxa"/>
          </w:tcPr>
          <w:p w:rsidR="00757508" w:rsidRPr="000D2FE7" w:rsidRDefault="000D2FE7" w:rsidP="00757508">
            <w:pPr>
              <w:rPr>
                <w:lang w:val="bg-BG"/>
              </w:rPr>
            </w:pPr>
            <w:r>
              <w:rPr>
                <w:lang w:val="bg-BG"/>
              </w:rPr>
              <w:t>Управление на мотопед по тротоара</w:t>
            </w:r>
          </w:p>
        </w:tc>
        <w:tc>
          <w:tcPr>
            <w:tcW w:w="1278" w:type="dxa"/>
          </w:tcPr>
          <w:p w:rsidR="00757508" w:rsidRDefault="00757508" w:rsidP="00757508"/>
        </w:tc>
        <w:tc>
          <w:tcPr>
            <w:tcW w:w="1792" w:type="dxa"/>
          </w:tcPr>
          <w:p w:rsidR="00757508" w:rsidRPr="005712CB" w:rsidRDefault="005712CB" w:rsidP="00757508">
            <w:pPr>
              <w:rPr>
                <w:lang w:val="bg-BG"/>
              </w:rPr>
            </w:pPr>
            <w:r>
              <w:rPr>
                <w:lang w:val="bg-BG"/>
              </w:rPr>
              <w:t>1000/</w:t>
            </w:r>
            <w:proofErr w:type="spellStart"/>
            <w:r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757508" w:rsidRDefault="00757508" w:rsidP="00757508"/>
        </w:tc>
        <w:tc>
          <w:tcPr>
            <w:tcW w:w="1532" w:type="dxa"/>
          </w:tcPr>
          <w:p w:rsidR="00757508" w:rsidRDefault="00757508" w:rsidP="00757508"/>
        </w:tc>
      </w:tr>
      <w:tr w:rsidR="00FD22DD" w:rsidTr="008B3624">
        <w:tc>
          <w:tcPr>
            <w:tcW w:w="5294" w:type="dxa"/>
          </w:tcPr>
          <w:p w:rsidR="00FD22DD" w:rsidRDefault="00FD22DD" w:rsidP="00FD22DD">
            <w:pPr>
              <w:rPr>
                <w:lang w:val="bg-BG"/>
              </w:rPr>
            </w:pPr>
            <w:r>
              <w:rPr>
                <w:lang w:val="bg-BG"/>
              </w:rPr>
              <w:t xml:space="preserve">Неправомерно управление в </w:t>
            </w:r>
            <w:proofErr w:type="spellStart"/>
            <w:r>
              <w:rPr>
                <w:lang w:val="bg-BG"/>
              </w:rPr>
              <w:t>бус</w:t>
            </w:r>
            <w:proofErr w:type="spellEnd"/>
            <w:r>
              <w:rPr>
                <w:lang w:val="bg-BG"/>
              </w:rPr>
              <w:t xml:space="preserve"> лентата</w:t>
            </w:r>
          </w:p>
        </w:tc>
        <w:tc>
          <w:tcPr>
            <w:tcW w:w="1278" w:type="dxa"/>
          </w:tcPr>
          <w:p w:rsidR="00FD22DD" w:rsidRDefault="00FD22DD" w:rsidP="00B350CE">
            <w:r w:rsidRPr="005712CB">
              <w:t>1000</w:t>
            </w:r>
          </w:p>
        </w:tc>
        <w:tc>
          <w:tcPr>
            <w:tcW w:w="1792" w:type="dxa"/>
          </w:tcPr>
          <w:p w:rsidR="00FD22DD" w:rsidRDefault="00FD22DD" w:rsidP="00B350CE">
            <w:pPr>
              <w:jc w:val="center"/>
            </w:pPr>
            <w:r>
              <w:rPr>
                <w:lang w:val="bg-BG"/>
              </w:rPr>
              <w:t>-</w:t>
            </w:r>
            <w:r w:rsidRPr="005712CB">
              <w:t>/1000</w:t>
            </w:r>
          </w:p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0D2FE7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Неправомерно управление на мотопед по пътното платно/</w:t>
            </w:r>
            <w:proofErr w:type="spellStart"/>
            <w:r>
              <w:rPr>
                <w:lang w:val="bg-BG"/>
              </w:rPr>
              <w:t>велоалея</w:t>
            </w:r>
            <w:proofErr w:type="spellEnd"/>
          </w:p>
        </w:tc>
        <w:tc>
          <w:tcPr>
            <w:tcW w:w="1278" w:type="dxa"/>
          </w:tcPr>
          <w:p w:rsidR="00FD22DD" w:rsidRDefault="00FD22DD" w:rsidP="00757508"/>
        </w:tc>
        <w:tc>
          <w:tcPr>
            <w:tcW w:w="1792" w:type="dxa"/>
          </w:tcPr>
          <w:p w:rsidR="00FD22DD" w:rsidRDefault="00FD22DD" w:rsidP="00FD22DD">
            <w:pPr>
              <w:jc w:val="center"/>
            </w:pPr>
            <w:r w:rsidRPr="005712CB">
              <w:t>1000/1000</w:t>
            </w:r>
          </w:p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433340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 xml:space="preserve">Използване на лявата </w:t>
            </w:r>
            <w:proofErr w:type="spellStart"/>
            <w:r>
              <w:rPr>
                <w:lang w:val="bg-BG"/>
              </w:rPr>
              <w:t>велоалея</w:t>
            </w:r>
            <w:proofErr w:type="spellEnd"/>
          </w:p>
        </w:tc>
        <w:tc>
          <w:tcPr>
            <w:tcW w:w="1278" w:type="dxa"/>
          </w:tcPr>
          <w:p w:rsidR="00FD22DD" w:rsidRDefault="00FD22DD" w:rsidP="00757508"/>
        </w:tc>
        <w:tc>
          <w:tcPr>
            <w:tcW w:w="1792" w:type="dxa"/>
          </w:tcPr>
          <w:p w:rsidR="00FD22DD" w:rsidRDefault="00FD22DD" w:rsidP="00757508">
            <w:r w:rsidRPr="005712CB">
              <w:t>1000/1000</w:t>
            </w:r>
          </w:p>
        </w:tc>
        <w:tc>
          <w:tcPr>
            <w:tcW w:w="1459" w:type="dxa"/>
          </w:tcPr>
          <w:p w:rsidR="00FD22DD" w:rsidRPr="005712CB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433340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Неизползване на бавната лента/погрешното й използване</w:t>
            </w:r>
          </w:p>
        </w:tc>
        <w:tc>
          <w:tcPr>
            <w:tcW w:w="1278" w:type="dxa"/>
          </w:tcPr>
          <w:p w:rsidR="00FD22DD" w:rsidRPr="005712CB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Default="00FD22DD" w:rsidP="00757508">
            <w:r w:rsidRPr="005712CB">
              <w:t>1000/1000</w:t>
            </w:r>
          </w:p>
        </w:tc>
        <w:tc>
          <w:tcPr>
            <w:tcW w:w="1459" w:type="dxa"/>
          </w:tcPr>
          <w:p w:rsidR="00FD22DD" w:rsidRPr="005712CB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433340" w:rsidRDefault="00FD22DD" w:rsidP="00757508">
            <w:pPr>
              <w:rPr>
                <w:b/>
                <w:lang w:val="bg-BG"/>
              </w:rPr>
            </w:pPr>
            <w:r w:rsidRPr="00433340">
              <w:rPr>
                <w:b/>
                <w:lang w:val="bg-BG"/>
              </w:rPr>
              <w:t>Разположение на пътя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433340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Непридържане възможно най-вдясно</w:t>
            </w:r>
          </w:p>
        </w:tc>
        <w:tc>
          <w:tcPr>
            <w:tcW w:w="1278" w:type="dxa"/>
          </w:tcPr>
          <w:p w:rsidR="00FD22DD" w:rsidRDefault="00FD22DD" w:rsidP="00757508">
            <w:r w:rsidRPr="005712CB">
              <w:t>1000</w:t>
            </w:r>
          </w:p>
        </w:tc>
        <w:tc>
          <w:tcPr>
            <w:tcW w:w="1792" w:type="dxa"/>
          </w:tcPr>
          <w:p w:rsidR="00FD22DD" w:rsidRDefault="00FD22DD" w:rsidP="00757508">
            <w:r w:rsidRPr="005712CB">
              <w:t>1000/1000</w:t>
            </w:r>
          </w:p>
        </w:tc>
        <w:tc>
          <w:tcPr>
            <w:tcW w:w="1459" w:type="dxa"/>
          </w:tcPr>
          <w:p w:rsidR="00FD22DD" w:rsidRDefault="00FD22DD" w:rsidP="00757508">
            <w:r w:rsidRPr="005712CB">
              <w:t>700</w:t>
            </w:r>
          </w:p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EB75DB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Непреминаване вдясно от островче и др.</w:t>
            </w:r>
          </w:p>
        </w:tc>
        <w:tc>
          <w:tcPr>
            <w:tcW w:w="1278" w:type="dxa"/>
          </w:tcPr>
          <w:p w:rsidR="00FD22DD" w:rsidRDefault="00FD22DD" w:rsidP="004D246F">
            <w:r>
              <w:rPr>
                <w:lang w:val="bg-BG"/>
              </w:rPr>
              <w:t>2</w:t>
            </w:r>
            <w:r w:rsidRPr="005712CB">
              <w:t>000</w:t>
            </w:r>
          </w:p>
        </w:tc>
        <w:tc>
          <w:tcPr>
            <w:tcW w:w="1792" w:type="dxa"/>
          </w:tcPr>
          <w:p w:rsidR="00FD22DD" w:rsidRDefault="00FD22DD" w:rsidP="004D246F">
            <w:r>
              <w:t>1000/</w:t>
            </w:r>
            <w:r>
              <w:rPr>
                <w:lang w:val="bg-BG"/>
              </w:rPr>
              <w:t>2</w:t>
            </w:r>
            <w:r w:rsidRPr="005712CB">
              <w:t>000</w:t>
            </w:r>
          </w:p>
        </w:tc>
        <w:tc>
          <w:tcPr>
            <w:tcW w:w="1459" w:type="dxa"/>
          </w:tcPr>
          <w:p w:rsidR="00FD22DD" w:rsidRDefault="00FD22DD" w:rsidP="004D246F">
            <w:r w:rsidRPr="005712CB">
              <w:t>700</w:t>
            </w:r>
          </w:p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EB75DB" w:rsidRDefault="00FD22DD" w:rsidP="00757508">
            <w:pPr>
              <w:rPr>
                <w:b/>
                <w:lang w:val="bg-BG"/>
              </w:rPr>
            </w:pPr>
            <w:r w:rsidRPr="00EB75DB">
              <w:rPr>
                <w:b/>
                <w:lang w:val="bg-BG"/>
              </w:rPr>
              <w:lastRenderedPageBreak/>
              <w:t>Завиване и др.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EB75DB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Погрешно разположение преди/по време на завой</w:t>
            </w:r>
          </w:p>
        </w:tc>
        <w:tc>
          <w:tcPr>
            <w:tcW w:w="1278" w:type="dxa"/>
          </w:tcPr>
          <w:p w:rsidR="00FD22DD" w:rsidRDefault="00FD22DD" w:rsidP="00757508">
            <w:r w:rsidRPr="00447F93">
              <w:t>1000</w:t>
            </w:r>
          </w:p>
        </w:tc>
        <w:tc>
          <w:tcPr>
            <w:tcW w:w="1792" w:type="dxa"/>
          </w:tcPr>
          <w:p w:rsidR="00FD22DD" w:rsidRDefault="00FD22DD" w:rsidP="00757508">
            <w:r w:rsidRPr="005712CB">
              <w:t>1000/1000</w:t>
            </w:r>
          </w:p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EB75DB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 xml:space="preserve">Неизползване веднага на </w:t>
            </w:r>
            <w:proofErr w:type="spellStart"/>
            <w:r>
              <w:rPr>
                <w:lang w:val="bg-BG"/>
              </w:rPr>
              <w:t>отбивка</w:t>
            </w:r>
            <w:proofErr w:type="spellEnd"/>
          </w:p>
        </w:tc>
        <w:tc>
          <w:tcPr>
            <w:tcW w:w="1278" w:type="dxa"/>
          </w:tcPr>
          <w:p w:rsidR="00FD22DD" w:rsidRDefault="00FD22DD" w:rsidP="00757508">
            <w:r w:rsidRPr="00447F93">
              <w:t>1000</w:t>
            </w:r>
          </w:p>
        </w:tc>
        <w:tc>
          <w:tcPr>
            <w:tcW w:w="1792" w:type="dxa"/>
          </w:tcPr>
          <w:p w:rsidR="00FD22DD" w:rsidRDefault="00FD22DD" w:rsidP="00757508">
            <w:r w:rsidRPr="005712CB">
              <w:t>1000/1000</w:t>
            </w:r>
          </w:p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883B9B" w:rsidRDefault="00FD22DD" w:rsidP="00757508">
            <w:pPr>
              <w:rPr>
                <w:b/>
                <w:lang w:val="bg-BG"/>
              </w:rPr>
            </w:pPr>
            <w:r w:rsidRPr="00883B9B">
              <w:rPr>
                <w:b/>
                <w:lang w:val="bg-BG"/>
              </w:rPr>
              <w:t>Задминаване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561B90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Предприемане на задминаване отдясно</w:t>
            </w:r>
          </w:p>
        </w:tc>
        <w:tc>
          <w:tcPr>
            <w:tcW w:w="1278" w:type="dxa"/>
          </w:tcPr>
          <w:p w:rsidR="00FD22DD" w:rsidRDefault="00FD22DD" w:rsidP="00757508">
            <w:r w:rsidRPr="00447F93">
              <w:t>2000</w:t>
            </w:r>
          </w:p>
        </w:tc>
        <w:tc>
          <w:tcPr>
            <w:tcW w:w="1792" w:type="dxa"/>
          </w:tcPr>
          <w:p w:rsidR="00FD22DD" w:rsidRDefault="00FD22DD" w:rsidP="00757508"/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561B90" w:rsidRDefault="00FD22DD" w:rsidP="00757508">
            <w:pPr>
              <w:rPr>
                <w:b/>
                <w:lang w:val="bg-BG"/>
              </w:rPr>
            </w:pPr>
            <w:r w:rsidRPr="00561B90">
              <w:rPr>
                <w:b/>
                <w:lang w:val="bg-BG"/>
              </w:rPr>
              <w:t>Задължение за отклоняване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561B90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Безусловно задължение за отклоняване (пълно спиране)</w:t>
            </w:r>
          </w:p>
        </w:tc>
        <w:tc>
          <w:tcPr>
            <w:tcW w:w="1278" w:type="dxa"/>
          </w:tcPr>
          <w:p w:rsidR="00FD22DD" w:rsidRDefault="00FD22DD" w:rsidP="00757508">
            <w:r w:rsidRPr="00447F93">
              <w:t>2000</w:t>
            </w:r>
          </w:p>
        </w:tc>
        <w:tc>
          <w:tcPr>
            <w:tcW w:w="1792" w:type="dxa"/>
          </w:tcPr>
          <w:p w:rsidR="00FD22DD" w:rsidRPr="004D246F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1500/2000</w:t>
            </w:r>
          </w:p>
        </w:tc>
        <w:tc>
          <w:tcPr>
            <w:tcW w:w="1459" w:type="dxa"/>
          </w:tcPr>
          <w:p w:rsidR="00FD22DD" w:rsidRPr="004D246F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561B90" w:rsidRDefault="00FD22DD" w:rsidP="00757508">
            <w:pPr>
              <w:rPr>
                <w:b/>
                <w:lang w:val="bg-BG"/>
              </w:rPr>
            </w:pPr>
            <w:r w:rsidRPr="00561B90">
              <w:rPr>
                <w:b/>
                <w:lang w:val="bg-BG"/>
              </w:rPr>
              <w:t>Спиране/паркиране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561B90" w:rsidRDefault="00FD22DD" w:rsidP="00561B90">
            <w:pPr>
              <w:rPr>
                <w:lang w:val="bg-BG"/>
              </w:rPr>
            </w:pPr>
            <w:r>
              <w:rPr>
                <w:lang w:val="bg-BG"/>
              </w:rPr>
              <w:t>Необезопасяване на МПС</w:t>
            </w:r>
          </w:p>
        </w:tc>
        <w:tc>
          <w:tcPr>
            <w:tcW w:w="1278" w:type="dxa"/>
          </w:tcPr>
          <w:p w:rsidR="00FD22DD" w:rsidRDefault="00FD22DD" w:rsidP="004D246F">
            <w:r w:rsidRPr="00447F93">
              <w:t>1000</w:t>
            </w:r>
          </w:p>
        </w:tc>
        <w:tc>
          <w:tcPr>
            <w:tcW w:w="1792" w:type="dxa"/>
          </w:tcPr>
          <w:p w:rsidR="00FD22DD" w:rsidRDefault="00FD22DD" w:rsidP="004D246F">
            <w:r w:rsidRPr="005712CB">
              <w:t>1000/1000</w:t>
            </w:r>
          </w:p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561B90" w:rsidRDefault="00FD22DD" w:rsidP="00757508">
            <w:pPr>
              <w:rPr>
                <w:b/>
                <w:lang w:val="bg-BG"/>
              </w:rPr>
            </w:pPr>
            <w:r w:rsidRPr="00561B90">
              <w:rPr>
                <w:b/>
                <w:lang w:val="bg-BG"/>
              </w:rPr>
              <w:t>Сигнали и обозначения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561B90" w:rsidRDefault="00FD22DD" w:rsidP="00561B90">
            <w:pPr>
              <w:rPr>
                <w:lang w:val="bg-BG"/>
              </w:rPr>
            </w:pPr>
            <w:r>
              <w:rPr>
                <w:lang w:val="bg-BG"/>
              </w:rPr>
              <w:t>Липсващо/ненужно подаване на сигнал</w:t>
            </w:r>
          </w:p>
        </w:tc>
        <w:tc>
          <w:tcPr>
            <w:tcW w:w="1278" w:type="dxa"/>
          </w:tcPr>
          <w:p w:rsidR="00FD22DD" w:rsidRPr="004D246F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4D246F" w:rsidRDefault="00FD22DD" w:rsidP="00757508">
            <w:pPr>
              <w:rPr>
                <w:lang w:val="bg-BG"/>
              </w:rPr>
            </w:pPr>
            <w:r w:rsidRPr="004D246F">
              <w:t>1000</w:t>
            </w:r>
            <w:r>
              <w:rPr>
                <w:lang w:val="bg-BG"/>
              </w:rPr>
              <w:t>/</w:t>
            </w:r>
            <w:r w:rsidRPr="004D246F">
              <w:rPr>
                <w:lang w:val="bg-BG"/>
              </w:rPr>
              <w:t>1000</w:t>
            </w:r>
          </w:p>
        </w:tc>
        <w:tc>
          <w:tcPr>
            <w:tcW w:w="1459" w:type="dxa"/>
          </w:tcPr>
          <w:p w:rsidR="00FD22DD" w:rsidRPr="004D246F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0161FE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Липсващо обозначаване</w:t>
            </w:r>
          </w:p>
        </w:tc>
        <w:tc>
          <w:tcPr>
            <w:tcW w:w="1278" w:type="dxa"/>
          </w:tcPr>
          <w:p w:rsidR="00FD22DD" w:rsidRDefault="00FD22DD" w:rsidP="00757508">
            <w:r w:rsidRPr="004D246F">
              <w:t>1000</w:t>
            </w:r>
          </w:p>
        </w:tc>
        <w:tc>
          <w:tcPr>
            <w:tcW w:w="1792" w:type="dxa"/>
          </w:tcPr>
          <w:p w:rsidR="00FD22DD" w:rsidRDefault="00FD22DD" w:rsidP="00757508">
            <w:r w:rsidRPr="004D246F">
              <w:t>1000/1000</w:t>
            </w:r>
          </w:p>
        </w:tc>
        <w:tc>
          <w:tcPr>
            <w:tcW w:w="1459" w:type="dxa"/>
          </w:tcPr>
          <w:p w:rsidR="00FD22DD" w:rsidRPr="004D246F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0161FE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Неизползване на аварийни светлини на магистрала</w:t>
            </w:r>
          </w:p>
        </w:tc>
        <w:tc>
          <w:tcPr>
            <w:tcW w:w="1278" w:type="dxa"/>
          </w:tcPr>
          <w:p w:rsidR="00FD22DD" w:rsidRDefault="00FD22DD" w:rsidP="00757508">
            <w:r w:rsidRPr="004D246F">
              <w:t>1000</w:t>
            </w:r>
          </w:p>
        </w:tc>
        <w:tc>
          <w:tcPr>
            <w:tcW w:w="1792" w:type="dxa"/>
          </w:tcPr>
          <w:p w:rsidR="00FD22DD" w:rsidRDefault="00FD22DD" w:rsidP="00757508"/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0161FE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Необосновано използване на аварийни светлини</w:t>
            </w:r>
          </w:p>
        </w:tc>
        <w:tc>
          <w:tcPr>
            <w:tcW w:w="1278" w:type="dxa"/>
          </w:tcPr>
          <w:p w:rsidR="00FD22DD" w:rsidRDefault="00FD22DD" w:rsidP="00757508">
            <w:r w:rsidRPr="004D246F">
              <w:t>1000</w:t>
            </w:r>
          </w:p>
        </w:tc>
        <w:tc>
          <w:tcPr>
            <w:tcW w:w="1792" w:type="dxa"/>
          </w:tcPr>
          <w:p w:rsidR="00FD22DD" w:rsidRDefault="00FD22DD" w:rsidP="00757508"/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0161FE" w:rsidRDefault="00FD22DD" w:rsidP="000161FE">
            <w:pPr>
              <w:rPr>
                <w:lang w:val="bg-BG"/>
              </w:rPr>
            </w:pPr>
            <w:r>
              <w:rPr>
                <w:lang w:val="bg-BG"/>
              </w:rPr>
              <w:t>Неизползване на предупредителен триъгълник</w:t>
            </w:r>
          </w:p>
        </w:tc>
        <w:tc>
          <w:tcPr>
            <w:tcW w:w="1278" w:type="dxa"/>
          </w:tcPr>
          <w:p w:rsidR="00FD22DD" w:rsidRDefault="00FD22DD" w:rsidP="00757508">
            <w:r w:rsidRPr="004D246F">
              <w:t>1000</w:t>
            </w:r>
          </w:p>
        </w:tc>
        <w:tc>
          <w:tcPr>
            <w:tcW w:w="1792" w:type="dxa"/>
          </w:tcPr>
          <w:p w:rsidR="00FD22DD" w:rsidRDefault="00FD22DD" w:rsidP="00757508"/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DD6BF6" w:rsidRDefault="00FD22DD" w:rsidP="00DD6BF6">
            <w:pPr>
              <w:rPr>
                <w:lang w:val="bg-BG"/>
              </w:rPr>
            </w:pPr>
            <w:r w:rsidRPr="00DD6BF6">
              <w:rPr>
                <w:b/>
                <w:lang w:val="bg-BG"/>
              </w:rPr>
              <w:t>Светлини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F80E77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МПС или мотопед без включени светлини в часовете за каране на светлини</w:t>
            </w:r>
          </w:p>
        </w:tc>
        <w:tc>
          <w:tcPr>
            <w:tcW w:w="1278" w:type="dxa"/>
          </w:tcPr>
          <w:p w:rsidR="00FD22DD" w:rsidRPr="004D246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4D246F" w:rsidRDefault="00FD22DD" w:rsidP="004D246F">
            <w:pPr>
              <w:rPr>
                <w:lang w:val="bg-BG"/>
              </w:rPr>
            </w:pPr>
            <w:r w:rsidRPr="004D246F">
              <w:t>1000</w:t>
            </w:r>
            <w:r>
              <w:rPr>
                <w:lang w:val="bg-BG"/>
              </w:rPr>
              <w:t>/</w:t>
            </w:r>
            <w:r w:rsidRPr="004D246F">
              <w:rPr>
                <w:lang w:val="bg-BG"/>
              </w:rPr>
              <w:t>1000</w:t>
            </w:r>
          </w:p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F80E77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Велосипед без включени светлини</w:t>
            </w:r>
          </w:p>
        </w:tc>
        <w:tc>
          <w:tcPr>
            <w:tcW w:w="1278" w:type="dxa"/>
          </w:tcPr>
          <w:p w:rsidR="00FD22DD" w:rsidRDefault="00FD22DD" w:rsidP="00757508"/>
        </w:tc>
        <w:tc>
          <w:tcPr>
            <w:tcW w:w="1792" w:type="dxa"/>
          </w:tcPr>
          <w:p w:rsidR="00FD22DD" w:rsidRDefault="00FD22DD" w:rsidP="00757508"/>
        </w:tc>
        <w:tc>
          <w:tcPr>
            <w:tcW w:w="1459" w:type="dxa"/>
          </w:tcPr>
          <w:p w:rsidR="00FD22DD" w:rsidRPr="004D246F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F80E77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 xml:space="preserve">Погрешно използване на светлини </w:t>
            </w:r>
            <w:r w:rsidRPr="00C329B5">
              <w:rPr>
                <w:lang w:val="bg-BG"/>
              </w:rPr>
              <w:t>в часовете за каране на светлини</w:t>
            </w:r>
          </w:p>
        </w:tc>
        <w:tc>
          <w:tcPr>
            <w:tcW w:w="1278" w:type="dxa"/>
          </w:tcPr>
          <w:p w:rsidR="00FD22DD" w:rsidRPr="004D246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4D246F" w:rsidRDefault="00FD22DD" w:rsidP="004D246F">
            <w:pPr>
              <w:rPr>
                <w:lang w:val="bg-BG"/>
              </w:rPr>
            </w:pPr>
            <w:r w:rsidRPr="004D246F">
              <w:t>1000</w:t>
            </w:r>
            <w:r>
              <w:rPr>
                <w:lang w:val="bg-BG"/>
              </w:rPr>
              <w:t>/</w:t>
            </w:r>
            <w:r w:rsidRPr="004D246F">
              <w:rPr>
                <w:lang w:val="bg-BG"/>
              </w:rPr>
              <w:t>1000</w:t>
            </w:r>
          </w:p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C329B5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 xml:space="preserve">Каране без къси светлини или погрешно използване на светлини извън </w:t>
            </w:r>
            <w:r w:rsidRPr="00C329B5">
              <w:rPr>
                <w:lang w:val="bg-BG"/>
              </w:rPr>
              <w:t>часовете за каране на светлини</w:t>
            </w:r>
          </w:p>
        </w:tc>
        <w:tc>
          <w:tcPr>
            <w:tcW w:w="1278" w:type="dxa"/>
          </w:tcPr>
          <w:p w:rsidR="00FD22DD" w:rsidRPr="004D246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4D246F" w:rsidRDefault="00FD22DD" w:rsidP="004D246F">
            <w:pPr>
              <w:rPr>
                <w:lang w:val="bg-BG"/>
              </w:rPr>
            </w:pPr>
            <w:r w:rsidRPr="004D246F">
              <w:t>1000</w:t>
            </w:r>
            <w:r>
              <w:rPr>
                <w:lang w:val="bg-BG"/>
              </w:rPr>
              <w:t>/</w:t>
            </w:r>
            <w:r w:rsidRPr="004D246F">
              <w:rPr>
                <w:lang w:val="bg-BG"/>
              </w:rPr>
              <w:t>1000</w:t>
            </w:r>
          </w:p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C329B5" w:rsidRDefault="00FD22DD" w:rsidP="00C329B5">
            <w:pPr>
              <w:rPr>
                <w:lang w:val="bg-BG"/>
              </w:rPr>
            </w:pPr>
            <w:r>
              <w:rPr>
                <w:b/>
                <w:lang w:val="bg-BG"/>
              </w:rPr>
              <w:t>Прекомерен</w:t>
            </w:r>
            <w:r w:rsidRPr="00C329B5">
              <w:rPr>
                <w:b/>
                <w:lang w:val="bg-BG"/>
              </w:rPr>
              <w:t xml:space="preserve"> шум/пушек и др.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C329B5" w:rsidRDefault="00FD22DD" w:rsidP="00757508">
            <w:pPr>
              <w:rPr>
                <w:lang w:val="bg-BG"/>
              </w:rPr>
            </w:pPr>
            <w:proofErr w:type="spellStart"/>
            <w:r w:rsidRPr="000C7B33">
              <w:t>Прекомерен</w:t>
            </w:r>
            <w:proofErr w:type="spellEnd"/>
            <w:r w:rsidRPr="000C7B33">
              <w:t xml:space="preserve"> </w:t>
            </w:r>
            <w:proofErr w:type="spellStart"/>
            <w:r w:rsidRPr="00C329B5">
              <w:t>шум</w:t>
            </w:r>
            <w:proofErr w:type="spellEnd"/>
            <w:r w:rsidRPr="00C329B5">
              <w:t>/</w:t>
            </w:r>
            <w:proofErr w:type="spellStart"/>
            <w:r w:rsidRPr="00C329B5">
              <w:t>пушек</w:t>
            </w:r>
            <w:proofErr w:type="spellEnd"/>
            <w:r w:rsidRPr="00C329B5">
              <w:t xml:space="preserve"> и </w:t>
            </w:r>
            <w:proofErr w:type="spellStart"/>
            <w:r w:rsidRPr="00C329B5">
              <w:t>др</w:t>
            </w:r>
            <w:proofErr w:type="spellEnd"/>
            <w:r w:rsidRPr="00C329B5">
              <w:t>.</w:t>
            </w:r>
            <w:r>
              <w:rPr>
                <w:lang w:val="bg-BG"/>
              </w:rPr>
              <w:t xml:space="preserve"> (изгорели газове)</w:t>
            </w:r>
          </w:p>
        </w:tc>
        <w:tc>
          <w:tcPr>
            <w:tcW w:w="1278" w:type="dxa"/>
          </w:tcPr>
          <w:p w:rsidR="00FD22DD" w:rsidRPr="004D246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4D246F" w:rsidRDefault="00FD22DD" w:rsidP="004D246F">
            <w:pPr>
              <w:rPr>
                <w:lang w:val="bg-BG"/>
              </w:rPr>
            </w:pPr>
            <w:r w:rsidRPr="004D246F">
              <w:t>1000</w:t>
            </w:r>
            <w:r>
              <w:rPr>
                <w:lang w:val="bg-BG"/>
              </w:rPr>
              <w:t>/</w:t>
            </w:r>
            <w:r w:rsidRPr="004D246F">
              <w:rPr>
                <w:lang w:val="bg-BG"/>
              </w:rPr>
              <w:t>1000</w:t>
            </w:r>
          </w:p>
        </w:tc>
        <w:tc>
          <w:tcPr>
            <w:tcW w:w="1459" w:type="dxa"/>
          </w:tcPr>
          <w:p w:rsidR="00FD22DD" w:rsidRDefault="00FD22DD" w:rsidP="00757508"/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917370" w:rsidRDefault="00FD22DD" w:rsidP="00757508">
            <w:pPr>
              <w:rPr>
                <w:b/>
                <w:lang w:val="bg-BG"/>
              </w:rPr>
            </w:pPr>
            <w:r w:rsidRPr="00917370">
              <w:rPr>
                <w:b/>
                <w:lang w:val="bg-BG"/>
              </w:rPr>
              <w:t>Специални правила за движение по магистрала и скоростен път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917370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 xml:space="preserve">Неправомерно </w:t>
            </w:r>
            <w:r w:rsidRPr="00190CF5">
              <w:rPr>
                <w:lang w:val="bg-BG"/>
              </w:rPr>
              <w:t xml:space="preserve">движение </w:t>
            </w:r>
            <w:r>
              <w:rPr>
                <w:lang w:val="bg-BG"/>
              </w:rPr>
              <w:t>/спиране</w:t>
            </w:r>
            <w:r w:rsidRPr="00917370">
              <w:t xml:space="preserve"> </w:t>
            </w:r>
            <w:r>
              <w:rPr>
                <w:lang w:val="bg-BG"/>
              </w:rPr>
              <w:t>и паркиране на магистрала и скоростен път</w:t>
            </w:r>
          </w:p>
        </w:tc>
        <w:tc>
          <w:tcPr>
            <w:tcW w:w="1278" w:type="dxa"/>
          </w:tcPr>
          <w:p w:rsidR="00FD22DD" w:rsidRPr="004D246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4D246F" w:rsidRDefault="00FD22DD" w:rsidP="004D246F">
            <w:pPr>
              <w:rPr>
                <w:lang w:val="bg-BG"/>
              </w:rPr>
            </w:pPr>
            <w:r w:rsidRPr="004D246F">
              <w:t>1000</w:t>
            </w:r>
            <w:r>
              <w:rPr>
                <w:lang w:val="bg-BG"/>
              </w:rPr>
              <w:t>/</w:t>
            </w:r>
            <w:r w:rsidRPr="004D246F">
              <w:rPr>
                <w:lang w:val="bg-BG"/>
              </w:rPr>
              <w:t>1000</w:t>
            </w:r>
          </w:p>
        </w:tc>
        <w:tc>
          <w:tcPr>
            <w:tcW w:w="1459" w:type="dxa"/>
          </w:tcPr>
          <w:p w:rsidR="00FD22DD" w:rsidRPr="004D246F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FD22DD" w:rsidRPr="004D246F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917370" w:rsidRDefault="00FD22DD" w:rsidP="00757508">
            <w:pPr>
              <w:rPr>
                <w:b/>
                <w:lang w:val="bg-BG"/>
              </w:rPr>
            </w:pPr>
            <w:r w:rsidRPr="00917370">
              <w:rPr>
                <w:b/>
                <w:lang w:val="bg-BG"/>
              </w:rPr>
              <w:t>Специални правила за велосипеди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757508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917370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Повече от 2 един до друг – до други превозни средства</w:t>
            </w:r>
          </w:p>
        </w:tc>
        <w:tc>
          <w:tcPr>
            <w:tcW w:w="1278" w:type="dxa"/>
          </w:tcPr>
          <w:p w:rsidR="00FD22DD" w:rsidRDefault="00FD22DD" w:rsidP="00757508"/>
        </w:tc>
        <w:tc>
          <w:tcPr>
            <w:tcW w:w="1792" w:type="dxa"/>
          </w:tcPr>
          <w:p w:rsidR="00FD22DD" w:rsidRDefault="00FD22DD" w:rsidP="00757508"/>
        </w:tc>
        <w:tc>
          <w:tcPr>
            <w:tcW w:w="1459" w:type="dxa"/>
          </w:tcPr>
          <w:p w:rsidR="00FD22DD" w:rsidRDefault="00FD22DD" w:rsidP="00757508">
            <w:r w:rsidRPr="004D246F">
              <w:t>700</w:t>
            </w:r>
          </w:p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917370" w:rsidRDefault="00FD22DD" w:rsidP="00757508">
            <w:pPr>
              <w:rPr>
                <w:lang w:val="bg-BG"/>
              </w:rPr>
            </w:pPr>
            <w:r>
              <w:rPr>
                <w:lang w:val="bg-BG"/>
              </w:rPr>
              <w:t>Непридържане вдясно на пътното платно</w:t>
            </w:r>
          </w:p>
        </w:tc>
        <w:tc>
          <w:tcPr>
            <w:tcW w:w="1278" w:type="dxa"/>
          </w:tcPr>
          <w:p w:rsidR="00FD22DD" w:rsidRDefault="00FD22DD" w:rsidP="00757508"/>
        </w:tc>
        <w:tc>
          <w:tcPr>
            <w:tcW w:w="1792" w:type="dxa"/>
          </w:tcPr>
          <w:p w:rsidR="00FD22DD" w:rsidRDefault="00FD22DD" w:rsidP="00757508"/>
        </w:tc>
        <w:tc>
          <w:tcPr>
            <w:tcW w:w="1459" w:type="dxa"/>
          </w:tcPr>
          <w:p w:rsidR="00FD22DD" w:rsidRDefault="00FD22DD" w:rsidP="00757508">
            <w:r w:rsidRPr="004D246F">
              <w:t>700</w:t>
            </w:r>
          </w:p>
        </w:tc>
        <w:tc>
          <w:tcPr>
            <w:tcW w:w="1532" w:type="dxa"/>
          </w:tcPr>
          <w:p w:rsidR="00FD22DD" w:rsidRDefault="00FD22DD" w:rsidP="00757508"/>
        </w:tc>
      </w:tr>
      <w:tr w:rsidR="00FD22DD" w:rsidTr="008B3624">
        <w:tc>
          <w:tcPr>
            <w:tcW w:w="5294" w:type="dxa"/>
          </w:tcPr>
          <w:p w:rsidR="00FD22DD" w:rsidRPr="0077420A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Погрешно разположение преди/по време на завой и др.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>
            <w:r w:rsidRPr="004D246F">
              <w:t>700</w:t>
            </w:r>
          </w:p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77420A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Непридържане на двата крака върху педалите/поне една ръка на кормилото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>
            <w:r w:rsidRPr="004D246F">
              <w:t>700</w:t>
            </w:r>
          </w:p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E20EE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Колоездене по тротоар/пешеходна пътека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>
            <w:r w:rsidRPr="004D246F">
              <w:t>700</w:t>
            </w:r>
          </w:p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E20EE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Придържане за друго превозно средство и др.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>
            <w:r w:rsidRPr="004D246F">
              <w:t>700</w:t>
            </w:r>
          </w:p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E20EE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Деца под 6-годишна възраст без придружител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>
            <w:r w:rsidRPr="004D246F">
              <w:t>700</w:t>
            </w:r>
          </w:p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E20EE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Две лица на едноместен велосипед, и двамата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>
            <w:r w:rsidRPr="004D246F">
              <w:t>700</w:t>
            </w:r>
          </w:p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121F9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Колоездене с прекалено тежки, дълги или широки предмети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>
            <w:r w:rsidRPr="004D246F">
              <w:t>700</w:t>
            </w:r>
          </w:p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E121F9" w:rsidRDefault="00FD22DD" w:rsidP="004D246F">
            <w:pPr>
              <w:rPr>
                <w:b/>
                <w:lang w:val="bg-BG"/>
              </w:rPr>
            </w:pPr>
            <w:r w:rsidRPr="00E121F9">
              <w:rPr>
                <w:b/>
                <w:lang w:val="bg-BG"/>
              </w:rPr>
              <w:t>Специални правила за мотопеди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121F9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Придвижване отстрани до друго превозно </w:t>
            </w:r>
            <w:r>
              <w:rPr>
                <w:lang w:val="bg-BG"/>
              </w:rPr>
              <w:lastRenderedPageBreak/>
              <w:t>средство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>
            <w:r w:rsidRPr="00400796">
              <w:t>1000/1000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121F9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Непридържане вдясно на пътното платно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>
            <w:r w:rsidRPr="00400796">
              <w:t>1000/1000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121F9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Погрешно разположение преди/по време на завой и др.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>
            <w:r w:rsidRPr="00400796">
              <w:t>1000/1000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121F9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Придвижване върху тротоар или пешеходна пътека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>
            <w:r w:rsidRPr="00400796">
              <w:t>1000/1000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Default="00FD22DD" w:rsidP="004D246F">
            <w:proofErr w:type="spellStart"/>
            <w:r w:rsidRPr="00003C41">
              <w:t>Непридържане</w:t>
            </w:r>
            <w:proofErr w:type="spellEnd"/>
            <w:r w:rsidRPr="00003C41">
              <w:t xml:space="preserve"> </w:t>
            </w:r>
            <w:proofErr w:type="spellStart"/>
            <w:r w:rsidRPr="00003C41">
              <w:t>на</w:t>
            </w:r>
            <w:proofErr w:type="spellEnd"/>
            <w:r w:rsidRPr="00003C41">
              <w:t xml:space="preserve"> </w:t>
            </w:r>
            <w:proofErr w:type="spellStart"/>
            <w:r w:rsidRPr="00003C41">
              <w:t>двата</w:t>
            </w:r>
            <w:proofErr w:type="spellEnd"/>
            <w:r w:rsidRPr="00003C41">
              <w:t xml:space="preserve"> </w:t>
            </w:r>
            <w:proofErr w:type="spellStart"/>
            <w:r w:rsidRPr="00003C41">
              <w:t>крака</w:t>
            </w:r>
            <w:proofErr w:type="spellEnd"/>
            <w:r w:rsidRPr="00003C41">
              <w:t xml:space="preserve"> </w:t>
            </w:r>
            <w:proofErr w:type="spellStart"/>
            <w:r w:rsidRPr="00003C41">
              <w:t>върху</w:t>
            </w:r>
            <w:proofErr w:type="spellEnd"/>
            <w:r w:rsidRPr="00003C41">
              <w:t xml:space="preserve"> </w:t>
            </w:r>
            <w:proofErr w:type="spellStart"/>
            <w:r w:rsidRPr="00003C41">
              <w:t>педалите</w:t>
            </w:r>
            <w:proofErr w:type="spellEnd"/>
            <w:r w:rsidRPr="00003C41">
              <w:t>/</w:t>
            </w:r>
            <w:r>
              <w:rPr>
                <w:lang w:val="bg-BG"/>
              </w:rPr>
              <w:t>площта за стъпване/</w:t>
            </w:r>
            <w:proofErr w:type="spellStart"/>
            <w:r w:rsidRPr="00003C41">
              <w:t>поне</w:t>
            </w:r>
            <w:proofErr w:type="spellEnd"/>
            <w:r w:rsidRPr="00003C41">
              <w:t xml:space="preserve"> </w:t>
            </w:r>
            <w:proofErr w:type="spellStart"/>
            <w:r w:rsidRPr="00003C41">
              <w:t>една</w:t>
            </w:r>
            <w:proofErr w:type="spellEnd"/>
            <w:r w:rsidRPr="00003C41">
              <w:t xml:space="preserve"> </w:t>
            </w:r>
            <w:proofErr w:type="spellStart"/>
            <w:r w:rsidRPr="00003C41">
              <w:t>ръка</w:t>
            </w:r>
            <w:proofErr w:type="spellEnd"/>
            <w:r w:rsidRPr="00003C41">
              <w:t xml:space="preserve"> </w:t>
            </w:r>
            <w:proofErr w:type="spellStart"/>
            <w:r w:rsidRPr="00003C41">
              <w:t>на</w:t>
            </w:r>
            <w:proofErr w:type="spellEnd"/>
            <w:r w:rsidRPr="00003C41">
              <w:t xml:space="preserve"> </w:t>
            </w:r>
            <w:proofErr w:type="spellStart"/>
            <w:r w:rsidRPr="00003C41">
              <w:t>кормилото</w:t>
            </w:r>
            <w:proofErr w:type="spellEnd"/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>
            <w:r w:rsidRPr="00400796">
              <w:t>1000/1000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Default="00FD22DD" w:rsidP="004D246F">
            <w:proofErr w:type="spellStart"/>
            <w:r w:rsidRPr="00731CE6">
              <w:t>Придържане</w:t>
            </w:r>
            <w:proofErr w:type="spellEnd"/>
            <w:r w:rsidRPr="00731CE6">
              <w:t xml:space="preserve"> </w:t>
            </w:r>
            <w:proofErr w:type="spellStart"/>
            <w:r w:rsidRPr="00731CE6">
              <w:t>за</w:t>
            </w:r>
            <w:proofErr w:type="spellEnd"/>
            <w:r w:rsidRPr="00731CE6">
              <w:t xml:space="preserve"> </w:t>
            </w:r>
            <w:proofErr w:type="spellStart"/>
            <w:r w:rsidRPr="00731CE6">
              <w:t>друго</w:t>
            </w:r>
            <w:proofErr w:type="spellEnd"/>
            <w:r w:rsidRPr="00731CE6">
              <w:t xml:space="preserve"> </w:t>
            </w:r>
            <w:proofErr w:type="spellStart"/>
            <w:r w:rsidRPr="00731CE6">
              <w:t>превозно</w:t>
            </w:r>
            <w:proofErr w:type="spellEnd"/>
            <w:r w:rsidRPr="00731CE6">
              <w:t xml:space="preserve"> </w:t>
            </w:r>
            <w:proofErr w:type="spellStart"/>
            <w:r w:rsidRPr="00731CE6">
              <w:t>средство</w:t>
            </w:r>
            <w:proofErr w:type="spellEnd"/>
            <w:r w:rsidRPr="00731CE6">
              <w:t xml:space="preserve"> и </w:t>
            </w:r>
            <w:proofErr w:type="spellStart"/>
            <w:r w:rsidRPr="00731CE6">
              <w:t>др</w:t>
            </w:r>
            <w:proofErr w:type="spellEnd"/>
            <w:r w:rsidRPr="00731CE6">
              <w:t>.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>
            <w:r w:rsidRPr="00400796">
              <w:t>1000/1000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731CE6" w:rsidRDefault="00FD22DD" w:rsidP="00EF32A1">
            <w:pPr>
              <w:rPr>
                <w:lang w:val="bg-BG"/>
              </w:rPr>
            </w:pPr>
            <w:r>
              <w:rPr>
                <w:lang w:val="bg-BG"/>
              </w:rPr>
              <w:t xml:space="preserve">Превоз на пътник върху </w:t>
            </w:r>
            <w:proofErr w:type="spellStart"/>
            <w:r>
              <w:rPr>
                <w:lang w:val="bg-BG"/>
              </w:rPr>
              <w:t>двуколесен</w:t>
            </w:r>
            <w:proofErr w:type="spellEnd"/>
            <w:r>
              <w:rPr>
                <w:lang w:val="bg-BG"/>
              </w:rPr>
              <w:t xml:space="preserve"> мотопед/превоз върху триколесен мотопед </w:t>
            </w:r>
            <w:r w:rsidRPr="00EF32A1">
              <w:rPr>
                <w:lang w:val="bg-BG"/>
              </w:rPr>
              <w:t>на повече лица</w:t>
            </w:r>
            <w:r>
              <w:rPr>
                <w:lang w:val="bg-BG"/>
              </w:rPr>
              <w:t>, отколкото предвижда конструкцията му; водач и пътници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>
            <w:r w:rsidRPr="00400796">
              <w:t>1000/1000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F32A1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Превоз на пътник под 5-годишна възраст на триколесен мотопед без предпазен колан</w:t>
            </w:r>
          </w:p>
        </w:tc>
        <w:tc>
          <w:tcPr>
            <w:tcW w:w="1278" w:type="dxa"/>
          </w:tcPr>
          <w:p w:rsidR="00FD22DD" w:rsidRPr="00EF32A1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Default="00FD22DD" w:rsidP="004D246F">
            <w:r>
              <w:t>1000/</w:t>
            </w:r>
            <w:r>
              <w:rPr>
                <w:lang w:val="bg-BG"/>
              </w:rPr>
              <w:t>2</w:t>
            </w:r>
            <w:r w:rsidRPr="00400796">
              <w:t>000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F32A1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Придвижване </w:t>
            </w:r>
            <w:r w:rsidRPr="00EF32A1">
              <w:rPr>
                <w:lang w:val="bg-BG"/>
              </w:rPr>
              <w:t>с прекалено тежки, дълги или широки предмети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>
            <w:r w:rsidRPr="00400796">
              <w:t>1000/1000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176E37" w:rsidRDefault="00FD22DD" w:rsidP="004D246F">
            <w:pPr>
              <w:rPr>
                <w:b/>
                <w:lang w:val="bg-BG"/>
              </w:rPr>
            </w:pPr>
            <w:r w:rsidRPr="00176E37">
              <w:rPr>
                <w:b/>
                <w:lang w:val="bg-BG"/>
              </w:rPr>
              <w:t>Специални правила за мотоциклети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76E37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Придвижване </w:t>
            </w:r>
            <w:r w:rsidRPr="00176E37">
              <w:rPr>
                <w:lang w:val="bg-BG"/>
              </w:rPr>
              <w:t>отстрани до друго превозно средство</w:t>
            </w:r>
          </w:p>
        </w:tc>
        <w:tc>
          <w:tcPr>
            <w:tcW w:w="1278" w:type="dxa"/>
          </w:tcPr>
          <w:p w:rsidR="00FD22DD" w:rsidRDefault="00FD22DD" w:rsidP="004D246F">
            <w:r w:rsidRPr="00E71C2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F5198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Пътник, който не е разположил краката си от двете страни на мотоциклета, и двамата</w:t>
            </w:r>
          </w:p>
        </w:tc>
        <w:tc>
          <w:tcPr>
            <w:tcW w:w="1278" w:type="dxa"/>
          </w:tcPr>
          <w:p w:rsidR="00FD22DD" w:rsidRDefault="00FD22DD" w:rsidP="004D246F">
            <w:r w:rsidRPr="00E71C2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F5198" w:rsidRDefault="00FD22DD" w:rsidP="003020E6">
            <w:pPr>
              <w:rPr>
                <w:lang w:val="bg-BG"/>
              </w:rPr>
            </w:pPr>
            <w:r>
              <w:rPr>
                <w:lang w:val="bg-BG"/>
              </w:rPr>
              <w:t xml:space="preserve">Превоз на повече лица, отколкото предвижда </w:t>
            </w:r>
            <w:proofErr w:type="spellStart"/>
            <w:r>
              <w:rPr>
                <w:lang w:val="bg-BG"/>
              </w:rPr>
              <w:t>оторизацията</w:t>
            </w:r>
            <w:proofErr w:type="spellEnd"/>
            <w:r>
              <w:rPr>
                <w:lang w:val="bg-BG"/>
              </w:rPr>
              <w:t xml:space="preserve"> на мотоциклета – всички</w:t>
            </w:r>
          </w:p>
        </w:tc>
        <w:tc>
          <w:tcPr>
            <w:tcW w:w="1278" w:type="dxa"/>
          </w:tcPr>
          <w:p w:rsidR="00FD22DD" w:rsidRDefault="00FD22DD" w:rsidP="004D246F">
            <w:r w:rsidRPr="00C845D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417548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Превоз на деца с ръст под 135 см на </w:t>
            </w:r>
            <w:proofErr w:type="spellStart"/>
            <w:r>
              <w:rPr>
                <w:lang w:val="bg-BG"/>
              </w:rPr>
              <w:t>двуколесен</w:t>
            </w:r>
            <w:proofErr w:type="spellEnd"/>
            <w:r>
              <w:rPr>
                <w:lang w:val="bg-BG"/>
              </w:rPr>
              <w:t xml:space="preserve"> мотоциклет</w:t>
            </w:r>
          </w:p>
        </w:tc>
        <w:tc>
          <w:tcPr>
            <w:tcW w:w="1278" w:type="dxa"/>
          </w:tcPr>
          <w:p w:rsidR="00FD22DD" w:rsidRDefault="00FD22DD" w:rsidP="004D246F">
            <w:r w:rsidRPr="00C845D1">
              <w:t>2000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5255C3" w:rsidRDefault="00FD22DD" w:rsidP="004D246F">
            <w:pPr>
              <w:rPr>
                <w:lang w:val="bg-BG"/>
              </w:rPr>
            </w:pPr>
            <w:proofErr w:type="spellStart"/>
            <w:r w:rsidRPr="005255C3">
              <w:t>Превоз</w:t>
            </w:r>
            <w:proofErr w:type="spellEnd"/>
            <w:r w:rsidRPr="005255C3">
              <w:t xml:space="preserve"> </w:t>
            </w:r>
            <w:proofErr w:type="spellStart"/>
            <w:r w:rsidRPr="005255C3">
              <w:t>на</w:t>
            </w:r>
            <w:proofErr w:type="spellEnd"/>
            <w:r w:rsidRPr="005255C3">
              <w:t xml:space="preserve"> </w:t>
            </w:r>
            <w:proofErr w:type="spellStart"/>
            <w:r w:rsidRPr="005255C3">
              <w:t>деца</w:t>
            </w:r>
            <w:proofErr w:type="spellEnd"/>
            <w:r>
              <w:rPr>
                <w:lang w:val="bg-BG"/>
              </w:rPr>
              <w:t xml:space="preserve"> под 5-годишна възраст на триколесен мотоциклет или в коша на мотоциклет без предпазен колан</w:t>
            </w:r>
          </w:p>
        </w:tc>
        <w:tc>
          <w:tcPr>
            <w:tcW w:w="1278" w:type="dxa"/>
          </w:tcPr>
          <w:p w:rsidR="00FD22DD" w:rsidRDefault="00FD22DD" w:rsidP="004D246F">
            <w:r w:rsidRPr="00C845D1">
              <w:t>2000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475F26" w:rsidRDefault="00FD22DD" w:rsidP="004D246F">
            <w:pPr>
              <w:rPr>
                <w:b/>
                <w:lang w:val="bg-BG"/>
              </w:rPr>
            </w:pPr>
            <w:r w:rsidRPr="00475F26">
              <w:rPr>
                <w:b/>
                <w:lang w:val="bg-BG"/>
              </w:rPr>
              <w:t>Държан в ръка мобилен телефон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7D53E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Използване на държан в ръката мобилен телефон по време на шофиране</w:t>
            </w:r>
          </w:p>
        </w:tc>
        <w:tc>
          <w:tcPr>
            <w:tcW w:w="1278" w:type="dxa"/>
          </w:tcPr>
          <w:p w:rsidR="00FD22DD" w:rsidRPr="007D53E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1500</w:t>
            </w:r>
          </w:p>
        </w:tc>
        <w:tc>
          <w:tcPr>
            <w:tcW w:w="1792" w:type="dxa"/>
          </w:tcPr>
          <w:p w:rsidR="00FD22DD" w:rsidRPr="00C845D1" w:rsidRDefault="00FD22DD" w:rsidP="004D246F">
            <w:pPr>
              <w:rPr>
                <w:lang w:val="bg-BG"/>
              </w:rPr>
            </w:pPr>
            <w:r w:rsidRPr="00C845D1">
              <w:t>1500</w:t>
            </w:r>
            <w:r>
              <w:rPr>
                <w:lang w:val="bg-BG"/>
              </w:rPr>
              <w:t>/</w:t>
            </w:r>
            <w:r w:rsidRPr="00C845D1">
              <w:rPr>
                <w:lang w:val="bg-BG"/>
              </w:rPr>
              <w:t>1500</w:t>
            </w:r>
          </w:p>
        </w:tc>
        <w:tc>
          <w:tcPr>
            <w:tcW w:w="1459" w:type="dxa"/>
          </w:tcPr>
          <w:p w:rsidR="00FD22DD" w:rsidRDefault="00FD22DD" w:rsidP="00AC5CA1">
            <w:r w:rsidRPr="00C845D1">
              <w:t>1</w:t>
            </w:r>
            <w:r>
              <w:rPr>
                <w:lang w:val="bg-BG"/>
              </w:rPr>
              <w:t>0</w:t>
            </w:r>
            <w:r w:rsidRPr="00C845D1">
              <w:t>00</w:t>
            </w:r>
          </w:p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D67519" w:rsidRDefault="00FD22DD" w:rsidP="00FE7570">
            <w:pPr>
              <w:rPr>
                <w:b/>
                <w:lang w:val="bg-BG"/>
              </w:rPr>
            </w:pPr>
            <w:r w:rsidRPr="00D67519">
              <w:rPr>
                <w:b/>
                <w:lang w:val="bg-BG"/>
              </w:rPr>
              <w:t>Свидетелство за управление на МПС</w:t>
            </w:r>
            <w:r>
              <w:rPr>
                <w:b/>
                <w:lang w:val="bg-BG"/>
              </w:rPr>
              <w:t xml:space="preserve"> (СУМПС)</w:t>
            </w:r>
            <w:r w:rsidRPr="00D67519">
              <w:rPr>
                <w:b/>
                <w:lang w:val="bg-BG"/>
              </w:rPr>
              <w:t xml:space="preserve">, </w:t>
            </w:r>
            <w:r>
              <w:rPr>
                <w:b/>
                <w:lang w:val="bg-BG"/>
              </w:rPr>
              <w:t xml:space="preserve">свидетелство за управление </w:t>
            </w:r>
            <w:r w:rsidRPr="00D67519">
              <w:rPr>
                <w:b/>
                <w:lang w:val="bg-BG"/>
              </w:rPr>
              <w:t xml:space="preserve">на </w:t>
            </w:r>
            <w:r>
              <w:rPr>
                <w:b/>
                <w:lang w:val="bg-BG"/>
              </w:rPr>
              <w:t>мотопед</w:t>
            </w:r>
            <w:r w:rsidRPr="00D67519">
              <w:rPr>
                <w:b/>
                <w:lang w:val="bg-BG"/>
              </w:rPr>
              <w:t>, квитанция за застрахователна премия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D67519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Неналичие на свидетелството за СУМПС по време на шофиране</w:t>
            </w:r>
          </w:p>
        </w:tc>
        <w:tc>
          <w:tcPr>
            <w:tcW w:w="1278" w:type="dxa"/>
          </w:tcPr>
          <w:p w:rsidR="00FD22DD" w:rsidRDefault="00FD22DD" w:rsidP="004D246F">
            <w:r w:rsidRPr="00AC5CA1">
              <w:t>1000</w:t>
            </w:r>
          </w:p>
        </w:tc>
        <w:tc>
          <w:tcPr>
            <w:tcW w:w="1792" w:type="dxa"/>
          </w:tcPr>
          <w:p w:rsidR="00FD22DD" w:rsidRDefault="00FD22DD" w:rsidP="004D246F">
            <w:r>
              <w:t>-/1000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FE7570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Неналичие на свидетелството за СУМПС</w:t>
            </w:r>
            <w:r w:rsidRPr="0087562B">
              <w:t xml:space="preserve"> </w:t>
            </w:r>
            <w:r>
              <w:rPr>
                <w:lang w:val="bg-BG"/>
              </w:rPr>
              <w:t>за малък мотопед по време на шофиране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Pr="00AC5CA1" w:rsidRDefault="00FD22DD" w:rsidP="004D246F">
            <w:pPr>
              <w:rPr>
                <w:lang w:val="bg-BG"/>
              </w:rPr>
            </w:pPr>
            <w:r w:rsidRPr="00AC5CA1">
              <w:t>1000</w:t>
            </w:r>
            <w:r>
              <w:rPr>
                <w:lang w:val="bg-BG"/>
              </w:rPr>
              <w:t>/-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FE7570" w:rsidRDefault="00FD22DD" w:rsidP="0087562B">
            <w:pPr>
              <w:rPr>
                <w:lang w:val="bg-BG"/>
              </w:rPr>
            </w:pPr>
            <w:r>
              <w:rPr>
                <w:lang w:val="bg-BG"/>
              </w:rPr>
              <w:t>Неналичие на регистрационен талон</w:t>
            </w:r>
            <w:r w:rsidRPr="0087562B">
              <w:t xml:space="preserve"> </w:t>
            </w:r>
            <w:r>
              <w:rPr>
                <w:lang w:val="bg-BG"/>
              </w:rPr>
              <w:t>за малък мотопед по време на шофиране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>
            <w:r w:rsidRPr="00AC5CA1">
              <w:t>1000/-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51028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Неналичие на квитанция за застрахователна премия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>
            <w:r w:rsidRPr="00AC5CA1">
              <w:t>1000/-</w:t>
            </w:r>
          </w:p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6259B0" w:rsidRDefault="00FD22DD" w:rsidP="00A47A6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Дефекти</w:t>
            </w:r>
            <w:r w:rsidRPr="006259B0">
              <w:rPr>
                <w:b/>
                <w:lang w:val="bg-BG"/>
              </w:rPr>
              <w:t xml:space="preserve"> и </w:t>
            </w:r>
            <w:r>
              <w:rPr>
                <w:b/>
                <w:lang w:val="bg-BG"/>
              </w:rPr>
              <w:t>липси</w:t>
            </w:r>
            <w:r w:rsidRPr="006259B0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в</w:t>
            </w:r>
            <w:r w:rsidRPr="006259B0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превозното средство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A47A6C" w:rsidRDefault="00FD22DD" w:rsidP="009C243A">
            <w:pPr>
              <w:rPr>
                <w:i/>
                <w:lang w:val="bg-BG"/>
              </w:rPr>
            </w:pPr>
            <w:r>
              <w:rPr>
                <w:i/>
                <w:lang w:val="bg-BG"/>
              </w:rPr>
              <w:t>МПС - собственик/ползвател:</w:t>
            </w:r>
          </w:p>
        </w:tc>
        <w:tc>
          <w:tcPr>
            <w:tcW w:w="1278" w:type="dxa"/>
          </w:tcPr>
          <w:p w:rsidR="00FD22DD" w:rsidRDefault="00FD22DD" w:rsidP="004D246F"/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97C82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В общия случай, включително:</w:t>
            </w:r>
          </w:p>
        </w:tc>
        <w:tc>
          <w:tcPr>
            <w:tcW w:w="1278" w:type="dxa"/>
          </w:tcPr>
          <w:p w:rsidR="00FD22DD" w:rsidRDefault="00FD22DD" w:rsidP="004D246F">
            <w:r w:rsidRPr="00B8172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97C82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Похабени гуми – на гума</w:t>
            </w:r>
          </w:p>
        </w:tc>
        <w:tc>
          <w:tcPr>
            <w:tcW w:w="1278" w:type="dxa"/>
          </w:tcPr>
          <w:p w:rsidR="00FD22DD" w:rsidRDefault="00FD22DD" w:rsidP="004D246F">
            <w:r w:rsidRPr="00B8172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97C82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Различни гуми на една и съща ос – на ос</w:t>
            </w:r>
          </w:p>
        </w:tc>
        <w:tc>
          <w:tcPr>
            <w:tcW w:w="1278" w:type="dxa"/>
          </w:tcPr>
          <w:p w:rsidR="00FD22DD" w:rsidRDefault="00FD22DD" w:rsidP="004D246F">
            <w:r w:rsidRPr="00B8172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83C3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Гуми с шипове, но не на всички колела</w:t>
            </w:r>
          </w:p>
        </w:tc>
        <w:tc>
          <w:tcPr>
            <w:tcW w:w="1278" w:type="dxa"/>
          </w:tcPr>
          <w:p w:rsidR="00FD22DD" w:rsidRDefault="00FD22DD" w:rsidP="004D246F">
            <w:r w:rsidRPr="00B8172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83C3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Гуми с шипове извън периода 1 ноември-15 април</w:t>
            </w:r>
          </w:p>
        </w:tc>
        <w:tc>
          <w:tcPr>
            <w:tcW w:w="1278" w:type="dxa"/>
          </w:tcPr>
          <w:p w:rsidR="00FD22DD" w:rsidRDefault="00FD22DD" w:rsidP="004D246F">
            <w:r w:rsidRPr="00B8172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83C3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Неизправна ръчна спирачка</w:t>
            </w:r>
          </w:p>
        </w:tc>
        <w:tc>
          <w:tcPr>
            <w:tcW w:w="1278" w:type="dxa"/>
          </w:tcPr>
          <w:p w:rsidR="00FD22DD" w:rsidRDefault="00FD22DD" w:rsidP="004D246F">
            <w:r w:rsidRPr="0036341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83C3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Неизправен клаксон</w:t>
            </w:r>
          </w:p>
        </w:tc>
        <w:tc>
          <w:tcPr>
            <w:tcW w:w="1278" w:type="dxa"/>
          </w:tcPr>
          <w:p w:rsidR="00FD22DD" w:rsidRDefault="00FD22DD" w:rsidP="004D246F">
            <w:r w:rsidRPr="0036341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83C3F" w:rsidRDefault="00FD22DD" w:rsidP="00F23999">
            <w:pPr>
              <w:rPr>
                <w:lang w:val="bg-BG"/>
              </w:rPr>
            </w:pPr>
            <w:r>
              <w:rPr>
                <w:lang w:val="bg-BG"/>
              </w:rPr>
              <w:t>Отсъствие на/дефектен шумозаглушител в с</w:t>
            </w:r>
            <w:r w:rsidRPr="00F23999">
              <w:rPr>
                <w:lang w:val="bg-BG"/>
              </w:rPr>
              <w:t>истем</w:t>
            </w:r>
            <w:r>
              <w:rPr>
                <w:lang w:val="bg-BG"/>
              </w:rPr>
              <w:t>ата</w:t>
            </w:r>
            <w:r w:rsidRPr="00F23999">
              <w:rPr>
                <w:lang w:val="bg-BG"/>
              </w:rPr>
              <w:t xml:space="preserve"> за отвеждане на изгорели газове</w:t>
            </w:r>
          </w:p>
        </w:tc>
        <w:tc>
          <w:tcPr>
            <w:tcW w:w="1278" w:type="dxa"/>
          </w:tcPr>
          <w:p w:rsidR="00FD22DD" w:rsidRDefault="00FD22DD" w:rsidP="004D246F">
            <w:r w:rsidRPr="00363411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F23999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Липса на огледало/огледала </w:t>
            </w:r>
          </w:p>
        </w:tc>
        <w:tc>
          <w:tcPr>
            <w:tcW w:w="1278" w:type="dxa"/>
          </w:tcPr>
          <w:p w:rsidR="00FD22DD" w:rsidRDefault="00FD22DD" w:rsidP="004D246F">
            <w:r w:rsidRPr="00E41E47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F23999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Немонтирани/дефектни предпазни колани</w:t>
            </w:r>
          </w:p>
        </w:tc>
        <w:tc>
          <w:tcPr>
            <w:tcW w:w="1278" w:type="dxa"/>
          </w:tcPr>
          <w:p w:rsidR="00FD22DD" w:rsidRDefault="00FD22DD" w:rsidP="004D246F">
            <w:r w:rsidRPr="00E41E47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A47A6C" w:rsidRDefault="00FD22DD" w:rsidP="0087562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Автомобил / мотоциклет - водач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4D246F"/>
        </w:tc>
      </w:tr>
      <w:tr w:rsidR="00FD22DD" w:rsidRPr="006A506D" w:rsidTr="008B3624">
        <w:tc>
          <w:tcPr>
            <w:tcW w:w="5294" w:type="dxa"/>
          </w:tcPr>
          <w:p w:rsidR="00FD22D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Водач – половин такса, но не по-малко от 1000 </w:t>
            </w:r>
            <w:proofErr w:type="spellStart"/>
            <w:r>
              <w:rPr>
                <w:lang w:val="bg-BG"/>
              </w:rPr>
              <w:t>дкк</w:t>
            </w:r>
            <w:proofErr w:type="spellEnd"/>
          </w:p>
          <w:p w:rsidR="00FD22D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Общата глоба се изчислява както следва:</w:t>
            </w:r>
          </w:p>
          <w:p w:rsidR="00FD22D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Една или две липси</w:t>
            </w:r>
          </w:p>
          <w:p w:rsidR="00FD22DD" w:rsidRPr="006A506D" w:rsidRDefault="00FD22DD" w:rsidP="006A506D">
            <w:pPr>
              <w:rPr>
                <w:lang w:val="bg-BG"/>
              </w:rPr>
            </w:pPr>
            <w:r>
              <w:rPr>
                <w:lang w:val="bg-BG"/>
              </w:rPr>
              <w:t>Три липси</w:t>
            </w:r>
          </w:p>
        </w:tc>
        <w:tc>
          <w:tcPr>
            <w:tcW w:w="1278" w:type="dxa"/>
          </w:tcPr>
          <w:p w:rsidR="00FD22DD" w:rsidRDefault="00FD22DD" w:rsidP="004D246F">
            <w:pPr>
              <w:rPr>
                <w:lang w:val="bg-BG"/>
              </w:rPr>
            </w:pPr>
          </w:p>
          <w:p w:rsidR="00FD22DD" w:rsidRDefault="00FD22DD" w:rsidP="004D246F">
            <w:pPr>
              <w:rPr>
                <w:lang w:val="bg-BG"/>
              </w:rPr>
            </w:pPr>
          </w:p>
          <w:p w:rsidR="00FD22DD" w:rsidRDefault="00FD22DD" w:rsidP="004D246F">
            <w:pPr>
              <w:rPr>
                <w:lang w:val="bg-BG"/>
              </w:rPr>
            </w:pPr>
          </w:p>
          <w:p w:rsidR="00FD22DD" w:rsidRDefault="00FD22DD" w:rsidP="004D246F">
            <w:pPr>
              <w:rPr>
                <w:lang w:val="bg-BG"/>
              </w:rPr>
            </w:pPr>
            <w:r w:rsidRPr="00E41E47">
              <w:rPr>
                <w:lang w:val="bg-BG"/>
              </w:rPr>
              <w:t>1000</w:t>
            </w:r>
          </w:p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1500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67129C">
              <w:rPr>
                <w:lang w:val="bg-BG"/>
              </w:rPr>
              <w:t>В общия случай</w:t>
            </w:r>
            <w:r w:rsidRPr="006A506D">
              <w:rPr>
                <w:lang w:val="bg-BG"/>
              </w:rPr>
              <w:t>, включително: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E41E47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Tr="008B3624">
        <w:tc>
          <w:tcPr>
            <w:tcW w:w="5294" w:type="dxa"/>
          </w:tcPr>
          <w:p w:rsidR="00FD22DD" w:rsidRPr="00E97C82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Похабени гуми – на гума</w:t>
            </w:r>
          </w:p>
        </w:tc>
        <w:tc>
          <w:tcPr>
            <w:tcW w:w="1278" w:type="dxa"/>
          </w:tcPr>
          <w:p w:rsidR="00FD22DD" w:rsidRDefault="00FD22DD" w:rsidP="004D246F">
            <w:r w:rsidRPr="00E41E47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E97C82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Различни гуми на една и съща ос – на ос</w:t>
            </w:r>
          </w:p>
        </w:tc>
        <w:tc>
          <w:tcPr>
            <w:tcW w:w="1278" w:type="dxa"/>
          </w:tcPr>
          <w:p w:rsidR="00FD22DD" w:rsidRDefault="00FD22DD" w:rsidP="004D246F">
            <w:r w:rsidRPr="00E41E47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83C3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Гуми с шипове, но не на всички колела</w:t>
            </w:r>
          </w:p>
        </w:tc>
        <w:tc>
          <w:tcPr>
            <w:tcW w:w="1278" w:type="dxa"/>
          </w:tcPr>
          <w:p w:rsidR="00FD22DD" w:rsidRDefault="00FD22DD" w:rsidP="004D246F">
            <w:r w:rsidRPr="00E41E47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83C3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Гуми с шипове извън периода 1 ноември-15 април</w:t>
            </w:r>
          </w:p>
        </w:tc>
        <w:tc>
          <w:tcPr>
            <w:tcW w:w="1278" w:type="dxa"/>
          </w:tcPr>
          <w:p w:rsidR="00FD22DD" w:rsidRDefault="00FD22DD" w:rsidP="004D246F">
            <w:r w:rsidRPr="00E41E47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83C3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Неизправна ръчна спирачка</w:t>
            </w:r>
          </w:p>
        </w:tc>
        <w:tc>
          <w:tcPr>
            <w:tcW w:w="1278" w:type="dxa"/>
          </w:tcPr>
          <w:p w:rsidR="00FD22DD" w:rsidRDefault="00FD22DD" w:rsidP="004D246F">
            <w:r w:rsidRPr="00E41E47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83C3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Неизправен клаксон</w:t>
            </w:r>
          </w:p>
        </w:tc>
        <w:tc>
          <w:tcPr>
            <w:tcW w:w="1278" w:type="dxa"/>
          </w:tcPr>
          <w:p w:rsidR="00FD22DD" w:rsidRDefault="00FD22DD" w:rsidP="004D246F">
            <w:r w:rsidRPr="00E41E47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</w:tcPr>
          <w:p w:rsidR="00FD22DD" w:rsidRPr="00183C3F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Липса на огледало/огледала</w:t>
            </w:r>
          </w:p>
        </w:tc>
        <w:tc>
          <w:tcPr>
            <w:tcW w:w="1278" w:type="dxa"/>
          </w:tcPr>
          <w:p w:rsidR="00FD22DD" w:rsidRDefault="00FD22DD" w:rsidP="004D246F">
            <w:r w:rsidRPr="00E41E47">
              <w:t>1000</w:t>
            </w:r>
          </w:p>
        </w:tc>
        <w:tc>
          <w:tcPr>
            <w:tcW w:w="1792" w:type="dxa"/>
          </w:tcPr>
          <w:p w:rsidR="00FD22DD" w:rsidRDefault="00FD22DD" w:rsidP="004D246F"/>
        </w:tc>
        <w:tc>
          <w:tcPr>
            <w:tcW w:w="1459" w:type="dxa"/>
          </w:tcPr>
          <w:p w:rsidR="00FD22DD" w:rsidRDefault="00FD22DD" w:rsidP="004D246F"/>
        </w:tc>
        <w:tc>
          <w:tcPr>
            <w:tcW w:w="1532" w:type="dxa"/>
          </w:tcPr>
          <w:p w:rsidR="00FD22DD" w:rsidRDefault="00FD22DD" w:rsidP="004D246F"/>
        </w:tc>
      </w:tr>
      <w:tr w:rsidR="00FD22D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9C243A" w:rsidRDefault="00FD22DD" w:rsidP="004D246F">
            <w:pPr>
              <w:rPr>
                <w:b/>
                <w:lang w:val="bg-BG"/>
              </w:rPr>
            </w:pPr>
            <w:r w:rsidRPr="009C243A">
              <w:rPr>
                <w:b/>
                <w:lang w:val="bg-BG"/>
              </w:rPr>
              <w:t>Мотопед - собственик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792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459" w:type="dxa"/>
            <w:shd w:val="clear" w:color="auto" w:fill="A6A6A6" w:themeFill="background1" w:themeFillShade="A6"/>
          </w:tcPr>
          <w:p w:rsidR="00FD22DD" w:rsidRDefault="00FD22DD" w:rsidP="004D246F"/>
        </w:tc>
        <w:tc>
          <w:tcPr>
            <w:tcW w:w="1532" w:type="dxa"/>
            <w:shd w:val="clear" w:color="auto" w:fill="A6A6A6" w:themeFill="background1" w:themeFillShade="A6"/>
          </w:tcPr>
          <w:p w:rsidR="00FD22DD" w:rsidRDefault="00FD22DD" w:rsidP="004D246F"/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Недостатъчни спирачки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</w:t>
            </w:r>
            <w:r>
              <w:rPr>
                <w:lang w:val="bg-BG"/>
              </w:rPr>
              <w:t>/</w:t>
            </w:r>
            <w:proofErr w:type="spellStart"/>
            <w:r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Недостатъчна крачна спирачка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Недостатъчна ръчна спирачка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Неработещ или липсващ фар (един или и двата)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8058E3">
            <w:pPr>
              <w:rPr>
                <w:lang w:val="bg-BG"/>
              </w:rPr>
            </w:pPr>
            <w:r>
              <w:rPr>
                <w:lang w:val="bg-BG"/>
              </w:rPr>
              <w:t>Неработещ или липсващ апарат за звукова сигнализация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Ширина на </w:t>
            </w:r>
            <w:proofErr w:type="spellStart"/>
            <w:r>
              <w:rPr>
                <w:lang w:val="bg-BG"/>
              </w:rPr>
              <w:t>двуколесен</w:t>
            </w:r>
            <w:proofErr w:type="spellEnd"/>
            <w:r>
              <w:rPr>
                <w:lang w:val="bg-BG"/>
              </w:rPr>
              <w:t xml:space="preserve"> мотопед по-голяма от 1 м (кормило)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Липса на/дефектен шумозаглушител в </w:t>
            </w:r>
            <w:r w:rsidRPr="007D5A1B">
              <w:rPr>
                <w:lang w:val="bg-BG"/>
              </w:rPr>
              <w:t>системата за отвеждане на изгорели газове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7D5A1B" w:rsidRDefault="00FD22DD" w:rsidP="007D5A1B">
            <w:pPr>
              <w:rPr>
                <w:b/>
                <w:lang w:val="bg-BG"/>
              </w:rPr>
            </w:pPr>
            <w:r w:rsidRPr="007D5A1B">
              <w:rPr>
                <w:b/>
                <w:lang w:val="bg-BG"/>
              </w:rPr>
              <w:t>Мотопед - водач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Default="00FD22DD" w:rsidP="007D5A1B">
            <w:pPr>
              <w:rPr>
                <w:lang w:val="bg-BG"/>
              </w:rPr>
            </w:pPr>
            <w:r>
              <w:rPr>
                <w:lang w:val="bg-BG"/>
              </w:rPr>
              <w:t xml:space="preserve">Водач – половин такса, но не по-малко от 1000 </w:t>
            </w:r>
            <w:proofErr w:type="spellStart"/>
            <w:r>
              <w:rPr>
                <w:lang w:val="bg-BG"/>
              </w:rPr>
              <w:t>дкк</w:t>
            </w:r>
            <w:proofErr w:type="spellEnd"/>
          </w:p>
          <w:p w:rsidR="00FD22DD" w:rsidRPr="007D5A1B" w:rsidRDefault="00FD22DD" w:rsidP="007D5A1B">
            <w:pPr>
              <w:rPr>
                <w:lang w:val="bg-BG"/>
              </w:rPr>
            </w:pPr>
            <w:r w:rsidRPr="007D5A1B">
              <w:rPr>
                <w:lang w:val="bg-BG"/>
              </w:rPr>
              <w:t>Общата глоба се изчислява както следва:</w:t>
            </w:r>
          </w:p>
          <w:p w:rsidR="00FD22DD" w:rsidRPr="007D5A1B" w:rsidRDefault="00FD22DD" w:rsidP="007D5A1B">
            <w:pPr>
              <w:rPr>
                <w:lang w:val="bg-BG"/>
              </w:rPr>
            </w:pPr>
            <w:r w:rsidRPr="007D5A1B">
              <w:rPr>
                <w:lang w:val="bg-BG"/>
              </w:rPr>
              <w:t>Една или две липси</w:t>
            </w:r>
          </w:p>
          <w:p w:rsidR="00FD22DD" w:rsidRPr="006A506D" w:rsidRDefault="00FD22DD" w:rsidP="007D5A1B">
            <w:pPr>
              <w:rPr>
                <w:lang w:val="bg-BG"/>
              </w:rPr>
            </w:pPr>
            <w:r w:rsidRPr="007D5A1B">
              <w:rPr>
                <w:lang w:val="bg-BG"/>
              </w:rPr>
              <w:t>Три липси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Default="00FD22DD" w:rsidP="004D246F">
            <w:pPr>
              <w:rPr>
                <w:lang w:val="bg-BG"/>
              </w:rPr>
            </w:pPr>
          </w:p>
          <w:p w:rsidR="00FD22DD" w:rsidRDefault="00FD22DD" w:rsidP="004D246F">
            <w:pPr>
              <w:rPr>
                <w:lang w:val="bg-BG"/>
              </w:rPr>
            </w:pPr>
          </w:p>
          <w:p w:rsidR="00FD22DD" w:rsidRDefault="00FD22DD" w:rsidP="004D246F">
            <w:pPr>
              <w:rPr>
                <w:lang w:val="bg-BG"/>
              </w:rPr>
            </w:pPr>
          </w:p>
          <w:p w:rsidR="00FD22D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1500</w:t>
            </w: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Недостатъчни спирачки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Недостатъчна крачна спирачка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Недостатъчна ръчна спирачка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Неработещ или липсващ фар (един или и двата)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Неработещ или липсващ апарат за звукова сигнализация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Ширина на </w:t>
            </w:r>
            <w:proofErr w:type="spellStart"/>
            <w:r>
              <w:rPr>
                <w:lang w:val="bg-BG"/>
              </w:rPr>
              <w:t>двуколесен</w:t>
            </w:r>
            <w:proofErr w:type="spellEnd"/>
            <w:r>
              <w:rPr>
                <w:lang w:val="bg-BG"/>
              </w:rPr>
              <w:t xml:space="preserve"> мотопед по-голяма от 1 м </w:t>
            </w:r>
            <w:r>
              <w:rPr>
                <w:lang w:val="bg-BG"/>
              </w:rPr>
              <w:lastRenderedPageBreak/>
              <w:t>(кормило)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Липса на/дефектен шумозаглушител в </w:t>
            </w:r>
            <w:r w:rsidRPr="007D5A1B">
              <w:rPr>
                <w:lang w:val="bg-BG"/>
              </w:rPr>
              <w:t>системата за отвеждане на изгорели газове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D06256">
              <w:rPr>
                <w:lang w:val="bg-BG"/>
              </w:rPr>
              <w:t>1000/</w:t>
            </w:r>
            <w:proofErr w:type="spellStart"/>
            <w:r w:rsidRPr="00D06256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DC5562" w:rsidRDefault="00FD22DD" w:rsidP="004D246F">
            <w:pPr>
              <w:rPr>
                <w:b/>
                <w:lang w:val="bg-BG"/>
              </w:rPr>
            </w:pPr>
            <w:r w:rsidRPr="00DC5562">
              <w:rPr>
                <w:b/>
                <w:lang w:val="bg-BG"/>
              </w:rPr>
              <w:t>Велосипеди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D768E3" w:rsidTr="008B3624">
        <w:tc>
          <w:tcPr>
            <w:tcW w:w="5294" w:type="dxa"/>
          </w:tcPr>
          <w:p w:rsidR="00FD22DD" w:rsidRPr="006A506D" w:rsidRDefault="00FD22DD" w:rsidP="00C26058">
            <w:pPr>
              <w:rPr>
                <w:lang w:val="bg-BG"/>
              </w:rPr>
            </w:pPr>
            <w:r>
              <w:rPr>
                <w:lang w:val="bg-BG"/>
              </w:rPr>
              <w:t xml:space="preserve">В общия случай глоба само за водача. Дори при наличие на повече от едно нарушение, принцип не следва да се постановява глоба над 700 </w:t>
            </w:r>
            <w:proofErr w:type="spellStart"/>
            <w:r>
              <w:rPr>
                <w:lang w:val="bg-BG"/>
              </w:rPr>
              <w:t>дкк</w:t>
            </w:r>
            <w:proofErr w:type="spellEnd"/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Недостатъчна спирачка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Неработещ/липсващ </w:t>
            </w:r>
            <w:proofErr w:type="spellStart"/>
            <w:r>
              <w:rPr>
                <w:lang w:val="bg-BG"/>
              </w:rPr>
              <w:t>светлоотразител</w:t>
            </w:r>
            <w:proofErr w:type="spellEnd"/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18189E">
            <w:pPr>
              <w:rPr>
                <w:lang w:val="bg-BG"/>
              </w:rPr>
            </w:pPr>
            <w:r>
              <w:rPr>
                <w:lang w:val="bg-BG"/>
              </w:rPr>
              <w:t>700</w:t>
            </w: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Неработещ звънец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18189E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Предупреж-дение</w:t>
            </w:r>
            <w:proofErr w:type="spellEnd"/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342177" w:rsidRDefault="00FD22DD" w:rsidP="00342177">
            <w:pPr>
              <w:rPr>
                <w:b/>
                <w:lang w:val="bg-BG"/>
              </w:rPr>
            </w:pPr>
            <w:r w:rsidRPr="00342177">
              <w:rPr>
                <w:b/>
                <w:lang w:val="bg-BG"/>
              </w:rPr>
              <w:t>Застраховка на превозни средства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  <w:shd w:val="clear" w:color="auto" w:fill="A6A6A6" w:themeFill="background1" w:themeFillShade="A6"/>
          </w:tcPr>
          <w:p w:rsidR="00FD22DD" w:rsidRPr="00274DD7" w:rsidRDefault="00FD22DD" w:rsidP="00112B12">
            <w:pPr>
              <w:rPr>
                <w:b/>
                <w:lang w:val="bg-BG"/>
              </w:rPr>
            </w:pPr>
            <w:r w:rsidRPr="00274DD7">
              <w:rPr>
                <w:b/>
                <w:lang w:val="bg-BG"/>
              </w:rPr>
              <w:t>Трактор и моторни машини</w:t>
            </w: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Несключена/непродължена застраховка „отговорност“ на МПС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4A7EEE">
              <w:rPr>
                <w:lang w:val="bg-BG"/>
              </w:rPr>
              <w:t>1000/</w:t>
            </w:r>
            <w:proofErr w:type="spellStart"/>
            <w:r w:rsidRPr="004A7EEE">
              <w:rPr>
                <w:lang w:val="bg-BG"/>
              </w:rPr>
              <w:t>1000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A7EEE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F00D78">
            <w:pPr>
              <w:rPr>
                <w:lang w:val="bg-BG"/>
              </w:rPr>
            </w:pPr>
            <w:r w:rsidRPr="00F00D78">
              <w:rPr>
                <w:lang w:val="bg-BG"/>
              </w:rPr>
              <w:t xml:space="preserve">Несключена/непродължена застраховка „отговорност“ на </w:t>
            </w:r>
            <w:r>
              <w:rPr>
                <w:lang w:val="bg-BG"/>
              </w:rPr>
              <w:t>малък мотопед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1000/-</w:t>
            </w: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F00D78" w:rsidRDefault="00FD22DD" w:rsidP="00816AED">
            <w:pPr>
              <w:rPr>
                <w:b/>
                <w:lang w:val="bg-BG"/>
              </w:rPr>
            </w:pPr>
            <w:r w:rsidRPr="00F00D78">
              <w:rPr>
                <w:b/>
                <w:lang w:val="bg-BG"/>
              </w:rPr>
              <w:t>Трактор/</w:t>
            </w:r>
            <w:r>
              <w:rPr>
                <w:b/>
                <w:lang w:val="bg-BG"/>
              </w:rPr>
              <w:t>работна машина</w:t>
            </w:r>
            <w:r w:rsidRPr="00F00D78">
              <w:rPr>
                <w:b/>
                <w:lang w:val="bg-BG"/>
              </w:rPr>
              <w:t>, задвижван</w:t>
            </w:r>
            <w:r>
              <w:rPr>
                <w:b/>
                <w:lang w:val="bg-BG"/>
              </w:rPr>
              <w:t xml:space="preserve">а от </w:t>
            </w:r>
            <w:r w:rsidRPr="00F00D78">
              <w:rPr>
                <w:b/>
                <w:lang w:val="bg-BG"/>
              </w:rPr>
              <w:t>мотор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Pr="006A506D" w:rsidRDefault="00FD22DD" w:rsidP="00112B12">
            <w:pPr>
              <w:rPr>
                <w:lang w:val="bg-BG"/>
              </w:rPr>
            </w:pPr>
            <w:r w:rsidRPr="00274DD7">
              <w:rPr>
                <w:b/>
                <w:lang w:val="bg-BG"/>
              </w:rPr>
              <w:t>Трактор и моторни машини</w:t>
            </w:r>
          </w:p>
        </w:tc>
        <w:tc>
          <w:tcPr>
            <w:tcW w:w="1792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Отказ за улесняване на изпреварване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4A7EEE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Неправомерно движение/спиране и паркиране на магистрала и скоростен път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4A7EEE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Неналичие на СУМПС по време на шофиране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4A7EEE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816AED">
            <w:pPr>
              <w:rPr>
                <w:lang w:val="bg-BG"/>
              </w:rPr>
            </w:pPr>
            <w:r>
              <w:rPr>
                <w:lang w:val="bg-BG"/>
              </w:rPr>
              <w:t>Колона от трактори – дължината надвишава 18,75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4A7EEE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B62E58" w:rsidRDefault="00FD22DD" w:rsidP="00B62E58">
            <w:pPr>
              <w:rPr>
                <w:b/>
                <w:lang w:val="bg-BG"/>
              </w:rPr>
            </w:pPr>
            <w:r w:rsidRPr="00B62E58">
              <w:rPr>
                <w:b/>
                <w:lang w:val="bg-BG"/>
              </w:rPr>
              <w:t>Предпазен колан/каска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Pr="00EE0638" w:rsidRDefault="00FD22DD" w:rsidP="0018189E">
            <w:pPr>
              <w:rPr>
                <w:b/>
                <w:lang w:val="bg-BG"/>
              </w:rPr>
            </w:pPr>
            <w:r w:rsidRPr="00EE0638">
              <w:rPr>
                <w:b/>
                <w:lang w:val="bg-BG"/>
              </w:rPr>
              <w:t>МПС</w:t>
            </w:r>
          </w:p>
        </w:tc>
        <w:tc>
          <w:tcPr>
            <w:tcW w:w="1792" w:type="dxa"/>
            <w:shd w:val="clear" w:color="auto" w:fill="A6A6A6" w:themeFill="background1" w:themeFillShade="A6"/>
          </w:tcPr>
          <w:p w:rsidR="00FD22DD" w:rsidRPr="00EE0638" w:rsidRDefault="00FD22DD" w:rsidP="0018189E">
            <w:pPr>
              <w:rPr>
                <w:b/>
                <w:lang w:val="bg-BG"/>
              </w:rPr>
            </w:pPr>
            <w:r w:rsidRPr="00EE0638">
              <w:rPr>
                <w:b/>
                <w:lang w:val="bg-BG"/>
              </w:rPr>
              <w:t>Мотопед малък/голям</w:t>
            </w:r>
          </w:p>
        </w:tc>
        <w:tc>
          <w:tcPr>
            <w:tcW w:w="1459" w:type="dxa"/>
            <w:shd w:val="clear" w:color="auto" w:fill="A6A6A6" w:themeFill="background1" w:themeFillShade="A6"/>
          </w:tcPr>
          <w:p w:rsidR="00FD22DD" w:rsidRPr="00EE0638" w:rsidRDefault="00FD22DD" w:rsidP="0018189E">
            <w:pPr>
              <w:rPr>
                <w:b/>
                <w:lang w:val="bg-BG"/>
              </w:rPr>
            </w:pPr>
            <w:r w:rsidRPr="00EE0638">
              <w:rPr>
                <w:b/>
                <w:lang w:val="bg-BG"/>
              </w:rPr>
              <w:t>Велосипед</w:t>
            </w:r>
          </w:p>
        </w:tc>
        <w:tc>
          <w:tcPr>
            <w:tcW w:w="1532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274DD7">
              <w:rPr>
                <w:b/>
                <w:lang w:val="bg-BG"/>
              </w:rPr>
              <w:t>Трактор и моторни машини</w:t>
            </w: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Неизползване на предпазен колан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1500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-/1000</w:t>
            </w: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377D20">
            <w:pPr>
              <w:rPr>
                <w:lang w:val="bg-BG"/>
              </w:rPr>
            </w:pPr>
            <w:r>
              <w:rPr>
                <w:lang w:val="bg-BG"/>
              </w:rPr>
              <w:t>Допускане неизползването на колан от пътници под 15-годишна възраст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-/2000</w:t>
            </w: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377D20">
            <w:pPr>
              <w:rPr>
                <w:lang w:val="bg-BG"/>
              </w:rPr>
            </w:pPr>
            <w:r>
              <w:rPr>
                <w:lang w:val="bg-BG"/>
              </w:rPr>
              <w:t>Допускане неизползването на одобрена защитна екипировка от деца с ръст под 135 см</w:t>
            </w:r>
          </w:p>
        </w:tc>
        <w:tc>
          <w:tcPr>
            <w:tcW w:w="1278" w:type="dxa"/>
          </w:tcPr>
          <w:p w:rsidR="00FD22DD" w:rsidRPr="006A506D" w:rsidRDefault="00FD22DD" w:rsidP="0018189E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792" w:type="dxa"/>
          </w:tcPr>
          <w:p w:rsidR="00FD22DD" w:rsidRPr="006A506D" w:rsidRDefault="00FD22DD" w:rsidP="0018189E">
            <w:pPr>
              <w:rPr>
                <w:lang w:val="bg-BG"/>
              </w:rPr>
            </w:pPr>
            <w:r>
              <w:rPr>
                <w:lang w:val="bg-BG"/>
              </w:rPr>
              <w:t>-/2000</w:t>
            </w: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Допускане на следните ситуации:</w:t>
            </w:r>
          </w:p>
          <w:p w:rsidR="00FD22DD" w:rsidRDefault="00FD22DD" w:rsidP="00916DE9">
            <w:pPr>
              <w:pStyle w:val="ListParagraph"/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Деца под  3-годишна възраст да бъдат превозвани на седалките без предпазен колан</w:t>
            </w:r>
          </w:p>
          <w:p w:rsidR="00FD22DD" w:rsidRPr="00916DE9" w:rsidRDefault="00FD22DD" w:rsidP="00FD7D78">
            <w:pPr>
              <w:pStyle w:val="ListParagraph"/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Деца, навършили 3 години, които са под 135 см на ръст, да бъдат превозвани на предна седалка, която не е снабдена с предпазен колан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EA5010">
            <w:pPr>
              <w:rPr>
                <w:lang w:val="bg-BG"/>
              </w:rPr>
            </w:pPr>
            <w:r>
              <w:rPr>
                <w:lang w:val="bg-BG"/>
              </w:rPr>
              <w:t>Допускане деца в обърнато назад детско столче да бъдат превозвани  на седалка с предна въздушна възглавница, която не е деактивирана</w:t>
            </w:r>
          </w:p>
        </w:tc>
        <w:tc>
          <w:tcPr>
            <w:tcW w:w="1278" w:type="dxa"/>
          </w:tcPr>
          <w:p w:rsidR="00FD22DD" w:rsidRDefault="00FD22DD" w:rsidP="0018189E">
            <w:r w:rsidRPr="00E41E47"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77916">
            <w:pPr>
              <w:rPr>
                <w:lang w:val="bg-BG"/>
              </w:rPr>
            </w:pPr>
            <w:r>
              <w:rPr>
                <w:lang w:val="bg-BG"/>
              </w:rPr>
              <w:t xml:space="preserve">Пътник, който се вози, при условие че броят пътници надвишава броя седящи места с </w:t>
            </w:r>
            <w:r>
              <w:rPr>
                <w:lang w:val="bg-BG"/>
              </w:rPr>
              <w:lastRenderedPageBreak/>
              <w:t xml:space="preserve">предпазен колан 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</w:t>
            </w:r>
            <w:r w:rsidRPr="00795D86">
              <w:rPr>
                <w:lang w:val="bg-BG"/>
              </w:rPr>
              <w:t>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Допускане пътници под 15-годишна възраст да се возят, при условие че </w:t>
            </w:r>
            <w:r w:rsidRPr="00477916">
              <w:rPr>
                <w:lang w:val="bg-BG"/>
              </w:rPr>
              <w:t>броят пътници надвишава броя седящи места с предпазен колан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2000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276DE8">
            <w:pPr>
              <w:rPr>
                <w:lang w:val="bg-BG"/>
              </w:rPr>
            </w:pPr>
            <w:r>
              <w:rPr>
                <w:lang w:val="bg-BG"/>
              </w:rPr>
              <w:t>Неизползване на каска или прикрепена каска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1500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1500</w:t>
            </w:r>
            <w:r>
              <w:rPr>
                <w:lang w:val="bg-BG"/>
              </w:rPr>
              <w:t>/</w:t>
            </w:r>
            <w:proofErr w:type="spellStart"/>
            <w:r w:rsidRPr="00795D86">
              <w:rPr>
                <w:lang w:val="bg-BG"/>
              </w:rPr>
              <w:t>1500</w:t>
            </w:r>
            <w:proofErr w:type="spellEnd"/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Допускане неизползването на каска от пътник, навършил 5 години, но ненавършил 15 години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2000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-/2000</w:t>
            </w: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6A2DCB" w:rsidRDefault="00FD22DD" w:rsidP="004D246F">
            <w:pPr>
              <w:rPr>
                <w:b/>
                <w:lang w:val="bg-BG"/>
              </w:rPr>
            </w:pPr>
            <w:r w:rsidRPr="006A2DCB">
              <w:rPr>
                <w:b/>
                <w:lang w:val="bg-BG"/>
              </w:rPr>
              <w:t>Размери на превозното средство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792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  <w:shd w:val="clear" w:color="auto" w:fill="A6A6A6" w:themeFill="background1" w:themeFillShade="A6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Ширината на превозното средство надвишава 2,55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Ремарке на мотоциклет – ширината надвишава 1,00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3F66F9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Дължината на МПС надвишава 12,00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3F66F9">
            <w:pPr>
              <w:rPr>
                <w:lang w:val="bg-BG"/>
              </w:rPr>
            </w:pPr>
            <w:r w:rsidRPr="003F66F9">
              <w:rPr>
                <w:lang w:val="bg-BG"/>
              </w:rPr>
              <w:t>Ремарке на</w:t>
            </w:r>
            <w:r>
              <w:rPr>
                <w:lang w:val="bg-BG"/>
              </w:rPr>
              <w:t xml:space="preserve"> автомобил - д</w:t>
            </w:r>
            <w:r w:rsidRPr="003F66F9">
              <w:rPr>
                <w:lang w:val="bg-BG"/>
              </w:rPr>
              <w:t>ължината надвишава 12,00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3F66F9">
            <w:pPr>
              <w:rPr>
                <w:lang w:val="bg-BG"/>
              </w:rPr>
            </w:pPr>
            <w:r w:rsidRPr="003F66F9">
              <w:rPr>
                <w:lang w:val="bg-BG"/>
              </w:rPr>
              <w:t xml:space="preserve">Ремарке на </w:t>
            </w:r>
            <w:r>
              <w:rPr>
                <w:lang w:val="bg-BG"/>
              </w:rPr>
              <w:t>мотоциклет - дължината надвишава 2,</w:t>
            </w:r>
            <w:r w:rsidRPr="00F93B7B">
              <w:t>5</w:t>
            </w:r>
            <w:r>
              <w:rPr>
                <w:lang w:val="bg-BG"/>
              </w:rPr>
              <w:t xml:space="preserve">0 </w:t>
            </w:r>
            <w:r w:rsidRPr="003F66F9">
              <w:rPr>
                <w:lang w:val="bg-BG"/>
              </w:rPr>
              <w:t>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9F6A04">
            <w:pPr>
              <w:rPr>
                <w:lang w:val="bg-BG"/>
              </w:rPr>
            </w:pPr>
            <w:r>
              <w:rPr>
                <w:lang w:val="bg-BG"/>
              </w:rPr>
              <w:t xml:space="preserve">Автобус с 2 оси - </w:t>
            </w:r>
            <w:r w:rsidRPr="009F6A04">
              <w:rPr>
                <w:lang w:val="bg-BG"/>
              </w:rPr>
              <w:t>дължината надвишава</w:t>
            </w:r>
            <w:r>
              <w:rPr>
                <w:lang w:val="bg-BG"/>
              </w:rPr>
              <w:t xml:space="preserve"> 13,50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9F6A04">
            <w:pPr>
              <w:rPr>
                <w:lang w:val="bg-BG"/>
              </w:rPr>
            </w:pPr>
            <w:r w:rsidRPr="009F6A04">
              <w:rPr>
                <w:lang w:val="bg-BG"/>
              </w:rPr>
              <w:t xml:space="preserve">Автобус с </w:t>
            </w:r>
            <w:r>
              <w:rPr>
                <w:lang w:val="bg-BG"/>
              </w:rPr>
              <w:t>повече от 2</w:t>
            </w:r>
            <w:r w:rsidRPr="009F6A04">
              <w:rPr>
                <w:lang w:val="bg-BG"/>
              </w:rPr>
              <w:t xml:space="preserve"> оси - дължината надвишава</w:t>
            </w:r>
            <w:r>
              <w:rPr>
                <w:lang w:val="bg-BG"/>
              </w:rPr>
              <w:t xml:space="preserve"> 15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Съчленен</w:t>
            </w:r>
            <w:proofErr w:type="spellEnd"/>
            <w:r>
              <w:rPr>
                <w:lang w:val="bg-BG"/>
              </w:rPr>
              <w:t xml:space="preserve"> автобус - </w:t>
            </w:r>
            <w:r w:rsidRPr="009F6A04">
              <w:rPr>
                <w:lang w:val="bg-BG"/>
              </w:rPr>
              <w:t>дължината надвишава 1</w:t>
            </w:r>
            <w:r>
              <w:rPr>
                <w:lang w:val="bg-BG"/>
              </w:rPr>
              <w:t>8,7</w:t>
            </w:r>
            <w:r w:rsidRPr="009F6A04">
              <w:rPr>
                <w:lang w:val="bg-BG"/>
              </w:rPr>
              <w:t>5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Автомобил с </w:t>
            </w:r>
            <w:proofErr w:type="spellStart"/>
            <w:r>
              <w:rPr>
                <w:lang w:val="bg-BG"/>
              </w:rPr>
              <w:t>полуремарке</w:t>
            </w:r>
            <w:proofErr w:type="spellEnd"/>
            <w:r>
              <w:rPr>
                <w:lang w:val="bg-BG"/>
              </w:rPr>
              <w:t xml:space="preserve"> - </w:t>
            </w:r>
            <w:r w:rsidRPr="009F6A04">
              <w:rPr>
                <w:lang w:val="bg-BG"/>
              </w:rPr>
              <w:t>дължината надвишава</w:t>
            </w:r>
            <w:r>
              <w:rPr>
                <w:lang w:val="bg-BG"/>
              </w:rPr>
              <w:t xml:space="preserve"> 16,50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Съчленени</w:t>
            </w:r>
            <w:proofErr w:type="spellEnd"/>
            <w:r>
              <w:rPr>
                <w:lang w:val="bg-BG"/>
              </w:rPr>
              <w:t xml:space="preserve"> автомобили, различни от автомобил с </w:t>
            </w:r>
            <w:proofErr w:type="spellStart"/>
            <w:r>
              <w:rPr>
                <w:lang w:val="bg-BG"/>
              </w:rPr>
              <w:t>полуремарке</w:t>
            </w:r>
            <w:proofErr w:type="spellEnd"/>
            <w:r>
              <w:rPr>
                <w:lang w:val="bg-BG"/>
              </w:rPr>
              <w:t xml:space="preserve"> - </w:t>
            </w:r>
            <w:r w:rsidRPr="001326A0">
              <w:rPr>
                <w:lang w:val="bg-BG"/>
              </w:rPr>
              <w:t>дължината надвишава 18,75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>Височината на превозното средство надвишава 4,00 м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  <w:shd w:val="clear" w:color="auto" w:fill="A6A6A6" w:themeFill="background1" w:themeFillShade="A6"/>
          </w:tcPr>
          <w:p w:rsidR="00FD22DD" w:rsidRPr="00086949" w:rsidRDefault="00FD22DD" w:rsidP="00E5638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Регистрация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:rsidR="00FD22DD" w:rsidRPr="00086949" w:rsidRDefault="00FD22DD" w:rsidP="004D246F">
            <w:pPr>
              <w:rPr>
                <w:b/>
                <w:lang w:val="bg-BG"/>
              </w:rPr>
            </w:pPr>
            <w:r w:rsidRPr="00086949">
              <w:rPr>
                <w:b/>
                <w:lang w:val="bg-BG"/>
              </w:rPr>
              <w:t>МПС</w:t>
            </w:r>
          </w:p>
        </w:tc>
        <w:tc>
          <w:tcPr>
            <w:tcW w:w="1792" w:type="dxa"/>
            <w:shd w:val="clear" w:color="auto" w:fill="A6A6A6" w:themeFill="background1" w:themeFillShade="A6"/>
          </w:tcPr>
          <w:p w:rsidR="00FD22DD" w:rsidRPr="00086949" w:rsidRDefault="00FD22DD" w:rsidP="004D246F">
            <w:pPr>
              <w:rPr>
                <w:b/>
                <w:lang w:val="bg-BG"/>
              </w:rPr>
            </w:pPr>
            <w:r w:rsidRPr="00086949">
              <w:rPr>
                <w:b/>
                <w:lang w:val="bg-BG"/>
              </w:rPr>
              <w:t>Трактор</w:t>
            </w:r>
          </w:p>
        </w:tc>
        <w:tc>
          <w:tcPr>
            <w:tcW w:w="1459" w:type="dxa"/>
            <w:shd w:val="clear" w:color="auto" w:fill="A6A6A6" w:themeFill="background1" w:themeFillShade="A6"/>
          </w:tcPr>
          <w:p w:rsidR="00FD22DD" w:rsidRPr="00086949" w:rsidRDefault="00FD22DD" w:rsidP="004D246F">
            <w:pPr>
              <w:rPr>
                <w:b/>
                <w:lang w:val="bg-BG"/>
              </w:rPr>
            </w:pPr>
            <w:r w:rsidRPr="00086949">
              <w:rPr>
                <w:b/>
                <w:lang w:val="bg-BG"/>
              </w:rPr>
              <w:t>Мотопед</w:t>
            </w:r>
          </w:p>
        </w:tc>
        <w:tc>
          <w:tcPr>
            <w:tcW w:w="1532" w:type="dxa"/>
            <w:shd w:val="clear" w:color="auto" w:fill="A6A6A6" w:themeFill="background1" w:themeFillShade="A6"/>
          </w:tcPr>
          <w:p w:rsidR="00FD22DD" w:rsidRPr="00086949" w:rsidRDefault="00FD22DD" w:rsidP="004D246F">
            <w:pPr>
              <w:rPr>
                <w:b/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E56386">
            <w:pPr>
              <w:rPr>
                <w:lang w:val="bg-BG"/>
              </w:rPr>
            </w:pPr>
            <w:r>
              <w:rPr>
                <w:lang w:val="bg-BG"/>
              </w:rPr>
              <w:t xml:space="preserve">Шофиране на нерегистрирано </w:t>
            </w:r>
            <w:r w:rsidRPr="007C454E">
              <w:rPr>
                <w:lang w:val="bg-BG"/>
              </w:rPr>
              <w:t xml:space="preserve">подлежащо на регистрация </w:t>
            </w:r>
            <w:r>
              <w:rPr>
                <w:lang w:val="bg-BG"/>
              </w:rPr>
              <w:t>превозно средство, или шофиране без регистрационни табели, преди превозното средство да бъде въведено в употреба в областта на действие на Закона за движението по пътищата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795D86">
              <w:rPr>
                <w:lang w:val="bg-BG"/>
              </w:rPr>
              <w:t>1000</w:t>
            </w: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B4425E">
            <w:pPr>
              <w:rPr>
                <w:lang w:val="bg-BG"/>
              </w:rPr>
            </w:pPr>
            <w:r>
              <w:rPr>
                <w:lang w:val="bg-BG"/>
              </w:rPr>
              <w:t xml:space="preserve">Автомобил само с една регистрационна табела или </w:t>
            </w:r>
            <w:r w:rsidRPr="0021193A">
              <w:rPr>
                <w:lang w:val="bg-BG"/>
              </w:rPr>
              <w:t>временна табела/маркировка</w:t>
            </w:r>
            <w:r>
              <w:rPr>
                <w:lang w:val="bg-BG"/>
              </w:rPr>
              <w:t>, залепена отпред или отзад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086949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Шофиране с нечетлива/покрита/прегъната регистрационна табела или </w:t>
            </w:r>
            <w:r w:rsidRPr="0021193A">
              <w:rPr>
                <w:lang w:val="bg-BG"/>
              </w:rPr>
              <w:t>временна табела/маркировка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086949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21193A">
            <w:pPr>
              <w:tabs>
                <w:tab w:val="left" w:pos="930"/>
              </w:tabs>
              <w:rPr>
                <w:lang w:val="bg-BG"/>
              </w:rPr>
            </w:pPr>
            <w:r>
              <w:rPr>
                <w:lang w:val="bg-BG"/>
              </w:rPr>
              <w:t>Използване на временни табели</w:t>
            </w:r>
            <w:r w:rsidRPr="00B4425E">
              <w:rPr>
                <w:lang w:val="bg-BG"/>
              </w:rPr>
              <w:t xml:space="preserve"> </w:t>
            </w:r>
            <w:r>
              <w:rPr>
                <w:lang w:val="bg-BG"/>
              </w:rPr>
              <w:t>в разрез с целта на шофирането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1F7531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21193A">
            <w:pPr>
              <w:rPr>
                <w:lang w:val="bg-BG"/>
              </w:rPr>
            </w:pPr>
            <w:r w:rsidRPr="009A7FDA">
              <w:rPr>
                <w:lang w:val="bg-BG"/>
              </w:rPr>
              <w:t xml:space="preserve">Използване на </w:t>
            </w:r>
            <w:r>
              <w:rPr>
                <w:lang w:val="bg-BG"/>
              </w:rPr>
              <w:t>временни табели</w:t>
            </w:r>
            <w:r w:rsidRPr="00B4425E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за превозване на хора или товари, нямащи отношение към целта на </w:t>
            </w:r>
            <w:r w:rsidRPr="006D609D">
              <w:rPr>
                <w:lang w:val="bg-BG"/>
              </w:rPr>
              <w:t>шофирането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1F7531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21193A">
            <w:pPr>
              <w:rPr>
                <w:lang w:val="bg-BG"/>
              </w:rPr>
            </w:pPr>
            <w:r>
              <w:rPr>
                <w:lang w:val="bg-BG"/>
              </w:rPr>
              <w:t>Дадена назаем временна табела</w:t>
            </w:r>
            <w:r w:rsidRPr="001D7E10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за самостоятелно тестване, без наличие на документация, че продължителността на отдаването не надвишава </w:t>
            </w:r>
            <w:r>
              <w:rPr>
                <w:lang w:val="bg-BG"/>
              </w:rPr>
              <w:lastRenderedPageBreak/>
              <w:t>3 часа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1F7531">
              <w:rPr>
                <w:lang w:val="bg-BG"/>
              </w:rPr>
              <w:lastRenderedPageBreak/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21193A">
            <w:pPr>
              <w:rPr>
                <w:lang w:val="bg-BG"/>
              </w:rPr>
            </w:pPr>
            <w:r w:rsidRPr="0006093B">
              <w:rPr>
                <w:lang w:val="bg-BG"/>
              </w:rPr>
              <w:lastRenderedPageBreak/>
              <w:t xml:space="preserve">Използване на </w:t>
            </w:r>
            <w:r w:rsidRPr="0021193A">
              <w:rPr>
                <w:lang w:val="bg-BG"/>
              </w:rPr>
              <w:t xml:space="preserve">временна маркировка </w:t>
            </w:r>
            <w:r w:rsidRPr="0006093B">
              <w:rPr>
                <w:lang w:val="bg-BG"/>
              </w:rPr>
              <w:t>в разрез с целта на шофирането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1F7531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1D7E10">
            <w:pPr>
              <w:rPr>
                <w:lang w:val="bg-BG"/>
              </w:rPr>
            </w:pPr>
            <w:r w:rsidRPr="001D7E10">
              <w:rPr>
                <w:lang w:val="bg-BG"/>
              </w:rPr>
              <w:t xml:space="preserve">Използване на </w:t>
            </w:r>
            <w:r w:rsidRPr="0021193A">
              <w:rPr>
                <w:lang w:val="bg-BG"/>
              </w:rPr>
              <w:t xml:space="preserve">временна маркировка </w:t>
            </w:r>
            <w:r w:rsidRPr="001D7E10">
              <w:rPr>
                <w:lang w:val="bg-BG"/>
              </w:rPr>
              <w:t xml:space="preserve">за превозване на хора или товари, нямащи отношение към целта на </w:t>
            </w:r>
            <w:r w:rsidRPr="006D609D">
              <w:rPr>
                <w:lang w:val="bg-BG"/>
              </w:rPr>
              <w:t>шофирането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1F7531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>
              <w:rPr>
                <w:lang w:val="bg-BG"/>
              </w:rPr>
              <w:t xml:space="preserve">Използване на </w:t>
            </w:r>
            <w:r w:rsidRPr="0021193A">
              <w:rPr>
                <w:lang w:val="bg-BG"/>
              </w:rPr>
              <w:t>временна маркировка</w:t>
            </w:r>
            <w:r>
              <w:rPr>
                <w:lang w:val="bg-BG"/>
              </w:rPr>
              <w:t xml:space="preserve"> без наличие на разрешителното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1F7531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  <w:tr w:rsidR="00FD22DD" w:rsidRPr="006A506D" w:rsidTr="008B3624">
        <w:tc>
          <w:tcPr>
            <w:tcW w:w="5294" w:type="dxa"/>
          </w:tcPr>
          <w:p w:rsidR="00FD22DD" w:rsidRPr="006A506D" w:rsidRDefault="00FD22DD" w:rsidP="00B72697">
            <w:pPr>
              <w:rPr>
                <w:lang w:val="bg-BG"/>
              </w:rPr>
            </w:pPr>
            <w:r w:rsidRPr="00B72697">
              <w:rPr>
                <w:lang w:val="bg-BG"/>
              </w:rPr>
              <w:t xml:space="preserve">Използване на временна маркировка </w:t>
            </w:r>
            <w:r>
              <w:rPr>
                <w:lang w:val="bg-BG"/>
              </w:rPr>
              <w:t xml:space="preserve">след изтичане </w:t>
            </w:r>
            <w:r w:rsidRPr="00B72697">
              <w:rPr>
                <w:lang w:val="bg-BG"/>
              </w:rPr>
              <w:t xml:space="preserve"> разрешително</w:t>
            </w:r>
            <w:r>
              <w:rPr>
                <w:lang w:val="bg-BG"/>
              </w:rPr>
              <w:t>то</w:t>
            </w:r>
          </w:p>
        </w:tc>
        <w:tc>
          <w:tcPr>
            <w:tcW w:w="1278" w:type="dxa"/>
          </w:tcPr>
          <w:p w:rsidR="00FD22DD" w:rsidRPr="006A506D" w:rsidRDefault="00FD22DD" w:rsidP="004D246F">
            <w:pPr>
              <w:rPr>
                <w:lang w:val="bg-BG"/>
              </w:rPr>
            </w:pPr>
            <w:r w:rsidRPr="001F7531">
              <w:rPr>
                <w:lang w:val="bg-BG"/>
              </w:rPr>
              <w:t>1000</w:t>
            </w:r>
          </w:p>
        </w:tc>
        <w:tc>
          <w:tcPr>
            <w:tcW w:w="179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459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  <w:tc>
          <w:tcPr>
            <w:tcW w:w="1532" w:type="dxa"/>
          </w:tcPr>
          <w:p w:rsidR="00FD22DD" w:rsidRPr="006A506D" w:rsidRDefault="00FD22DD" w:rsidP="004D246F">
            <w:pPr>
              <w:rPr>
                <w:lang w:val="bg-BG"/>
              </w:rPr>
            </w:pPr>
          </w:p>
        </w:tc>
      </w:tr>
    </w:tbl>
    <w:p w:rsidR="00F83245" w:rsidRDefault="00F83245" w:rsidP="00400796">
      <w:pPr>
        <w:rPr>
          <w:lang w:val="bg-BG"/>
        </w:rPr>
      </w:pPr>
    </w:p>
    <w:p w:rsidR="001A003D" w:rsidRDefault="001A003D" w:rsidP="00400796">
      <w:pPr>
        <w:rPr>
          <w:lang w:val="bg-BG"/>
        </w:rPr>
      </w:pPr>
    </w:p>
    <w:p w:rsidR="00B350CE" w:rsidRDefault="00915778" w:rsidP="00D17F6C">
      <w:pPr>
        <w:jc w:val="both"/>
        <w:rPr>
          <w:lang w:val="bg-BG"/>
        </w:rPr>
      </w:pPr>
      <w:r>
        <w:rPr>
          <w:lang w:val="bg-BG"/>
        </w:rPr>
        <w:t xml:space="preserve">* </w:t>
      </w:r>
      <w:r w:rsidR="00B350CE" w:rsidRPr="00915778">
        <w:rPr>
          <w:lang w:val="bg-BG"/>
        </w:rPr>
        <w:t xml:space="preserve">При произшествие с </w:t>
      </w:r>
      <w:r w:rsidRPr="00915778">
        <w:rPr>
          <w:lang w:val="bg-BG"/>
        </w:rPr>
        <w:t>МПС, регистрирано на името на друго лице</w:t>
      </w:r>
      <w:r w:rsidR="00B350CE" w:rsidRPr="00915778">
        <w:rPr>
          <w:lang w:val="bg-BG"/>
        </w:rPr>
        <w:t xml:space="preserve"> има практика застрахователите да начисляват двойно или тройно по-високо от договореното в полицата самостоятелно участие (selvrisiko) при покриването на щетите. Правилото в такива случаи е самостоятелното участие да се пое</w:t>
      </w:r>
      <w:r>
        <w:rPr>
          <w:lang w:val="bg-BG"/>
        </w:rPr>
        <w:t>ме от лицето, приело автомобила</w:t>
      </w:r>
      <w:r w:rsidR="00B350CE" w:rsidRPr="00915778">
        <w:rPr>
          <w:lang w:val="bg-BG"/>
        </w:rPr>
        <w:t>. В случай</w:t>
      </w:r>
      <w:r>
        <w:rPr>
          <w:lang w:val="bg-BG"/>
        </w:rPr>
        <w:t>,</w:t>
      </w:r>
      <w:r w:rsidR="00B350CE" w:rsidRPr="00915778">
        <w:rPr>
          <w:lang w:val="bg-BG"/>
        </w:rPr>
        <w:t xml:space="preserve"> че даден собственик на автомобил често го предоставя за временно ползване на едно и също друго лице, има възможност въпросното друго лице да бъде регистрирано като „вторичен шофьор“ (</w:t>
      </w:r>
      <w:proofErr w:type="spellStart"/>
      <w:r w:rsidR="00B350CE" w:rsidRPr="00915778">
        <w:rPr>
          <w:lang w:val="bg-BG"/>
        </w:rPr>
        <w:t>sekundær</w:t>
      </w:r>
      <w:proofErr w:type="spellEnd"/>
      <w:r w:rsidR="00B350CE" w:rsidRPr="00915778">
        <w:rPr>
          <w:lang w:val="bg-BG"/>
        </w:rPr>
        <w:t xml:space="preserve"> </w:t>
      </w:r>
      <w:proofErr w:type="spellStart"/>
      <w:r w:rsidR="00B350CE" w:rsidRPr="00915778">
        <w:rPr>
          <w:lang w:val="bg-BG"/>
        </w:rPr>
        <w:t>chauffør</w:t>
      </w:r>
      <w:proofErr w:type="spellEnd"/>
      <w:r w:rsidR="00B350CE" w:rsidRPr="00915778">
        <w:rPr>
          <w:lang w:val="bg-BG"/>
        </w:rPr>
        <w:t>) на автомобила, при което застрахователят няма основание за завишаване на самостоятелното участие (selvrisik</w:t>
      </w:r>
      <w:r w:rsidR="00D768E3">
        <w:rPr>
          <w:lang w:val="bg-BG"/>
        </w:rPr>
        <w:t>o) при евентуално произшествие.</w:t>
      </w:r>
      <w:bookmarkStart w:id="0" w:name="_GoBack"/>
      <w:bookmarkEnd w:id="0"/>
    </w:p>
    <w:p w:rsidR="00B350CE" w:rsidRPr="006A506D" w:rsidRDefault="00B350CE" w:rsidP="00D17F6C">
      <w:pPr>
        <w:jc w:val="both"/>
        <w:rPr>
          <w:lang w:val="bg-BG"/>
        </w:rPr>
      </w:pPr>
    </w:p>
    <w:sectPr w:rsidR="00B350CE" w:rsidRPr="006A506D" w:rsidSect="008B4AD4">
      <w:footerReference w:type="default" r:id="rId8"/>
      <w:pgSz w:w="12240" w:h="15840"/>
      <w:pgMar w:top="851" w:right="1134" w:bottom="993" w:left="1134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AF" w:rsidRDefault="002D43AF" w:rsidP="008B4AD4">
      <w:r>
        <w:separator/>
      </w:r>
    </w:p>
  </w:endnote>
  <w:endnote w:type="continuationSeparator" w:id="0">
    <w:p w:rsidR="002D43AF" w:rsidRDefault="002D43AF" w:rsidP="008B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4133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50CE" w:rsidRPr="008B4AD4" w:rsidRDefault="00B350CE">
            <w:pPr>
              <w:pStyle w:val="Footer"/>
              <w:jc w:val="right"/>
            </w:pPr>
            <w:r w:rsidRPr="008B4AD4">
              <w:rPr>
                <w:bCs/>
                <w:szCs w:val="24"/>
              </w:rPr>
              <w:fldChar w:fldCharType="begin"/>
            </w:r>
            <w:r w:rsidRPr="008B4AD4">
              <w:rPr>
                <w:bCs/>
              </w:rPr>
              <w:instrText xml:space="preserve"> PAGE </w:instrText>
            </w:r>
            <w:r w:rsidRPr="008B4AD4">
              <w:rPr>
                <w:bCs/>
                <w:szCs w:val="24"/>
              </w:rPr>
              <w:fldChar w:fldCharType="separate"/>
            </w:r>
            <w:r w:rsidR="00D768E3">
              <w:rPr>
                <w:bCs/>
                <w:noProof/>
              </w:rPr>
              <w:t>7</w:t>
            </w:r>
            <w:r w:rsidRPr="008B4AD4">
              <w:rPr>
                <w:bCs/>
                <w:szCs w:val="24"/>
              </w:rPr>
              <w:fldChar w:fldCharType="end"/>
            </w:r>
            <w:r w:rsidRPr="008B4AD4">
              <w:rPr>
                <w:lang w:val="bg-BG"/>
              </w:rPr>
              <w:t>/</w:t>
            </w:r>
            <w:r w:rsidRPr="008B4AD4">
              <w:rPr>
                <w:bCs/>
                <w:szCs w:val="24"/>
              </w:rPr>
              <w:fldChar w:fldCharType="begin"/>
            </w:r>
            <w:r w:rsidRPr="008B4AD4">
              <w:rPr>
                <w:bCs/>
              </w:rPr>
              <w:instrText xml:space="preserve"> NUMPAGES  </w:instrText>
            </w:r>
            <w:r w:rsidRPr="008B4AD4">
              <w:rPr>
                <w:bCs/>
                <w:szCs w:val="24"/>
              </w:rPr>
              <w:fldChar w:fldCharType="separate"/>
            </w:r>
            <w:r w:rsidR="00D768E3">
              <w:rPr>
                <w:bCs/>
                <w:noProof/>
              </w:rPr>
              <w:t>7</w:t>
            </w:r>
            <w:r w:rsidRPr="008B4AD4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B350CE" w:rsidRDefault="00B350CE" w:rsidP="008B4AD4">
    <w:pPr>
      <w:pStyle w:val="Footer"/>
      <w:tabs>
        <w:tab w:val="clear" w:pos="4986"/>
        <w:tab w:val="clear" w:pos="9972"/>
        <w:tab w:val="left" w:pos="88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AF" w:rsidRDefault="002D43AF" w:rsidP="008B4AD4">
      <w:r>
        <w:separator/>
      </w:r>
    </w:p>
  </w:footnote>
  <w:footnote w:type="continuationSeparator" w:id="0">
    <w:p w:rsidR="002D43AF" w:rsidRDefault="002D43AF" w:rsidP="008B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D1E7D"/>
    <w:multiLevelType w:val="hybridMultilevel"/>
    <w:tmpl w:val="CD34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A"/>
    <w:rsid w:val="00003C41"/>
    <w:rsid w:val="0000595F"/>
    <w:rsid w:val="000161FE"/>
    <w:rsid w:val="0006093B"/>
    <w:rsid w:val="00060F66"/>
    <w:rsid w:val="00086949"/>
    <w:rsid w:val="00091C9C"/>
    <w:rsid w:val="000A4606"/>
    <w:rsid w:val="000C2560"/>
    <w:rsid w:val="000C7B33"/>
    <w:rsid w:val="000D2FE7"/>
    <w:rsid w:val="000D7A80"/>
    <w:rsid w:val="000E5EEC"/>
    <w:rsid w:val="00112B12"/>
    <w:rsid w:val="001326A0"/>
    <w:rsid w:val="00140635"/>
    <w:rsid w:val="0015229B"/>
    <w:rsid w:val="00153F39"/>
    <w:rsid w:val="0016119B"/>
    <w:rsid w:val="001636CD"/>
    <w:rsid w:val="00176E37"/>
    <w:rsid w:val="0018189E"/>
    <w:rsid w:val="00183C3F"/>
    <w:rsid w:val="00190CF5"/>
    <w:rsid w:val="001A003D"/>
    <w:rsid w:val="001B5AC7"/>
    <w:rsid w:val="001D7E10"/>
    <w:rsid w:val="001F5198"/>
    <w:rsid w:val="001F7531"/>
    <w:rsid w:val="00205DA8"/>
    <w:rsid w:val="0021193A"/>
    <w:rsid w:val="00274DD7"/>
    <w:rsid w:val="00276DE8"/>
    <w:rsid w:val="002837ED"/>
    <w:rsid w:val="0029387A"/>
    <w:rsid w:val="002C4416"/>
    <w:rsid w:val="002D43AF"/>
    <w:rsid w:val="003020E6"/>
    <w:rsid w:val="00316A87"/>
    <w:rsid w:val="003329F6"/>
    <w:rsid w:val="00342177"/>
    <w:rsid w:val="00346D70"/>
    <w:rsid w:val="00356C16"/>
    <w:rsid w:val="00356C95"/>
    <w:rsid w:val="003624A8"/>
    <w:rsid w:val="00363411"/>
    <w:rsid w:val="00377D20"/>
    <w:rsid w:val="0039434A"/>
    <w:rsid w:val="003E4114"/>
    <w:rsid w:val="003F66F9"/>
    <w:rsid w:val="00400796"/>
    <w:rsid w:val="00417548"/>
    <w:rsid w:val="00433340"/>
    <w:rsid w:val="00447F93"/>
    <w:rsid w:val="00475F26"/>
    <w:rsid w:val="00477916"/>
    <w:rsid w:val="004A7EEE"/>
    <w:rsid w:val="004D1D0A"/>
    <w:rsid w:val="004D246F"/>
    <w:rsid w:val="00501966"/>
    <w:rsid w:val="00512A6B"/>
    <w:rsid w:val="005255C3"/>
    <w:rsid w:val="00561B90"/>
    <w:rsid w:val="005712CB"/>
    <w:rsid w:val="005A41B9"/>
    <w:rsid w:val="005A7203"/>
    <w:rsid w:val="005A7520"/>
    <w:rsid w:val="005B70FF"/>
    <w:rsid w:val="005D2C9D"/>
    <w:rsid w:val="005D5CC8"/>
    <w:rsid w:val="005F18EC"/>
    <w:rsid w:val="00613DCB"/>
    <w:rsid w:val="006259B0"/>
    <w:rsid w:val="006317BC"/>
    <w:rsid w:val="00632850"/>
    <w:rsid w:val="00633941"/>
    <w:rsid w:val="00647613"/>
    <w:rsid w:val="0067129C"/>
    <w:rsid w:val="00687A1C"/>
    <w:rsid w:val="006A2DCB"/>
    <w:rsid w:val="006A506D"/>
    <w:rsid w:val="006D609D"/>
    <w:rsid w:val="006F43D3"/>
    <w:rsid w:val="00731B3A"/>
    <w:rsid w:val="00731CE6"/>
    <w:rsid w:val="00757508"/>
    <w:rsid w:val="00773AC8"/>
    <w:rsid w:val="0077420A"/>
    <w:rsid w:val="007755F7"/>
    <w:rsid w:val="00795D86"/>
    <w:rsid w:val="007C454E"/>
    <w:rsid w:val="007D53ED"/>
    <w:rsid w:val="007D5A1B"/>
    <w:rsid w:val="007E5223"/>
    <w:rsid w:val="008058E3"/>
    <w:rsid w:val="00807090"/>
    <w:rsid w:val="00816AED"/>
    <w:rsid w:val="00827683"/>
    <w:rsid w:val="0087562B"/>
    <w:rsid w:val="008813F1"/>
    <w:rsid w:val="00883B9B"/>
    <w:rsid w:val="00894912"/>
    <w:rsid w:val="00897261"/>
    <w:rsid w:val="008B0668"/>
    <w:rsid w:val="008B3624"/>
    <w:rsid w:val="008B4AD4"/>
    <w:rsid w:val="008D5ABB"/>
    <w:rsid w:val="008D65F2"/>
    <w:rsid w:val="008E64B4"/>
    <w:rsid w:val="008F36EC"/>
    <w:rsid w:val="00915778"/>
    <w:rsid w:val="00916DE9"/>
    <w:rsid w:val="00917370"/>
    <w:rsid w:val="0092645F"/>
    <w:rsid w:val="00976A97"/>
    <w:rsid w:val="009A7FDA"/>
    <w:rsid w:val="009C243A"/>
    <w:rsid w:val="009F6A04"/>
    <w:rsid w:val="00A47A6C"/>
    <w:rsid w:val="00A71F92"/>
    <w:rsid w:val="00AA1F09"/>
    <w:rsid w:val="00AA505C"/>
    <w:rsid w:val="00AC5CA1"/>
    <w:rsid w:val="00AD2DED"/>
    <w:rsid w:val="00B03098"/>
    <w:rsid w:val="00B350CE"/>
    <w:rsid w:val="00B4425E"/>
    <w:rsid w:val="00B62E58"/>
    <w:rsid w:val="00B72697"/>
    <w:rsid w:val="00B81721"/>
    <w:rsid w:val="00BA2DF2"/>
    <w:rsid w:val="00BF56E5"/>
    <w:rsid w:val="00BF592C"/>
    <w:rsid w:val="00C26058"/>
    <w:rsid w:val="00C329B5"/>
    <w:rsid w:val="00C73A91"/>
    <w:rsid w:val="00C845D1"/>
    <w:rsid w:val="00CE0A46"/>
    <w:rsid w:val="00D06256"/>
    <w:rsid w:val="00D11F7B"/>
    <w:rsid w:val="00D17F6C"/>
    <w:rsid w:val="00D67519"/>
    <w:rsid w:val="00D7408C"/>
    <w:rsid w:val="00D768E3"/>
    <w:rsid w:val="00DC5562"/>
    <w:rsid w:val="00DC6110"/>
    <w:rsid w:val="00DD6BF6"/>
    <w:rsid w:val="00E121F9"/>
    <w:rsid w:val="00E41E47"/>
    <w:rsid w:val="00E51028"/>
    <w:rsid w:val="00E56386"/>
    <w:rsid w:val="00E6180A"/>
    <w:rsid w:val="00E71C21"/>
    <w:rsid w:val="00E81C7F"/>
    <w:rsid w:val="00E92DA4"/>
    <w:rsid w:val="00E97C82"/>
    <w:rsid w:val="00EA5010"/>
    <w:rsid w:val="00EB75DB"/>
    <w:rsid w:val="00EB77E2"/>
    <w:rsid w:val="00EE0638"/>
    <w:rsid w:val="00EE20EE"/>
    <w:rsid w:val="00EF32A1"/>
    <w:rsid w:val="00F00318"/>
    <w:rsid w:val="00F00D78"/>
    <w:rsid w:val="00F23999"/>
    <w:rsid w:val="00F75622"/>
    <w:rsid w:val="00F80E77"/>
    <w:rsid w:val="00F83245"/>
    <w:rsid w:val="00F93B7B"/>
    <w:rsid w:val="00FB3B8C"/>
    <w:rsid w:val="00FD0892"/>
    <w:rsid w:val="00FD22DD"/>
    <w:rsid w:val="00FD4AF0"/>
    <w:rsid w:val="00FD7D78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AD4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AD4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8B4AD4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AD4"/>
    <w:rPr>
      <w:lang w:val="da-DK"/>
    </w:rPr>
  </w:style>
  <w:style w:type="character" w:styleId="Hyperlink">
    <w:name w:val="Hyperlink"/>
    <w:basedOn w:val="DefaultParagraphFont"/>
    <w:rsid w:val="00B350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0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ED"/>
    <w:rPr>
      <w:rFonts w:ascii="Tahoma" w:hAnsi="Tahoma" w:cs="Tahoma"/>
      <w:sz w:val="16"/>
      <w:szCs w:val="16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AD4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AD4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8B4AD4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AD4"/>
    <w:rPr>
      <w:lang w:val="da-DK"/>
    </w:rPr>
  </w:style>
  <w:style w:type="character" w:styleId="Hyperlink">
    <w:name w:val="Hyperlink"/>
    <w:basedOn w:val="DefaultParagraphFont"/>
    <w:rsid w:val="00B350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0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ED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1723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mvnr secretary</dc:creator>
  <cp:lastModifiedBy>mvnr consul</cp:lastModifiedBy>
  <cp:revision>9</cp:revision>
  <cp:lastPrinted>2016-10-18T16:03:00Z</cp:lastPrinted>
  <dcterms:created xsi:type="dcterms:W3CDTF">2016-10-12T13:08:00Z</dcterms:created>
  <dcterms:modified xsi:type="dcterms:W3CDTF">2016-10-20T12:56:00Z</dcterms:modified>
</cp:coreProperties>
</file>