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5D6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5D6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5D6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5D6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75D6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75D6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E161F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6F811D64" w:rsidR="001D2BF4" w:rsidRPr="00DB0606" w:rsidRDefault="00C75D61"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254419</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C75D61" w:rsidP="00934A25">
                    <w:pPr>
                      <w:spacing w:after="0"/>
                      <w:ind w:right="1315"/>
                      <w:rPr>
                        <w:bCs/>
                        <w:lang w:eastAsia="en-GB"/>
                      </w:rPr>
                    </w:pPr>
                  </w:p>
                </w:sdtContent>
              </w:sdt>
            </w:sdtContent>
          </w:sdt>
          <w:p w14:paraId="227D6F6E" w14:textId="483AF553" w:rsidR="00546DB1" w:rsidRPr="009F216F" w:rsidRDefault="00C75D6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405D">
                  <w:rPr>
                    <w:bCs/>
                    <w:lang w:eastAsia="en-GB"/>
                  </w:rPr>
                  <w:t>4</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607EF602" w:rsidR="00546DB1" w:rsidRPr="00546DB1" w:rsidRDefault="00C75D6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sidR="00E559F0">
                              <w:rPr>
                                <w:szCs w:val="24"/>
                              </w:rPr>
                              <w:t>Bangladesch</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B4C7AB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A48BD4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75D6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75D6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75D6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983E8E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53CA7E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FBC236F"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C75D61">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C75D61"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64D91C70"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w:t>
                  </w:r>
                  <w:r w:rsidR="00E161F1" w:rsidRPr="00E161F1">
                    <w:rPr>
                      <w:rFonts w:ascii="Times New Roman" w:hAnsi="Times New Roman"/>
                      <w:sz w:val="24"/>
                      <w:szCs w:val="24"/>
                      <w:lang w:val="de-DE" w:eastAsia="en-GB"/>
                    </w:rPr>
                    <w:t>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4E60736B" w14:textId="77777777" w:rsidR="001D2BF4" w:rsidRPr="00D0098B" w:rsidRDefault="001D2BF4" w:rsidP="001D2BF4">
                  <w:pPr>
                    <w:pStyle w:val="ListParagraph"/>
                    <w:rPr>
                      <w:sz w:val="24"/>
                      <w:szCs w:val="24"/>
                      <w:lang w:val="de-DE"/>
                    </w:rPr>
                  </w:pPr>
                </w:p>
                <w:p w14:paraId="6538B758" w14:textId="661AF90F" w:rsidR="001D2BF4" w:rsidRPr="00D0098B" w:rsidRDefault="00E161F1"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E161F1">
                    <w:rPr>
                      <w:rFonts w:ascii="Times New Roman" w:eastAsia="Times New Roman" w:hAnsi="Times New Roman"/>
                      <w:sz w:val="24"/>
                      <w:szCs w:val="24"/>
                      <w:lang w:val="de-DE" w:eastAsia="en-GB"/>
                    </w:rPr>
                    <w:t>Unter der Aufsicht und vorbehaltlich der Bestätigung des Leiters der politischen Abteilung senden Sie regelmäßig Berichte an den EAD, die zuständigen Kommissionsdienststellen und EU-Agenturen.</w:t>
                  </w:r>
                  <w:r w:rsidR="001D2BF4" w:rsidRPr="00D0098B">
                    <w:rPr>
                      <w:rFonts w:ascii="Times New Roman" w:eastAsia="Times New Roman" w:hAnsi="Times New Roman"/>
                      <w:sz w:val="24"/>
                      <w:szCs w:val="24"/>
                      <w:lang w:val="de-DE" w:eastAsia="en-GB"/>
                    </w:rPr>
                    <w:t xml:space="preserve">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w:t>
                  </w:r>
                  <w:r w:rsidRPr="00D0098B">
                    <w:rPr>
                      <w:rFonts w:ascii="Times New Roman" w:eastAsia="Times New Roman" w:hAnsi="Times New Roman"/>
                      <w:sz w:val="24"/>
                      <w:szCs w:val="24"/>
                      <w:lang w:val="de-DE" w:eastAsia="en-GB"/>
                    </w:rPr>
                    <w:lastRenderedPageBreak/>
                    <w:t xml:space="preserve">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874E2"/>
    <w:rsid w:val="0039387D"/>
    <w:rsid w:val="00394A86"/>
    <w:rsid w:val="003B2E38"/>
    <w:rsid w:val="004A405D"/>
    <w:rsid w:val="004D75AF"/>
    <w:rsid w:val="00546DB1"/>
    <w:rsid w:val="006243BB"/>
    <w:rsid w:val="00676119"/>
    <w:rsid w:val="006F44C9"/>
    <w:rsid w:val="00767E7E"/>
    <w:rsid w:val="007716E4"/>
    <w:rsid w:val="00785A3F"/>
    <w:rsid w:val="00795C41"/>
    <w:rsid w:val="007A795D"/>
    <w:rsid w:val="007A7CF4"/>
    <w:rsid w:val="007B514A"/>
    <w:rsid w:val="007B64AE"/>
    <w:rsid w:val="007C07D8"/>
    <w:rsid w:val="007D0EC6"/>
    <w:rsid w:val="007E00B9"/>
    <w:rsid w:val="00803007"/>
    <w:rsid w:val="008102E0"/>
    <w:rsid w:val="0089735C"/>
    <w:rsid w:val="008D52CF"/>
    <w:rsid w:val="008D5B18"/>
    <w:rsid w:val="009321C6"/>
    <w:rsid w:val="00934A25"/>
    <w:rsid w:val="009442BE"/>
    <w:rsid w:val="009F216F"/>
    <w:rsid w:val="00AB56F9"/>
    <w:rsid w:val="00AC5FF8"/>
    <w:rsid w:val="00AE6941"/>
    <w:rsid w:val="00B73B91"/>
    <w:rsid w:val="00BF6139"/>
    <w:rsid w:val="00C07259"/>
    <w:rsid w:val="00C27C81"/>
    <w:rsid w:val="00C55C5C"/>
    <w:rsid w:val="00C75D61"/>
    <w:rsid w:val="00CC0768"/>
    <w:rsid w:val="00CD33B4"/>
    <w:rsid w:val="00D605F4"/>
    <w:rsid w:val="00DA711C"/>
    <w:rsid w:val="00DB0606"/>
    <w:rsid w:val="00E01792"/>
    <w:rsid w:val="00E161F1"/>
    <w:rsid w:val="00E35460"/>
    <w:rsid w:val="00E559F0"/>
    <w:rsid w:val="00EB3060"/>
    <w:rsid w:val="00EC5C6B"/>
    <w:rsid w:val="00ED6452"/>
    <w:rsid w:val="00F1467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56186B"/>
    <w:rsid w:val="00610FB9"/>
    <w:rsid w:val="00723B02"/>
    <w:rsid w:val="00897026"/>
    <w:rsid w:val="008A7C76"/>
    <w:rsid w:val="008C406B"/>
    <w:rsid w:val="008D04E3"/>
    <w:rsid w:val="008D5B18"/>
    <w:rsid w:val="00A71FAD"/>
    <w:rsid w:val="00B21BDA"/>
    <w:rsid w:val="00C55C5C"/>
    <w:rsid w:val="00D03B8E"/>
    <w:rsid w:val="00DB168D"/>
    <w:rsid w:val="00E32AF1"/>
    <w:rsid w:val="00F02C41"/>
    <w:rsid w:val="00F1467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7E0F32D-DDB2-422E-A6B5-738A9B607FFA}"/>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26</TotalTime>
  <Pages>6</Pages>
  <Words>1916</Words>
  <Characters>10923</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2024-10-10T11:01:00Z</dcterms:created>
  <dcterms:modified xsi:type="dcterms:W3CDTF">2025-02-11T16:55:00Z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