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E031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E031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E031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E031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E031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E031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585CFA9" w:rsidR="00546DB1" w:rsidRPr="00C207D4" w:rsidRDefault="00275533" w:rsidP="00AB56F9">
                <w:pPr>
                  <w:tabs>
                    <w:tab w:val="left" w:pos="426"/>
                  </w:tabs>
                  <w:spacing w:before="120"/>
                  <w:rPr>
                    <w:bCs/>
                    <w:lang w:eastAsia="en-GB"/>
                  </w:rPr>
                </w:pPr>
                <w:r w:rsidRPr="00275533">
                  <w:rPr>
                    <w:bCs/>
                    <w:lang w:eastAsia="en-GB"/>
                  </w:rPr>
                  <w:t xml:space="preserve">Generaldirektion Binnenmarkt, Industrie, Unternehmertum und KMU (GROW) – Direktion Ökosysteme III: Bau, Maschinen und Normung – </w:t>
                </w:r>
                <w:r w:rsidR="00147E3D">
                  <w:rPr>
                    <w:bCs/>
                    <w:lang w:eastAsia="en-GB"/>
                  </w:rPr>
                  <w:t>Referat</w:t>
                </w:r>
                <w:r w:rsidR="00147E3D" w:rsidRPr="00275533">
                  <w:rPr>
                    <w:bCs/>
                    <w:lang w:eastAsia="en-GB"/>
                  </w:rPr>
                  <w:t xml:space="preserve"> </w:t>
                </w:r>
                <w:r w:rsidRPr="00275533">
                  <w:rPr>
                    <w:bCs/>
                    <w:lang w:eastAsia="en-GB"/>
                  </w:rPr>
                  <w:t xml:space="preserve">Maschinen und </w:t>
                </w:r>
                <w:r w:rsidR="00147E3D" w:rsidRPr="00C207D4">
                  <w:rPr>
                    <w:lang w:eastAsia="en-GB"/>
                  </w:rPr>
                  <w:t>Ausrüstung</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831AD3D" w:rsidR="00546DB1" w:rsidRPr="003B2E38" w:rsidRDefault="00B043D9" w:rsidP="00AB56F9">
                <w:pPr>
                  <w:tabs>
                    <w:tab w:val="left" w:pos="426"/>
                  </w:tabs>
                  <w:spacing w:before="120"/>
                  <w:rPr>
                    <w:bCs/>
                    <w:lang w:val="en-IE" w:eastAsia="en-GB"/>
                  </w:rPr>
                </w:pPr>
                <w:r>
                  <w:rPr>
                    <w:bCs/>
                    <w:lang w:eastAsia="en-GB"/>
                  </w:rPr>
                  <w:t>351683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7585388"/>
                  <w:placeholder>
                    <w:docPart w:val="B36F08E254D848FDAD029E2B8D63524D"/>
                  </w:placeholder>
                </w:sdtPr>
                <w:sdtEndPr/>
                <w:sdtContent>
                  <w:p w14:paraId="14DFA090" w14:textId="30E16A37" w:rsidR="00275533" w:rsidRPr="00C207D4" w:rsidRDefault="00275533" w:rsidP="00275533">
                    <w:pPr>
                      <w:tabs>
                        <w:tab w:val="left" w:pos="426"/>
                      </w:tabs>
                      <w:spacing w:before="120" w:after="0"/>
                      <w:rPr>
                        <w:bCs/>
                        <w:lang w:eastAsia="en-GB"/>
                      </w:rPr>
                    </w:pPr>
                    <w:r w:rsidRPr="00C207D4">
                      <w:rPr>
                        <w:bCs/>
                        <w:lang w:eastAsia="en-GB"/>
                      </w:rPr>
                      <w:t>Referatsleiter, Mehdi Hocine</w:t>
                    </w:r>
                  </w:p>
                  <w:p w14:paraId="65EBCF52" w14:textId="37928DF1" w:rsidR="00546DB1" w:rsidRPr="00C207D4" w:rsidRDefault="00275533" w:rsidP="00AB56F9">
                    <w:pPr>
                      <w:tabs>
                        <w:tab w:val="left" w:pos="426"/>
                      </w:tabs>
                      <w:spacing w:before="120"/>
                      <w:rPr>
                        <w:bCs/>
                        <w:lang w:eastAsia="en-GB"/>
                      </w:rPr>
                    </w:pPr>
                    <w:r w:rsidRPr="00C207D4">
                      <w:rPr>
                        <w:bCs/>
                        <w:lang w:eastAsia="en-GB"/>
                      </w:rPr>
                      <w:t>Stellvertretende Referatsleiterin, Lidia Godlewska-Carmona</w:t>
                    </w:r>
                  </w:p>
                </w:sdtContent>
              </w:sdt>
            </w:sdtContent>
          </w:sdt>
          <w:p w14:paraId="227D6F6E" w14:textId="630DD94C" w:rsidR="00546DB1" w:rsidRPr="009F216F" w:rsidRDefault="004E031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75533" w:rsidRPr="00275533">
                  <w:rPr>
                    <w:bCs/>
                    <w:lang w:eastAsia="en-GB"/>
                  </w:rPr>
                  <w:t>Zweites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75533">
                      <w:rPr>
                        <w:bCs/>
                        <w:lang w:eastAsia="en-GB"/>
                      </w:rPr>
                      <w:t>2025</w:t>
                    </w:r>
                  </w:sdtContent>
                </w:sdt>
              </w:sdtContent>
            </w:sdt>
          </w:p>
          <w:p w14:paraId="4128A55A" w14:textId="2D7B3D19" w:rsidR="00546DB1" w:rsidRPr="00546DB1" w:rsidRDefault="004E031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043D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7553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66ACA7D"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500B0A0"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E031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E031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E031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64999AE"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4258D9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5pt" o:ole="">
                  <v:imagedata r:id="rId23" o:title=""/>
                </v:shape>
                <w:control r:id="rId24" w:name="OptionButton2" w:shapeid="_x0000_i1045"/>
              </w:object>
            </w:r>
            <w:r>
              <w:rPr>
                <w:bCs/>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0057195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E216C7">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862387A" w14:textId="22C0927D" w:rsidR="00803007" w:rsidRPr="00C207D4" w:rsidRDefault="00136822" w:rsidP="008E4E17">
          <w:pPr>
            <w:rPr>
              <w:lang w:eastAsia="en-GB"/>
            </w:rPr>
          </w:pPr>
          <w:r w:rsidRPr="00C207D4">
            <w:rPr>
              <w:lang w:eastAsia="en-GB"/>
            </w:rPr>
            <w:t xml:space="preserve">Das Referat Maschinen und </w:t>
          </w:r>
          <w:bookmarkStart w:id="1" w:name="_Hlk189828874"/>
          <w:r w:rsidRPr="00C207D4">
            <w:rPr>
              <w:lang w:eastAsia="en-GB"/>
            </w:rPr>
            <w:t xml:space="preserve">Ausrüstung </w:t>
          </w:r>
          <w:bookmarkEnd w:id="1"/>
          <w:r w:rsidRPr="00C207D4">
            <w:rPr>
              <w:lang w:eastAsia="en-GB"/>
            </w:rPr>
            <w:t xml:space="preserve">der GD GROW setzt sich für die Förderung der Wettbewerbsfähigkeit, des grünen/digitalen Wandels, der Resilienz und des reibungslosen Funktionierens des Binnenmarkts </w:t>
          </w:r>
          <w:r w:rsidR="00147E3D">
            <w:rPr>
              <w:lang w:eastAsia="en-GB"/>
            </w:rPr>
            <w:t>im Machinenbau</w:t>
          </w:r>
          <w:r w:rsidRPr="00C207D4">
            <w:rPr>
              <w:lang w:eastAsia="en-GB"/>
            </w:rPr>
            <w:t xml:space="preserve"> ein, </w:t>
          </w:r>
          <w:proofErr w:type="gramStart"/>
          <w:r w:rsidR="00147E3D">
            <w:rPr>
              <w:lang w:eastAsia="en-GB"/>
            </w:rPr>
            <w:t>der</w:t>
          </w:r>
          <w:r w:rsidR="00147E3D" w:rsidRPr="00C207D4">
            <w:rPr>
              <w:lang w:eastAsia="en-GB"/>
            </w:rPr>
            <w:t xml:space="preserve"> </w:t>
          </w:r>
          <w:r w:rsidRPr="00C207D4">
            <w:rPr>
              <w:lang w:eastAsia="en-GB"/>
            </w:rPr>
            <w:t>wesentliche</w:t>
          </w:r>
          <w:r w:rsidR="00147E3D">
            <w:rPr>
              <w:lang w:eastAsia="en-GB"/>
            </w:rPr>
            <w:t>r</w:t>
          </w:r>
          <w:r w:rsidRPr="00C207D4">
            <w:rPr>
              <w:lang w:eastAsia="en-GB"/>
            </w:rPr>
            <w:t xml:space="preserve"> Anbieter</w:t>
          </w:r>
          <w:proofErr w:type="gramEnd"/>
          <w:r w:rsidRPr="00C207D4">
            <w:rPr>
              <w:lang w:eastAsia="en-GB"/>
            </w:rPr>
            <w:t xml:space="preserve"> von Schlüsseltechnologien für mehrere industrielle Ökosysteme (Mobilität, Digitaltechnik, Elektronik, Gesundheit usw.) </w:t>
          </w:r>
          <w:r w:rsidR="00147E3D">
            <w:rPr>
              <w:lang w:eastAsia="en-GB"/>
            </w:rPr>
            <w:t>ist</w:t>
          </w:r>
          <w:r w:rsidRPr="00C207D4">
            <w:rPr>
              <w:lang w:eastAsia="en-GB"/>
            </w:rPr>
            <w:t xml:space="preserve">. Wir befassen </w:t>
          </w:r>
          <w:r w:rsidR="00147E3D">
            <w:rPr>
              <w:lang w:eastAsia="en-GB"/>
            </w:rPr>
            <w:t>uns</w:t>
          </w:r>
          <w:r w:rsidR="00147E3D" w:rsidRPr="00C207D4">
            <w:rPr>
              <w:lang w:eastAsia="en-GB"/>
            </w:rPr>
            <w:t xml:space="preserve"> </w:t>
          </w:r>
          <w:r w:rsidRPr="00C207D4">
            <w:rPr>
              <w:lang w:eastAsia="en-GB"/>
            </w:rPr>
            <w:t>mit neuen Technologien wie künstliche Intelligenz, Robotik, 3D-Druck und Cyber</w:t>
          </w:r>
          <w:r w:rsidR="00147E3D">
            <w:rPr>
              <w:lang w:eastAsia="en-GB"/>
            </w:rPr>
            <w:t>security</w:t>
          </w:r>
          <w:r w:rsidRPr="00C207D4">
            <w:rPr>
              <w:lang w:eastAsia="en-GB"/>
            </w:rPr>
            <w:t xml:space="preserve"> (z. B. im Maschinen- und Funkanlagensektor) und </w:t>
          </w:r>
          <w:r w:rsidR="00147E3D">
            <w:rPr>
              <w:lang w:eastAsia="en-GB"/>
            </w:rPr>
            <w:t>setzen uns</w:t>
          </w:r>
          <w:r w:rsidR="00147E3D" w:rsidRPr="00C207D4">
            <w:rPr>
              <w:lang w:eastAsia="en-GB"/>
            </w:rPr>
            <w:t xml:space="preserve"> </w:t>
          </w:r>
          <w:r w:rsidRPr="00C207D4">
            <w:rPr>
              <w:lang w:eastAsia="en-GB"/>
            </w:rPr>
            <w:t xml:space="preserve">auch </w:t>
          </w:r>
          <w:r w:rsidR="00147E3D">
            <w:rPr>
              <w:lang w:eastAsia="en-GB"/>
            </w:rPr>
            <w:t xml:space="preserve">für die Verankerung von </w:t>
          </w:r>
          <w:r w:rsidRPr="00C207D4">
            <w:rPr>
              <w:lang w:eastAsia="en-GB"/>
            </w:rPr>
            <w:t>kosteneffiziente</w:t>
          </w:r>
          <w:r w:rsidR="00147E3D">
            <w:rPr>
              <w:lang w:eastAsia="en-GB"/>
            </w:rPr>
            <w:t>n</w:t>
          </w:r>
          <w:r w:rsidRPr="00C207D4">
            <w:rPr>
              <w:lang w:eastAsia="en-GB"/>
            </w:rPr>
            <w:t xml:space="preserve"> und innovative</w:t>
          </w:r>
          <w:r w:rsidR="00147E3D">
            <w:rPr>
              <w:lang w:eastAsia="en-GB"/>
            </w:rPr>
            <w:t>n</w:t>
          </w:r>
          <w:r w:rsidRPr="00C207D4">
            <w:rPr>
              <w:lang w:eastAsia="en-GB"/>
            </w:rPr>
            <w:t xml:space="preserve"> Lösungen in </w:t>
          </w:r>
          <w:r w:rsidR="00147E3D">
            <w:rPr>
              <w:lang w:eastAsia="en-GB"/>
            </w:rPr>
            <w:t>der Gesetzgebung</w:t>
          </w:r>
          <w:r w:rsidR="00147E3D" w:rsidRPr="00C207D4">
            <w:rPr>
              <w:lang w:eastAsia="en-GB"/>
            </w:rPr>
            <w:t xml:space="preserve"> </w:t>
          </w:r>
          <w:r w:rsidR="00147E3D">
            <w:rPr>
              <w:lang w:eastAsia="en-GB"/>
            </w:rPr>
            <w:t xml:space="preserve">ein </w:t>
          </w:r>
          <w:r w:rsidRPr="00C207D4">
            <w:rPr>
              <w:lang w:eastAsia="en-GB"/>
            </w:rPr>
            <w:t xml:space="preserve">(z. B. </w:t>
          </w:r>
          <w:r w:rsidR="00147E3D">
            <w:rPr>
              <w:lang w:eastAsia="en-GB"/>
            </w:rPr>
            <w:t xml:space="preserve">ein </w:t>
          </w:r>
          <w:r w:rsidRPr="00C207D4">
            <w:rPr>
              <w:lang w:eastAsia="en-GB"/>
            </w:rPr>
            <w:t>einheitliches Ladegerät für mobile Geräte wie Smartphones und Laptops, Messanforderungen für Ladestationen für Elektrofahrzeuge und Wasserstoff-Nachfüllstationen</w:t>
          </w:r>
          <w:r w:rsidR="00147E3D">
            <w:rPr>
              <w:lang w:eastAsia="en-GB"/>
            </w:rPr>
            <w:t>,</w:t>
          </w:r>
          <w:r w:rsidRPr="00C207D4">
            <w:rPr>
              <w:lang w:eastAsia="en-GB"/>
            </w:rPr>
            <w:t xml:space="preserve"> und Verwendung digitaler </w:t>
          </w:r>
          <w:r w:rsidR="00147E3D">
            <w:rPr>
              <w:lang w:eastAsia="en-GB"/>
            </w:rPr>
            <w:t>Anleitung zur Reduzierung des Papierverbrauchs</w:t>
          </w:r>
          <w:r w:rsidRPr="00C207D4">
            <w:rPr>
              <w:lang w:eastAsia="en-GB"/>
            </w:rPr>
            <w:t xml:space="preserve">). In diesem Zusammenhang verwalten und </w:t>
          </w:r>
          <w:r w:rsidR="00147E3D">
            <w:rPr>
              <w:lang w:eastAsia="en-GB"/>
            </w:rPr>
            <w:t>pflegen</w:t>
          </w:r>
          <w:r w:rsidR="00147E3D" w:rsidRPr="00C207D4">
            <w:rPr>
              <w:lang w:eastAsia="en-GB"/>
            </w:rPr>
            <w:t xml:space="preserve"> </w:t>
          </w:r>
          <w:r w:rsidRPr="00C207D4">
            <w:rPr>
              <w:lang w:eastAsia="en-GB"/>
            </w:rPr>
            <w:t>wir 23 Binnenmarkt</w:t>
          </w:r>
          <w:r w:rsidR="00147E3D">
            <w:rPr>
              <w:lang w:eastAsia="en-GB"/>
            </w:rPr>
            <w:t>sgesetze</w:t>
          </w:r>
          <w:r w:rsidRPr="00C207D4">
            <w:rPr>
              <w:lang w:eastAsia="en-GB"/>
            </w:rPr>
            <w:t xml:space="preserve"> (z. B. Maschinen, persönliche Schutzausrüstungen, Funkanlagen, Aufzüge, Gasgeräte, Druckgeräte, Messwesen usw.), um ein hohes Maß an Sicherheit, Verbraucher- und Umweltschutz zu erreichen und die Wettbewerbsfähigkeit des Binnenmarkts zu fördern.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11DCE2B" w14:textId="5C2C34F5" w:rsidR="008E4E17" w:rsidRDefault="00136822" w:rsidP="00136822">
          <w:pPr>
            <w:rPr>
              <w:lang w:eastAsia="en-GB"/>
            </w:rPr>
          </w:pPr>
          <w:r w:rsidRPr="00136822">
            <w:rPr>
              <w:lang w:eastAsia="en-GB"/>
            </w:rPr>
            <w:t xml:space="preserve">Das Referat „Maschinen und Ausrüstung“ der GD GROW </w:t>
          </w:r>
          <w:r w:rsidR="00147E3D">
            <w:rPr>
              <w:lang w:eastAsia="en-GB"/>
            </w:rPr>
            <w:t>schreibt</w:t>
          </w:r>
          <w:r w:rsidR="00147E3D" w:rsidRPr="00136822">
            <w:rPr>
              <w:lang w:eastAsia="en-GB"/>
            </w:rPr>
            <w:t xml:space="preserve"> </w:t>
          </w:r>
          <w:r w:rsidRPr="00136822">
            <w:rPr>
              <w:lang w:eastAsia="en-GB"/>
            </w:rPr>
            <w:t xml:space="preserve">eine attraktive Stelle </w:t>
          </w:r>
          <w:r w:rsidR="00147E3D">
            <w:rPr>
              <w:lang w:eastAsia="en-GB"/>
            </w:rPr>
            <w:t>für einen</w:t>
          </w:r>
          <w:r w:rsidR="00147E3D" w:rsidRPr="00136822">
            <w:rPr>
              <w:lang w:eastAsia="en-GB"/>
            </w:rPr>
            <w:t xml:space="preserve"> </w:t>
          </w:r>
          <w:r w:rsidRPr="00136822">
            <w:rPr>
              <w:lang w:eastAsia="en-GB"/>
            </w:rPr>
            <w:t xml:space="preserve">Rechtsreferenten </w:t>
          </w:r>
          <w:r w:rsidR="00147E3D">
            <w:rPr>
              <w:lang w:eastAsia="en-GB"/>
            </w:rPr>
            <w:t>aus</w:t>
          </w:r>
          <w:r w:rsidRPr="00136822">
            <w:rPr>
              <w:lang w:eastAsia="en-GB"/>
            </w:rPr>
            <w:t xml:space="preserve">, der rechtliche Analysen, Leitlinien und </w:t>
          </w:r>
          <w:r w:rsidR="00147E3D">
            <w:rPr>
              <w:lang w:eastAsia="en-GB"/>
            </w:rPr>
            <w:t>passende Maßnahmen</w:t>
          </w:r>
          <w:r w:rsidR="00147E3D" w:rsidRPr="00136822">
            <w:rPr>
              <w:lang w:eastAsia="en-GB"/>
            </w:rPr>
            <w:t xml:space="preserve"> </w:t>
          </w:r>
          <w:r w:rsidRPr="00136822">
            <w:rPr>
              <w:lang w:eastAsia="en-GB"/>
            </w:rPr>
            <w:t xml:space="preserve">zu einem breiten Portfolio der EU-Binnenmarktvorschriften </w:t>
          </w:r>
          <w:r w:rsidR="00147E3D">
            <w:rPr>
              <w:lang w:eastAsia="en-GB"/>
            </w:rPr>
            <w:t>erarbeiten</w:t>
          </w:r>
          <w:r w:rsidR="00147E3D" w:rsidRPr="00136822">
            <w:rPr>
              <w:lang w:eastAsia="en-GB"/>
            </w:rPr>
            <w:t xml:space="preserve"> </w:t>
          </w:r>
          <w:r w:rsidRPr="00136822">
            <w:rPr>
              <w:lang w:eastAsia="en-GB"/>
            </w:rPr>
            <w:t xml:space="preserve">würde. Die Hauptaufgaben wären: </w:t>
          </w:r>
        </w:p>
        <w:p w14:paraId="655D1BB5" w14:textId="6FD57F9B" w:rsidR="00136822" w:rsidRDefault="00136822" w:rsidP="008E4E17">
          <w:pPr>
            <w:pStyle w:val="ListParagraph"/>
            <w:numPr>
              <w:ilvl w:val="0"/>
              <w:numId w:val="30"/>
            </w:numPr>
            <w:ind w:left="357" w:hanging="357"/>
            <w:contextualSpacing w:val="0"/>
            <w:rPr>
              <w:lang w:eastAsia="en-GB"/>
            </w:rPr>
          </w:pPr>
          <w:r w:rsidRPr="00136822">
            <w:rPr>
              <w:lang w:eastAsia="en-GB"/>
            </w:rPr>
            <w:t xml:space="preserve">Entwürfe von Legislativvorschlägen, Durchführungsrechtsakten und Beschlüssen, delegierten Rechtsakten und anderen Rechtstexten im Zuständigkeitsbereich des Referats. </w:t>
          </w:r>
        </w:p>
        <w:p w14:paraId="3FFCD2DC" w14:textId="268FFE28" w:rsidR="00136822" w:rsidRDefault="00136822" w:rsidP="00136822">
          <w:pPr>
            <w:pStyle w:val="ListParagraph"/>
            <w:numPr>
              <w:ilvl w:val="0"/>
              <w:numId w:val="30"/>
            </w:numPr>
            <w:ind w:left="357" w:hanging="357"/>
            <w:contextualSpacing w:val="0"/>
            <w:rPr>
              <w:lang w:eastAsia="en-GB"/>
            </w:rPr>
          </w:pPr>
          <w:r w:rsidRPr="00136822">
            <w:rPr>
              <w:lang w:eastAsia="en-GB"/>
            </w:rPr>
            <w:t xml:space="preserve">Juristische Analysen und Beratung zu Beschwerden, Vertragsverletzungsverfahren, Mitteilungen über technische </w:t>
          </w:r>
          <w:r w:rsidR="00147E3D">
            <w:rPr>
              <w:lang w:eastAsia="en-GB"/>
            </w:rPr>
            <w:t>Gesetzgebung</w:t>
          </w:r>
          <w:r w:rsidRPr="00136822">
            <w:rPr>
              <w:lang w:eastAsia="en-GB"/>
            </w:rPr>
            <w:t xml:space="preserve">, Anträgen auf Zugang zu Dokumenten und anderen Fragen im Zusammenhang mit den vom Referat verwalteten </w:t>
          </w:r>
          <w:r w:rsidR="00050B61">
            <w:rPr>
              <w:lang w:eastAsia="en-GB"/>
            </w:rPr>
            <w:t>Gesetzen</w:t>
          </w:r>
          <w:r w:rsidRPr="00136822">
            <w:rPr>
              <w:lang w:eastAsia="en-GB"/>
            </w:rPr>
            <w:t xml:space="preserve">. </w:t>
          </w:r>
        </w:p>
        <w:p w14:paraId="61320F2C" w14:textId="4B6E7F3E" w:rsidR="00136822" w:rsidRDefault="00136822" w:rsidP="00136822">
          <w:pPr>
            <w:pStyle w:val="ListParagraph"/>
            <w:numPr>
              <w:ilvl w:val="0"/>
              <w:numId w:val="30"/>
            </w:numPr>
            <w:ind w:left="357" w:hanging="357"/>
            <w:contextualSpacing w:val="0"/>
            <w:rPr>
              <w:lang w:eastAsia="en-GB"/>
            </w:rPr>
          </w:pPr>
          <w:r w:rsidRPr="00136822">
            <w:rPr>
              <w:lang w:eastAsia="en-GB"/>
            </w:rPr>
            <w:t xml:space="preserve">Unterstützung der Normungstätigkeiten und Nachbereitung der Arbeiten der europäischen Normungsorganisationen, insbesondere Vorbereitung der Beschlüsse der Kommission zur Veröffentlichung harmonisierter Normen. </w:t>
          </w:r>
        </w:p>
        <w:p w14:paraId="587CEF3D" w14:textId="2F5BE9BC" w:rsidR="00136822" w:rsidRDefault="00136822" w:rsidP="00136822">
          <w:pPr>
            <w:pStyle w:val="ListParagraph"/>
            <w:numPr>
              <w:ilvl w:val="0"/>
              <w:numId w:val="30"/>
            </w:numPr>
            <w:ind w:left="357" w:hanging="357"/>
            <w:contextualSpacing w:val="0"/>
            <w:rPr>
              <w:lang w:eastAsia="en-GB"/>
            </w:rPr>
          </w:pPr>
          <w:r w:rsidRPr="00136822">
            <w:rPr>
              <w:lang w:eastAsia="en-GB"/>
            </w:rPr>
            <w:t xml:space="preserve">Gewährleistung der Umsetzung der </w:t>
          </w:r>
          <w:r w:rsidR="00050B61" w:rsidRPr="00136822">
            <w:rPr>
              <w:lang w:eastAsia="en-GB"/>
            </w:rPr>
            <w:t>erforderlichen Rechts- und Verwaltungsverfahren</w:t>
          </w:r>
          <w:r w:rsidR="00050B61">
            <w:rPr>
              <w:lang w:eastAsia="en-GB"/>
            </w:rPr>
            <w:t>, die die</w:t>
          </w:r>
          <w:r w:rsidR="00050B61" w:rsidRPr="00136822">
            <w:rPr>
              <w:lang w:eastAsia="en-GB"/>
            </w:rPr>
            <w:t xml:space="preserve"> </w:t>
          </w:r>
          <w:r w:rsidRPr="00136822">
            <w:rPr>
              <w:lang w:eastAsia="en-GB"/>
            </w:rPr>
            <w:t>Rechtsvorschriften im Portfolio de</w:t>
          </w:r>
          <w:r w:rsidR="00050B61">
            <w:rPr>
              <w:lang w:eastAsia="en-GB"/>
            </w:rPr>
            <w:t>s Referats erfordern</w:t>
          </w:r>
          <w:r w:rsidRPr="00136822">
            <w:rPr>
              <w:lang w:eastAsia="en-GB"/>
            </w:rPr>
            <w:t xml:space="preserve">, einschließlich Schutzklauseln und formeller Einwände gegen Normen. </w:t>
          </w:r>
        </w:p>
        <w:p w14:paraId="4BF2D259" w14:textId="45925F61" w:rsidR="00136822" w:rsidRDefault="00136822" w:rsidP="00136822">
          <w:pPr>
            <w:pStyle w:val="ListParagraph"/>
            <w:numPr>
              <w:ilvl w:val="0"/>
              <w:numId w:val="30"/>
            </w:numPr>
            <w:ind w:left="357" w:hanging="357"/>
            <w:contextualSpacing w:val="0"/>
            <w:rPr>
              <w:lang w:eastAsia="en-GB"/>
            </w:rPr>
          </w:pPr>
          <w:r w:rsidRPr="00136822">
            <w:rPr>
              <w:lang w:eastAsia="en-GB"/>
            </w:rPr>
            <w:t xml:space="preserve">Überprüfung der Rechtsvorschriften der </w:t>
          </w:r>
          <w:r w:rsidR="00050B61">
            <w:rPr>
              <w:lang w:eastAsia="en-GB"/>
            </w:rPr>
            <w:t>EU-Kandidaten</w:t>
          </w:r>
          <w:r w:rsidRPr="00136822">
            <w:rPr>
              <w:lang w:eastAsia="en-GB"/>
            </w:rPr>
            <w:t>länder und anderer Drittländer im Bereich Maschinenbau, Elektronik und Elektrotechnik</w:t>
          </w:r>
          <w:r w:rsidR="00050B61">
            <w:rPr>
              <w:lang w:eastAsia="en-GB"/>
            </w:rPr>
            <w:t>,</w:t>
          </w:r>
          <w:r w:rsidRPr="00136822">
            <w:rPr>
              <w:lang w:eastAsia="en-GB"/>
            </w:rPr>
            <w:t xml:space="preserve"> und Beitrag zu internationalen Regulierungsdialogen.  </w:t>
          </w:r>
        </w:p>
        <w:p w14:paraId="221E4883" w14:textId="5AD9F0C7" w:rsidR="00803007" w:rsidRPr="008E4E17" w:rsidRDefault="00136822" w:rsidP="008E4E17">
          <w:pPr>
            <w:pStyle w:val="ListParagraph"/>
            <w:numPr>
              <w:ilvl w:val="0"/>
              <w:numId w:val="30"/>
            </w:numPr>
            <w:ind w:left="357" w:hanging="357"/>
            <w:contextualSpacing w:val="0"/>
            <w:rPr>
              <w:lang w:eastAsia="en-GB"/>
            </w:rPr>
          </w:pPr>
          <w:r w:rsidRPr="00136822">
            <w:rPr>
              <w:lang w:eastAsia="en-GB"/>
            </w:rPr>
            <w:t xml:space="preserve">Vertretung </w:t>
          </w:r>
          <w:r w:rsidR="00050B61">
            <w:rPr>
              <w:lang w:eastAsia="en-GB"/>
            </w:rPr>
            <w:t>des</w:t>
          </w:r>
          <w:r w:rsidR="00050B61" w:rsidRPr="00136822">
            <w:rPr>
              <w:lang w:eastAsia="en-GB"/>
            </w:rPr>
            <w:t xml:space="preserve"> </w:t>
          </w:r>
          <w:r w:rsidRPr="00136822">
            <w:rPr>
              <w:lang w:eastAsia="en-GB"/>
            </w:rPr>
            <w:t>Referats in Sitzungen mit anderen EU-Institutionen (Europäisches Parlament</w:t>
          </w:r>
          <w:r w:rsidR="00050B61">
            <w:rPr>
              <w:lang w:eastAsia="en-GB"/>
            </w:rPr>
            <w:t xml:space="preserve"> und</w:t>
          </w:r>
          <w:r w:rsidRPr="00136822">
            <w:rPr>
              <w:lang w:eastAsia="en-GB"/>
            </w:rPr>
            <w:t xml:space="preserve"> Rat), Mitgliedstaaten, Drittländern, internationalen Organisationen, Vertretern der Industrie, europäischen Normungsorganisationen usw. sowie in Ausschüssen und Expertengruppen.</w:t>
          </w:r>
        </w:p>
      </w:sdtContent>
    </w:sdt>
    <w:p w14:paraId="0B99CC73" w14:textId="77777777" w:rsidR="00E67DFD" w:rsidRDefault="00E67DFD" w:rsidP="00803007">
      <w:pPr>
        <w:pStyle w:val="ListNumber"/>
        <w:numPr>
          <w:ilvl w:val="0"/>
          <w:numId w:val="0"/>
        </w:numPr>
        <w:ind w:left="709" w:hanging="709"/>
        <w:rPr>
          <w:b/>
          <w:bCs/>
          <w:lang w:eastAsia="en-GB"/>
        </w:rPr>
      </w:pPr>
    </w:p>
    <w:p w14:paraId="7BDE8AFF" w14:textId="2898DE6D"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0DB9D22" w14:textId="77777777" w:rsidR="001E0BBD" w:rsidRPr="00C207D4" w:rsidRDefault="001E0BBD" w:rsidP="001E0BBD">
          <w:pPr>
            <w:rPr>
              <w:lang w:eastAsia="en-GB"/>
            </w:rPr>
          </w:pPr>
          <w:r w:rsidRPr="00C207D4">
            <w:rPr>
              <w:lang w:eastAsia="en-GB"/>
            </w:rPr>
            <w:t xml:space="preserve">Wir suchen einen motivierten Kollegen mit Eigeninitiative, um einem hoch engagierten und dynamischen Team beizutreten. </w:t>
          </w:r>
        </w:p>
        <w:p w14:paraId="34281DD0" w14:textId="77777777" w:rsidR="001E0BBD" w:rsidRPr="001E0BBD" w:rsidRDefault="001E0BBD" w:rsidP="001E0BBD">
          <w:pPr>
            <w:rPr>
              <w:lang w:val="en-US" w:eastAsia="en-GB"/>
            </w:rPr>
          </w:pPr>
          <w:r w:rsidRPr="001E0BBD">
            <w:rPr>
              <w:lang w:val="en-US" w:eastAsia="en-GB"/>
            </w:rPr>
            <w:t xml:space="preserve">Eine Persönlichkeit mit: </w:t>
          </w:r>
        </w:p>
        <w:p w14:paraId="020C73BB" w14:textId="680F93EB" w:rsidR="001E0BBD" w:rsidRPr="00C207D4" w:rsidRDefault="001E0BBD" w:rsidP="008E4E17">
          <w:pPr>
            <w:pStyle w:val="ListParagraph"/>
            <w:numPr>
              <w:ilvl w:val="0"/>
              <w:numId w:val="30"/>
            </w:numPr>
            <w:ind w:left="357" w:hanging="357"/>
            <w:contextualSpacing w:val="0"/>
            <w:rPr>
              <w:lang w:eastAsia="en-GB"/>
            </w:rPr>
          </w:pPr>
          <w:r w:rsidRPr="00C207D4">
            <w:rPr>
              <w:lang w:eastAsia="en-GB"/>
            </w:rPr>
            <w:t>mindestens zehn Jahre</w:t>
          </w:r>
          <w:r w:rsidR="00050B61">
            <w:rPr>
              <w:lang w:eastAsia="en-GB"/>
            </w:rPr>
            <w:t>n</w:t>
          </w:r>
          <w:r w:rsidRPr="00C207D4">
            <w:rPr>
              <w:lang w:eastAsia="en-GB"/>
            </w:rPr>
            <w:t xml:space="preserve"> juristische</w:t>
          </w:r>
          <w:r w:rsidR="00050B61">
            <w:rPr>
              <w:lang w:eastAsia="en-GB"/>
            </w:rPr>
            <w:t>r</w:t>
          </w:r>
          <w:r w:rsidRPr="00C207D4">
            <w:rPr>
              <w:lang w:eastAsia="en-GB"/>
            </w:rPr>
            <w:t xml:space="preserve"> Erfahrung, davon fünf Jahre in Angelegenheiten im Zusammenhang mit dem EU-Binnenmarkt; </w:t>
          </w:r>
        </w:p>
        <w:p w14:paraId="02A7168A" w14:textId="77777777" w:rsidR="008E4E17" w:rsidRDefault="001E0BBD" w:rsidP="001E0BBD">
          <w:pPr>
            <w:pStyle w:val="ListParagraph"/>
            <w:numPr>
              <w:ilvl w:val="0"/>
              <w:numId w:val="30"/>
            </w:numPr>
            <w:ind w:left="357" w:hanging="357"/>
            <w:contextualSpacing w:val="0"/>
            <w:rPr>
              <w:lang w:val="en-US" w:eastAsia="en-GB"/>
            </w:rPr>
          </w:pPr>
          <w:r w:rsidRPr="008E4E17">
            <w:rPr>
              <w:lang w:val="en-US" w:eastAsia="en-GB"/>
            </w:rPr>
            <w:t xml:space="preserve">vorzugsweise Hochschulabschluss in </w:t>
          </w:r>
          <w:proofErr w:type="gramStart"/>
          <w:r w:rsidRPr="008E4E17">
            <w:rPr>
              <w:lang w:val="en-US" w:eastAsia="en-GB"/>
            </w:rPr>
            <w:t>Rechtswissenschaften;</w:t>
          </w:r>
          <w:proofErr w:type="gramEnd"/>
          <w:r w:rsidRPr="008E4E17">
            <w:rPr>
              <w:lang w:val="en-US" w:eastAsia="en-GB"/>
            </w:rPr>
            <w:t xml:space="preserve"> </w:t>
          </w:r>
        </w:p>
        <w:p w14:paraId="1DF445BE" w14:textId="11FEA4CA" w:rsidR="008E4E17" w:rsidRPr="00C207D4" w:rsidRDefault="001E0BBD" w:rsidP="001E0BBD">
          <w:pPr>
            <w:pStyle w:val="ListParagraph"/>
            <w:numPr>
              <w:ilvl w:val="0"/>
              <w:numId w:val="30"/>
            </w:numPr>
            <w:ind w:left="357" w:hanging="357"/>
            <w:contextualSpacing w:val="0"/>
            <w:rPr>
              <w:lang w:eastAsia="en-GB"/>
            </w:rPr>
          </w:pPr>
          <w:r w:rsidRPr="00C207D4">
            <w:rPr>
              <w:lang w:eastAsia="en-GB"/>
            </w:rPr>
            <w:t xml:space="preserve">Erfahrungen mit interinstitutionellen Verhandlungen </w:t>
          </w:r>
          <w:r w:rsidR="00050B61">
            <w:rPr>
              <w:lang w:eastAsia="en-GB"/>
            </w:rPr>
            <w:t xml:space="preserve">wären </w:t>
          </w:r>
          <w:r w:rsidRPr="00C207D4">
            <w:rPr>
              <w:lang w:eastAsia="en-GB"/>
            </w:rPr>
            <w:t xml:space="preserve">von Vorteil; </w:t>
          </w:r>
        </w:p>
        <w:p w14:paraId="2F7A80F7" w14:textId="7381BFE5" w:rsidR="008E4E17" w:rsidRPr="00C207D4" w:rsidRDefault="00050B61" w:rsidP="001E0BBD">
          <w:pPr>
            <w:pStyle w:val="ListParagraph"/>
            <w:numPr>
              <w:ilvl w:val="0"/>
              <w:numId w:val="30"/>
            </w:numPr>
            <w:ind w:left="357" w:hanging="357"/>
            <w:contextualSpacing w:val="0"/>
            <w:rPr>
              <w:lang w:eastAsia="en-GB"/>
            </w:rPr>
          </w:pPr>
          <w:r>
            <w:rPr>
              <w:lang w:eastAsia="en-GB"/>
            </w:rPr>
            <w:t xml:space="preserve">der </w:t>
          </w:r>
          <w:r w:rsidR="001E0BBD" w:rsidRPr="00C207D4">
            <w:rPr>
              <w:lang w:eastAsia="en-GB"/>
            </w:rPr>
            <w:t xml:space="preserve">Fähigkeit, komplexe rechtliche und technische Fragen – mündlich und schriftlich – schnell zu analysieren und mit ausgezeichneten redaktionellen Fähigkeiten zu präsentieren; </w:t>
          </w:r>
        </w:p>
        <w:p w14:paraId="4598AA05" w14:textId="5751BD72" w:rsidR="008E4E17" w:rsidRPr="00C207D4" w:rsidRDefault="001E0BBD" w:rsidP="001E0BBD">
          <w:pPr>
            <w:pStyle w:val="ListParagraph"/>
            <w:numPr>
              <w:ilvl w:val="0"/>
              <w:numId w:val="30"/>
            </w:numPr>
            <w:ind w:left="357" w:hanging="357"/>
            <w:contextualSpacing w:val="0"/>
            <w:rPr>
              <w:lang w:eastAsia="en-GB"/>
            </w:rPr>
          </w:pPr>
          <w:r w:rsidRPr="00C207D4">
            <w:rPr>
              <w:lang w:eastAsia="en-GB"/>
            </w:rPr>
            <w:t>proaktive</w:t>
          </w:r>
          <w:r w:rsidR="00050B61">
            <w:rPr>
              <w:lang w:eastAsia="en-GB"/>
            </w:rPr>
            <w:t>m</w:t>
          </w:r>
          <w:r w:rsidRPr="00C207D4">
            <w:rPr>
              <w:lang w:eastAsia="en-GB"/>
            </w:rPr>
            <w:t xml:space="preserve"> Ansatz</w:t>
          </w:r>
          <w:r w:rsidR="00050B61">
            <w:rPr>
              <w:lang w:eastAsia="en-GB"/>
            </w:rPr>
            <w:t xml:space="preserve"> sowie</w:t>
          </w:r>
          <w:r w:rsidRPr="00C207D4">
            <w:rPr>
              <w:lang w:eastAsia="en-GB"/>
            </w:rPr>
            <w:t xml:space="preserve"> </w:t>
          </w:r>
          <w:r w:rsidR="00050B61">
            <w:rPr>
              <w:lang w:eastAsia="en-GB"/>
            </w:rPr>
            <w:t xml:space="preserve">der </w:t>
          </w:r>
          <w:r w:rsidRPr="00C207D4">
            <w:rPr>
              <w:lang w:eastAsia="en-GB"/>
            </w:rPr>
            <w:t xml:space="preserve">Fähigkeit, in Teams zu arbeiten und mit Kollegen und Interessenträgern außerhalb der Kommission zusammenzuarbeiten; </w:t>
          </w:r>
        </w:p>
        <w:p w14:paraId="3CF70F22" w14:textId="526E788B" w:rsidR="00546DB1" w:rsidRPr="00C207D4" w:rsidRDefault="00050B61" w:rsidP="008E4E17">
          <w:pPr>
            <w:pStyle w:val="ListParagraph"/>
            <w:numPr>
              <w:ilvl w:val="0"/>
              <w:numId w:val="30"/>
            </w:numPr>
            <w:ind w:left="357" w:hanging="357"/>
            <w:contextualSpacing w:val="0"/>
            <w:rPr>
              <w:lang w:eastAsia="en-GB"/>
            </w:rPr>
          </w:pPr>
          <w:r>
            <w:rPr>
              <w:lang w:eastAsia="en-GB"/>
            </w:rPr>
            <w:t>s</w:t>
          </w:r>
          <w:r w:rsidR="001E0BBD" w:rsidRPr="00C207D4">
            <w:rPr>
              <w:lang w:eastAsia="en-GB"/>
            </w:rPr>
            <w:t>ehr gute</w:t>
          </w:r>
          <w:r>
            <w:rPr>
              <w:lang w:eastAsia="en-GB"/>
            </w:rPr>
            <w:t>n</w:t>
          </w:r>
          <w:r w:rsidR="001E0BBD" w:rsidRPr="00C207D4">
            <w:rPr>
              <w:lang w:eastAsia="en-GB"/>
            </w:rPr>
            <w:t xml:space="preserve"> Englischkenntnisse. Gute Französisch- und/oder Deutschkenntnisse wären von Vorteil.</w:t>
          </w: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A1E2BE7"/>
    <w:multiLevelType w:val="hybridMultilevel"/>
    <w:tmpl w:val="F11663DE"/>
    <w:lvl w:ilvl="0" w:tplc="1B526B2C">
      <w:start w:val="2"/>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5597562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0B61"/>
    <w:rsid w:val="000D7B5E"/>
    <w:rsid w:val="001203F8"/>
    <w:rsid w:val="00136822"/>
    <w:rsid w:val="00147E3D"/>
    <w:rsid w:val="001C107F"/>
    <w:rsid w:val="001E0BBD"/>
    <w:rsid w:val="00275533"/>
    <w:rsid w:val="002C5752"/>
    <w:rsid w:val="002F7504"/>
    <w:rsid w:val="00324D8D"/>
    <w:rsid w:val="0035094A"/>
    <w:rsid w:val="003874E2"/>
    <w:rsid w:val="0039387D"/>
    <w:rsid w:val="00394A86"/>
    <w:rsid w:val="003B2E38"/>
    <w:rsid w:val="004D75AF"/>
    <w:rsid w:val="004E0317"/>
    <w:rsid w:val="004F6AC9"/>
    <w:rsid w:val="00546DB1"/>
    <w:rsid w:val="006243BB"/>
    <w:rsid w:val="00676119"/>
    <w:rsid w:val="006D07BF"/>
    <w:rsid w:val="006F44C9"/>
    <w:rsid w:val="00706235"/>
    <w:rsid w:val="00767E7E"/>
    <w:rsid w:val="007716E4"/>
    <w:rsid w:val="00785A3F"/>
    <w:rsid w:val="00795C41"/>
    <w:rsid w:val="007A795D"/>
    <w:rsid w:val="007A7CF4"/>
    <w:rsid w:val="007B514A"/>
    <w:rsid w:val="007C07D8"/>
    <w:rsid w:val="007D0EC6"/>
    <w:rsid w:val="00803007"/>
    <w:rsid w:val="008102E0"/>
    <w:rsid w:val="0089735C"/>
    <w:rsid w:val="008D52CF"/>
    <w:rsid w:val="008E4E17"/>
    <w:rsid w:val="009321C6"/>
    <w:rsid w:val="009442BE"/>
    <w:rsid w:val="009F216F"/>
    <w:rsid w:val="00A9290A"/>
    <w:rsid w:val="00AB56F9"/>
    <w:rsid w:val="00AC5FF8"/>
    <w:rsid w:val="00AE2289"/>
    <w:rsid w:val="00AE6941"/>
    <w:rsid w:val="00B043D9"/>
    <w:rsid w:val="00B73B91"/>
    <w:rsid w:val="00BD421D"/>
    <w:rsid w:val="00BF6139"/>
    <w:rsid w:val="00C07259"/>
    <w:rsid w:val="00C207D4"/>
    <w:rsid w:val="00C27C81"/>
    <w:rsid w:val="00CD33B4"/>
    <w:rsid w:val="00D605F4"/>
    <w:rsid w:val="00DA711C"/>
    <w:rsid w:val="00E01792"/>
    <w:rsid w:val="00E216C7"/>
    <w:rsid w:val="00E35460"/>
    <w:rsid w:val="00E67DFD"/>
    <w:rsid w:val="00EB3060"/>
    <w:rsid w:val="00EC5C6B"/>
    <w:rsid w:val="00ED6452"/>
    <w:rsid w:val="00F5173E"/>
    <w:rsid w:val="00F60E71"/>
    <w:rsid w:val="00FF7C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8E4E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36F08E254D848FDAD029E2B8D63524D"/>
        <w:category>
          <w:name w:val="General"/>
          <w:gallery w:val="placeholder"/>
        </w:category>
        <w:types>
          <w:type w:val="bbPlcHdr"/>
        </w:types>
        <w:behaviors>
          <w:behavior w:val="content"/>
        </w:behaviors>
        <w:guid w:val="{0332972F-D99E-4493-91F0-36710AB1CD3A}"/>
      </w:docPartPr>
      <w:docPartBody>
        <w:p w:rsidR="00CB26C6" w:rsidRDefault="00CB26C6" w:rsidP="00CB26C6">
          <w:pPr>
            <w:pStyle w:val="B36F08E254D848FDAD029E2B8D63524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C107F"/>
    <w:rsid w:val="004F6AC9"/>
    <w:rsid w:val="0056186B"/>
    <w:rsid w:val="00706235"/>
    <w:rsid w:val="00723B02"/>
    <w:rsid w:val="00897026"/>
    <w:rsid w:val="008A7C76"/>
    <w:rsid w:val="008C406B"/>
    <w:rsid w:val="008D04E3"/>
    <w:rsid w:val="00A71FAD"/>
    <w:rsid w:val="00A9290A"/>
    <w:rsid w:val="00B21BDA"/>
    <w:rsid w:val="00CB26C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B26C6"/>
    <w:rPr>
      <w:color w:val="288061"/>
    </w:rPr>
  </w:style>
  <w:style w:type="paragraph" w:customStyle="1" w:styleId="3F8B7399541147C1B1E84701FCECAED2">
    <w:name w:val="3F8B7399541147C1B1E84701FCECAED2"/>
    <w:rsid w:val="00A71FAD"/>
  </w:style>
  <w:style w:type="paragraph" w:customStyle="1" w:styleId="B36F08E254D848FDAD029E2B8D63524D">
    <w:name w:val="B36F08E254D848FDAD029E2B8D63524D"/>
    <w:rsid w:val="00CB26C6"/>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E453C30-64B8-4F83-BD54-11A75CC4642A}"/>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264AC718-AF23-442A-92F5-08EA22515F3E}">
  <ds:schemaRefs>
    <ds:schemaRef ds:uri="http://purl.org/dc/dcmitype/"/>
    <ds:schemaRef ds:uri="http://www.w3.org/XML/1998/namespace"/>
    <ds:schemaRef ds:uri="http://purl.org/dc/elements/1.1/"/>
    <ds:schemaRef ds:uri="http://schemas.openxmlformats.org/package/2006/metadata/core-properties"/>
    <ds:schemaRef ds:uri="a41a97bf-0494-41d8-ba3d-259bd7771890"/>
    <ds:schemaRef ds:uri="http://purl.org/dc/terms/"/>
    <ds:schemaRef ds:uri="http://schemas.microsoft.com/office/2006/documentManagement/types"/>
    <ds:schemaRef ds:uri="http://schemas.microsoft.com/office/infopath/2007/PartnerControls"/>
    <ds:schemaRef ds:uri="08927195-b699-4be0-9ee2-6c66dc215b5a"/>
    <ds:schemaRef ds:uri="http://schemas.microsoft.com/sharepoint/v3/fields"/>
    <ds:schemaRef ds:uri="1929b814-5a78-4bdc-9841-d8b9ef424f65"/>
    <ds:schemaRef ds:uri="http://schemas.microsoft.com/office/2006/metadata/propertie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22</TotalTime>
  <Pages>5</Pages>
  <Words>1326</Words>
  <Characters>7562</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GODLEWSKA-CARMONA Lidia (GROW)</cp:lastModifiedBy>
  <cp:revision>6</cp:revision>
  <dcterms:created xsi:type="dcterms:W3CDTF">2025-02-07T12:39:00Z</dcterms:created>
  <dcterms:modified xsi:type="dcterms:W3CDTF">2025-02-07T13:12:00Z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