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A1FB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A1F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A1F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A1F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A1F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A1F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28074E9" w:rsidR="00546DB1" w:rsidRPr="00546DB1" w:rsidRDefault="007012E0" w:rsidP="00AB56F9">
                <w:pPr>
                  <w:tabs>
                    <w:tab w:val="left" w:pos="426"/>
                  </w:tabs>
                  <w:spacing w:before="120"/>
                  <w:rPr>
                    <w:bCs/>
                    <w:lang w:val="en-IE" w:eastAsia="en-GB"/>
                  </w:rPr>
                </w:pPr>
                <w:r>
                  <w:rPr>
                    <w:bCs/>
                    <w:lang w:eastAsia="en-GB"/>
                  </w:rPr>
                  <w:t>COMP – J2</w:t>
                </w:r>
              </w:p>
            </w:tc>
          </w:sdtContent>
        </w:sdt>
      </w:tr>
      <w:tr w:rsidR="00546DB1" w:rsidRPr="007012E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tc>
          <w:tcPr>
            <w:tcW w:w="5491" w:type="dxa"/>
          </w:tcPr>
          <w:p w14:paraId="32FCC887" w14:textId="3255DD2E" w:rsidR="00546DB1" w:rsidRPr="003B2E38" w:rsidRDefault="007012E0" w:rsidP="00AB56F9">
            <w:pPr>
              <w:tabs>
                <w:tab w:val="left" w:pos="426"/>
              </w:tabs>
              <w:spacing w:before="120"/>
              <w:rPr>
                <w:bCs/>
                <w:lang w:val="en-IE" w:eastAsia="en-GB"/>
              </w:rPr>
            </w:pPr>
            <w:r w:rsidRPr="007012E0">
              <w:rPr>
                <w:bCs/>
                <w:lang w:val="en-IE" w:eastAsia="en-GB"/>
              </w:rPr>
              <w:t>4</w:t>
            </w:r>
            <w:r>
              <w:rPr>
                <w:bCs/>
                <w:lang w:val="en-IE" w:eastAsia="en-GB"/>
              </w:rPr>
              <w:t>14319</w:t>
            </w:r>
          </w:p>
        </w:tc>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6734FF4" w:rsidR="00546DB1" w:rsidRPr="000931E0" w:rsidRDefault="007012E0" w:rsidP="00AB56F9">
                <w:pPr>
                  <w:tabs>
                    <w:tab w:val="left" w:pos="426"/>
                  </w:tabs>
                  <w:spacing w:before="120"/>
                  <w:rPr>
                    <w:bCs/>
                    <w:lang w:eastAsia="en-GB"/>
                  </w:rPr>
                </w:pPr>
                <w:r>
                  <w:rPr>
                    <w:bCs/>
                    <w:lang w:eastAsia="en-GB"/>
                  </w:rPr>
                  <w:t>Michael KÖNIG</w:t>
                </w:r>
              </w:p>
            </w:sdtContent>
          </w:sdt>
          <w:p w14:paraId="227D6F6E" w14:textId="221A07CD" w:rsidR="00546DB1" w:rsidRPr="009F216F" w:rsidRDefault="001A1F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012E0">
                  <w:rPr>
                    <w:bCs/>
                    <w:lang w:eastAsia="en-GB"/>
                  </w:rPr>
                  <w:t xml:space="preserve">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012E0">
                      <w:rPr>
                        <w:bCs/>
                        <w:lang w:eastAsia="en-GB"/>
                      </w:rPr>
                      <w:t>2025</w:t>
                    </w:r>
                  </w:sdtContent>
                </w:sdt>
              </w:sdtContent>
            </w:sdt>
          </w:p>
          <w:p w14:paraId="4F5C5818" w14:textId="7F9A653C" w:rsidR="00546DB1" w:rsidRPr="00546DB1" w:rsidRDefault="001A1FB4" w:rsidP="007012E0">
            <w:pPr>
              <w:tabs>
                <w:tab w:val="left" w:pos="426"/>
              </w:tabs>
              <w:contextualSpacing/>
              <w:jc w:val="left"/>
              <w:rPr>
                <w:bCs/>
                <w:lang w:eastAsia="en-GB"/>
              </w:rPr>
            </w:pPr>
            <w:sdt>
              <w:sdtPr>
                <w:rPr>
                  <w:bCs/>
                  <w:lang w:eastAsia="en-GB"/>
                </w:rPr>
                <w:id w:val="202528730"/>
                <w:placeholder>
                  <w:docPart w:val="5C55B5726F8E46C0ABC71DC35F2501E7"/>
                </w:placeholder>
              </w:sdtPr>
              <w:sdtEndPr/>
              <w:sdtContent>
                <w:r w:rsidR="007012E0" w:rsidRPr="000931E0">
                  <w:rPr>
                    <w:bCs/>
                    <w:lang w:eastAsia="en-GB"/>
                  </w:rPr>
                  <w:t>1</w:t>
                </w:r>
              </w:sdtContent>
            </w:sdt>
            <w:r w:rsidR="000931E0" w:rsidRPr="000931E0">
              <w:rPr>
                <w:bCs/>
                <w:lang w:eastAsia="en-GB"/>
              </w:rPr>
              <w:t>- 2</w:t>
            </w:r>
            <w:r w:rsidR="00546DB1" w:rsidRPr="000931E0">
              <w:rPr>
                <w:bCs/>
                <w:lang w:eastAsia="en-GB"/>
              </w:rPr>
              <w:t xml:space="preserve"> Jahr</w:t>
            </w:r>
            <w:r w:rsidR="000931E0" w:rsidRPr="000931E0">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012E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D4296A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300ED7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A1F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A1F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A1F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0A7401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51B17C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67A1FEF1"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7012E0">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7E31AB02" w14:textId="65990565" w:rsidR="007012E0" w:rsidRPr="007012E0" w:rsidRDefault="007012E0" w:rsidP="007012E0">
          <w:pPr>
            <w:rPr>
              <w:lang w:eastAsia="en-GB"/>
            </w:rPr>
          </w:pPr>
          <w:r w:rsidRPr="007012E0">
            <w:rPr>
              <w:lang w:eastAsia="en-GB"/>
            </w:rPr>
            <w:t xml:space="preserve">Die Direktion COMP.J der </w:t>
          </w:r>
          <w:proofErr w:type="gramStart"/>
          <w:r w:rsidRPr="007012E0">
            <w:rPr>
              <w:lang w:eastAsia="en-GB"/>
            </w:rPr>
            <w:t>GD Wettbewerb</w:t>
          </w:r>
          <w:proofErr w:type="gramEnd"/>
          <w:r w:rsidRPr="007012E0">
            <w:rPr>
              <w:lang w:eastAsia="en-GB"/>
            </w:rPr>
            <w:t xml:space="preserve"> ist mit der Durchsetzung des Gesetzes über digitale Märkte und der Artikel 101 und 102 AEUV in Bezug auf digitale Plattformen betraut. Das Gesetz über digitale Märkte ist eines der ersten Regulierungsinstrumente zur umfassenden Regulierung der </w:t>
          </w:r>
          <w:r>
            <w:rPr>
              <w:lang w:eastAsia="en-GB"/>
            </w:rPr>
            <w:t xml:space="preserve">Macht der </w:t>
          </w:r>
          <w:r w:rsidRPr="007012E0">
            <w:rPr>
              <w:lang w:eastAsia="en-GB"/>
            </w:rPr>
            <w:t xml:space="preserve">größten digitalen Plattformen. </w:t>
          </w:r>
          <w:r>
            <w:rPr>
              <w:lang w:eastAsia="en-GB"/>
            </w:rPr>
            <w:t xml:space="preserve">Sein </w:t>
          </w:r>
          <w:r w:rsidRPr="007012E0">
            <w:rPr>
              <w:lang w:eastAsia="en-GB"/>
            </w:rPr>
            <w:t xml:space="preserve">Ziel ist es, </w:t>
          </w:r>
          <w:r w:rsidRPr="007012E0">
            <w:rPr>
              <w:lang w:eastAsia="en-GB"/>
            </w:rPr>
            <w:lastRenderedPageBreak/>
            <w:t xml:space="preserve">die Märkte im digitalen Sektor gerechter und bestreitbarer zu machen. Das Gesetz über digitale Märkte ergänzt daher die EU-Wettbewerbsvorschriften, die weiterhin für diesen Sektor gelten und von der </w:t>
          </w:r>
          <w:proofErr w:type="gramStart"/>
          <w:r w:rsidRPr="007012E0">
            <w:rPr>
              <w:lang w:eastAsia="en-GB"/>
            </w:rPr>
            <w:t>GD Wettbewerb</w:t>
          </w:r>
          <w:proofErr w:type="gramEnd"/>
          <w:r w:rsidRPr="007012E0">
            <w:rPr>
              <w:lang w:eastAsia="en-GB"/>
            </w:rPr>
            <w:t xml:space="preserve"> durchgesetzt werden. </w:t>
          </w:r>
        </w:p>
        <w:p w14:paraId="3C5AA8EB" w14:textId="77777777" w:rsidR="007012E0" w:rsidRPr="007012E0" w:rsidRDefault="007012E0" w:rsidP="007012E0">
          <w:pPr>
            <w:rPr>
              <w:lang w:eastAsia="en-GB"/>
            </w:rPr>
          </w:pPr>
          <w:r w:rsidRPr="007012E0">
            <w:rPr>
              <w:lang w:eastAsia="en-GB"/>
            </w:rPr>
            <w:t xml:space="preserve">Die Direktion COMP.J arbeitet eng mit der Direktion COMP.C, die für die Durchsetzung der EU-Wettbewerbsvorschriften in den Bereichen elektronische Kommunikation, Medien und Informationstechnologie zuständig ist, sowie mit der </w:t>
          </w:r>
          <w:proofErr w:type="gramStart"/>
          <w:r w:rsidRPr="007012E0">
            <w:rPr>
              <w:lang w:eastAsia="en-GB"/>
            </w:rPr>
            <w:t>GD Kommunikationsnetze</w:t>
          </w:r>
          <w:proofErr w:type="gramEnd"/>
          <w:r w:rsidRPr="007012E0">
            <w:rPr>
              <w:lang w:eastAsia="en-GB"/>
            </w:rPr>
            <w:t xml:space="preserve">, Inhalte und Technologien (GD CONNECT) zusammen. Darüber hinaus arbeitet sie mit anderen Kommissionsdienststellen bei politischen Initiativen im Zusammenhang mit digitalen Plattformen zusammen. </w:t>
          </w:r>
        </w:p>
        <w:p w14:paraId="76DD1EEA" w14:textId="290FBA7A" w:rsidR="00803007" w:rsidRPr="007012E0" w:rsidRDefault="007012E0" w:rsidP="007012E0">
          <w:pPr>
            <w:rPr>
              <w:lang w:eastAsia="en-GB"/>
            </w:rPr>
          </w:pPr>
          <w:r w:rsidRPr="007012E0">
            <w:rPr>
              <w:lang w:eastAsia="en-GB"/>
            </w:rPr>
            <w:t>Das Referat COMP.J.2 Digitale Plattformen II arbeitet mit den anderen Referaten der Direktion, nämlich den Referaten COMP.J.1 und COMP.J.3 in einem flexiblen Netz</w:t>
          </w:r>
          <w:r w:rsidR="004B3082">
            <w:rPr>
              <w:lang w:eastAsia="en-GB"/>
            </w:rPr>
            <w:t>werk zusammen</w:t>
          </w:r>
          <w:r w:rsidRPr="007012E0">
            <w:rPr>
              <w:lang w:eastAsia="en-GB"/>
            </w:rPr>
            <w:t>. D</w:t>
          </w:r>
          <w:r w:rsidR="004B3082">
            <w:rPr>
              <w:lang w:eastAsia="en-GB"/>
            </w:rPr>
            <w:t>iese Struktur</w:t>
          </w:r>
          <w:r w:rsidRPr="007012E0">
            <w:rPr>
              <w:lang w:eastAsia="en-GB"/>
            </w:rPr>
            <w:t xml:space="preserve"> ermöglicht eine aufgabenorientierte </w:t>
          </w:r>
          <w:r w:rsidR="004B3082">
            <w:rPr>
              <w:lang w:eastAsia="en-GB"/>
            </w:rPr>
            <w:t>Verteilung von Ressourcen</w:t>
          </w:r>
          <w:r w:rsidRPr="007012E0">
            <w:rPr>
              <w:lang w:eastAsia="en-GB"/>
            </w:rPr>
            <w:t xml:space="preserve"> bei der Umsetzung und Durchsetzung des Gesetzes über digitale Märkte und der </w:t>
          </w:r>
          <w:r w:rsidR="004B3082">
            <w:rPr>
              <w:lang w:eastAsia="en-GB"/>
            </w:rPr>
            <w:t>Antitrust-Regeln</w:t>
          </w:r>
          <w:r w:rsidRPr="007012E0">
            <w:rPr>
              <w:lang w:eastAsia="en-GB"/>
            </w:rPr>
            <w:t xml:space="preserve"> sowie Flexibilität bei der Bewältigung neuer Herausforderungen in diesem Sektor.</w:t>
          </w:r>
        </w:p>
      </w:sdtContent>
    </w:sdt>
    <w:p w14:paraId="3862387A" w14:textId="77777777" w:rsidR="00803007" w:rsidRPr="007012E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6EC8B1" w14:textId="2F65DF1B" w:rsidR="005E501C" w:rsidRPr="005E501C" w:rsidRDefault="005E501C" w:rsidP="005E501C">
          <w:pPr>
            <w:rPr>
              <w:lang w:eastAsia="en-GB"/>
            </w:rPr>
          </w:pPr>
          <w:r w:rsidRPr="005E501C">
            <w:rPr>
              <w:lang w:eastAsia="en-GB"/>
            </w:rPr>
            <w:t>Eine anspruchsvolle und interessante Position als Sachbearbeiter</w:t>
          </w:r>
          <w:r>
            <w:rPr>
              <w:lang w:eastAsia="en-GB"/>
            </w:rPr>
            <w:t>/</w:t>
          </w:r>
          <w:r w:rsidRPr="005E501C">
            <w:rPr>
              <w:lang w:eastAsia="en-GB"/>
            </w:rPr>
            <w:t xml:space="preserve">in </w:t>
          </w:r>
          <w:proofErr w:type="spellStart"/>
          <w:r w:rsidRPr="005E501C">
            <w:rPr>
              <w:lang w:eastAsia="en-GB"/>
            </w:rPr>
            <w:t>in</w:t>
          </w:r>
          <w:proofErr w:type="spellEnd"/>
          <w:r w:rsidRPr="005E501C">
            <w:rPr>
              <w:lang w:eastAsia="en-GB"/>
            </w:rPr>
            <w:t xml:space="preserve"> einem freundlichen, positiven und spannenden Arbeitsumfeld. </w:t>
          </w:r>
        </w:p>
        <w:p w14:paraId="75FABF86" w14:textId="1DA7F22D" w:rsidR="005E501C" w:rsidRPr="005E501C" w:rsidRDefault="005E501C" w:rsidP="005E501C">
          <w:pPr>
            <w:rPr>
              <w:lang w:eastAsia="en-GB"/>
            </w:rPr>
          </w:pPr>
          <w:r w:rsidRPr="005E501C">
            <w:rPr>
              <w:lang w:eastAsia="en-GB"/>
            </w:rPr>
            <w:t>Die Durchsetzung des Gesetzes über digitale Märkte wird eng mit der Durchsetzung der Wettbewerbsvorschriften der EU und der Mitgliedstaaten abgestimmt, um Kohärenz und Komplementarität bei der Nutzung aller Instrumente zu gewährleisten. D</w:t>
          </w:r>
          <w:r>
            <w:rPr>
              <w:lang w:eastAsia="en-GB"/>
            </w:rPr>
            <w:t xml:space="preserve">er Aufgabenbereich umfasst </w:t>
          </w:r>
          <w:r w:rsidRPr="005E501C">
            <w:rPr>
              <w:lang w:eastAsia="en-GB"/>
            </w:rPr>
            <w:t xml:space="preserve">die Vorbereitung von </w:t>
          </w:r>
          <w:r>
            <w:rPr>
              <w:lang w:eastAsia="en-GB"/>
            </w:rPr>
            <w:t>Beschlüssen zu</w:t>
          </w:r>
          <w:r w:rsidR="000931E0">
            <w:rPr>
              <w:lang w:eastAsia="en-GB"/>
            </w:rPr>
            <w:t>r Benennung</w:t>
          </w:r>
          <w:r>
            <w:rPr>
              <w:lang w:eastAsia="en-GB"/>
            </w:rPr>
            <w:t xml:space="preserve"> von </w:t>
          </w:r>
          <w:r w:rsidR="00D265F3">
            <w:rPr>
              <w:lang w:eastAsia="en-GB"/>
            </w:rPr>
            <w:t>Gatekeepern</w:t>
          </w:r>
          <w:r w:rsidRPr="005E501C">
            <w:rPr>
              <w:lang w:eastAsia="en-GB"/>
            </w:rPr>
            <w:t>, die Durchführung von Regulierungsdialogen, die Durchführung von Untersuchungen, die Vorbereitung von</w:t>
          </w:r>
          <w:r w:rsidR="00D265F3">
            <w:rPr>
              <w:lang w:eastAsia="en-GB"/>
            </w:rPr>
            <w:t xml:space="preserve"> </w:t>
          </w:r>
          <w:r>
            <w:rPr>
              <w:lang w:eastAsia="en-GB"/>
            </w:rPr>
            <w:t>Beschlüssen hinsichtlich</w:t>
          </w:r>
          <w:r w:rsidRPr="005E501C">
            <w:rPr>
              <w:lang w:eastAsia="en-GB"/>
            </w:rPr>
            <w:t xml:space="preserve"> Spezifikationen und</w:t>
          </w:r>
          <w:r w:rsidR="00D265F3">
            <w:rPr>
              <w:lang w:eastAsia="en-GB"/>
            </w:rPr>
            <w:t xml:space="preserve"> Verstößen</w:t>
          </w:r>
          <w:r w:rsidRPr="005E501C">
            <w:rPr>
              <w:lang w:eastAsia="en-GB"/>
            </w:rPr>
            <w:t>, Beitr</w:t>
          </w:r>
          <w:r>
            <w:rPr>
              <w:lang w:eastAsia="en-GB"/>
            </w:rPr>
            <w:t>äge</w:t>
          </w:r>
          <w:r w:rsidRPr="005E501C">
            <w:rPr>
              <w:lang w:eastAsia="en-GB"/>
            </w:rPr>
            <w:t xml:space="preserve"> zur Verteidigung von Entscheidungen vor </w:t>
          </w:r>
          <w:r>
            <w:rPr>
              <w:lang w:eastAsia="en-GB"/>
            </w:rPr>
            <w:t>dem Europäischen Gerichtshof</w:t>
          </w:r>
          <w:r w:rsidRPr="005E501C">
            <w:rPr>
              <w:lang w:eastAsia="en-GB"/>
            </w:rPr>
            <w:t xml:space="preserve"> sowie die ständige Überwachung der </w:t>
          </w:r>
          <w:r w:rsidR="00D265F3">
            <w:rPr>
              <w:lang w:eastAsia="en-GB"/>
            </w:rPr>
            <w:t xml:space="preserve">Verpflichtungen </w:t>
          </w:r>
          <w:r w:rsidRPr="005E501C">
            <w:rPr>
              <w:lang w:eastAsia="en-GB"/>
            </w:rPr>
            <w:t xml:space="preserve">und </w:t>
          </w:r>
          <w:r>
            <w:rPr>
              <w:lang w:eastAsia="en-GB"/>
            </w:rPr>
            <w:t>der</w:t>
          </w:r>
          <w:r w:rsidRPr="005E501C">
            <w:rPr>
              <w:lang w:eastAsia="en-GB"/>
            </w:rPr>
            <w:t xml:space="preserve"> häufige Austausch mit den </w:t>
          </w:r>
          <w:r>
            <w:rPr>
              <w:lang w:eastAsia="en-GB"/>
            </w:rPr>
            <w:t>regulierten</w:t>
          </w:r>
          <w:r w:rsidRPr="005E501C">
            <w:rPr>
              <w:lang w:eastAsia="en-GB"/>
            </w:rPr>
            <w:t xml:space="preserve"> Unternehmen und Dritt</w:t>
          </w:r>
          <w:r>
            <w:rPr>
              <w:lang w:eastAsia="en-GB"/>
            </w:rPr>
            <w:t>parteien</w:t>
          </w:r>
          <w:r w:rsidRPr="005E501C">
            <w:rPr>
              <w:lang w:eastAsia="en-GB"/>
            </w:rPr>
            <w:t xml:space="preserve">. Zu den Aufgaben gehören die Koordinierung mit anderen Dienststellen und die Berichterstattung an die Hierarchie, die Entwicklung neuer Verfahren und die Verbesserung bestehender Prozesse sowie ein Beitrag zum </w:t>
          </w:r>
          <w:r w:rsidR="00E10261">
            <w:rPr>
              <w:lang w:eastAsia="en-GB"/>
            </w:rPr>
            <w:t>Austausch von Wissen und Erfahrung</w:t>
          </w:r>
          <w:r w:rsidR="00F16420">
            <w:rPr>
              <w:lang w:eastAsia="en-GB"/>
            </w:rPr>
            <w:t>en</w:t>
          </w:r>
          <w:r w:rsidR="00E10261">
            <w:rPr>
              <w:lang w:eastAsia="en-GB"/>
            </w:rPr>
            <w:t xml:space="preserve"> innerhalb der DG</w:t>
          </w:r>
          <w:r w:rsidRPr="005E501C">
            <w:rPr>
              <w:lang w:eastAsia="en-GB"/>
            </w:rPr>
            <w:t xml:space="preserve">. </w:t>
          </w:r>
        </w:p>
        <w:p w14:paraId="220DBF44" w14:textId="77777777" w:rsidR="005E501C" w:rsidRDefault="005E501C" w:rsidP="005E501C">
          <w:pPr>
            <w:rPr>
              <w:lang w:eastAsia="en-GB"/>
            </w:rPr>
          </w:pPr>
          <w:r w:rsidRPr="005E501C">
            <w:rPr>
              <w:lang w:eastAsia="en-GB"/>
            </w:rPr>
            <w:t xml:space="preserve">Die Arbeit ist neuartig, intellektuell anspruchsvoll und interaktiv und umfasst häufige Kontakte mit anderen Generaldirektionen und nationalen Behörden. </w:t>
          </w:r>
        </w:p>
        <w:p w14:paraId="3F62AF55" w14:textId="4AE244B3" w:rsidR="000931E0" w:rsidRPr="005E501C" w:rsidRDefault="000931E0" w:rsidP="005E501C">
          <w:pPr>
            <w:rPr>
              <w:lang w:eastAsia="en-GB"/>
            </w:rPr>
          </w:pPr>
          <w:r>
            <w:rPr>
              <w:lang w:eastAsia="en-GB"/>
            </w:rPr>
            <w:t>Der/</w:t>
          </w:r>
          <w:proofErr w:type="gramStart"/>
          <w:r>
            <w:rPr>
              <w:lang w:eastAsia="en-GB"/>
            </w:rPr>
            <w:t>die ausgewählte Kandidat</w:t>
          </w:r>
          <w:proofErr w:type="gramEnd"/>
          <w:r>
            <w:rPr>
              <w:lang w:eastAsia="en-GB"/>
            </w:rPr>
            <w:t>/in wird die Möglichkeit haben, an</w:t>
          </w:r>
          <w:r w:rsidR="00F16420">
            <w:rPr>
              <w:lang w:eastAsia="en-GB"/>
            </w:rPr>
            <w:t xml:space="preserve"> regulatorischen Themen in strategischen Sektoren wie künstliche Intelligen</w:t>
          </w:r>
          <w:r w:rsidR="001A1FB4">
            <w:rPr>
              <w:lang w:eastAsia="en-GB"/>
            </w:rPr>
            <w:t>z</w:t>
          </w:r>
          <w:r w:rsidR="00F16420">
            <w:rPr>
              <w:lang w:eastAsia="en-GB"/>
            </w:rPr>
            <w:t>, Cloud, mobiles Ökosystem usw. zu arbeiten.</w:t>
          </w:r>
        </w:p>
        <w:p w14:paraId="12B9C59B" w14:textId="30D39510" w:rsidR="00803007" w:rsidRPr="009F216F" w:rsidRDefault="005E501C" w:rsidP="005E501C">
          <w:pPr>
            <w:rPr>
              <w:lang w:eastAsia="en-GB"/>
            </w:rPr>
          </w:pPr>
          <w:r w:rsidRPr="005E501C">
            <w:rPr>
              <w:lang w:eastAsia="en-GB"/>
            </w:rPr>
            <w:t xml:space="preserve">Wir bieten eine flache Organisationsstruktur und eine freundliche und aufgeschlossene Arbeitsatmosphäre. Die Kolleginnen und Kollegen erhalten ein hohes Maß an Autonomie bei der Wahrnehmung ihrer Aufgaben </w:t>
          </w:r>
          <w:r w:rsidR="00E10261">
            <w:rPr>
              <w:lang w:eastAsia="en-GB"/>
            </w:rPr>
            <w:t>in einem teamorientierten Arbeitsumfeld</w:t>
          </w:r>
          <w:r w:rsidRPr="005E501C">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4D26456" w14:textId="77777777" w:rsidR="00D905F9" w:rsidRDefault="00D905F9" w:rsidP="00803007">
      <w:pPr>
        <w:pStyle w:val="ListNumber"/>
        <w:numPr>
          <w:ilvl w:val="0"/>
          <w:numId w:val="0"/>
        </w:numPr>
        <w:ind w:left="709" w:hanging="709"/>
        <w:rPr>
          <w:b/>
          <w:bCs/>
          <w:lang w:eastAsia="en-GB"/>
        </w:rPr>
      </w:pPr>
    </w:p>
    <w:p w14:paraId="73057020" w14:textId="77777777" w:rsidR="00D905F9" w:rsidRDefault="00D905F9" w:rsidP="00803007">
      <w:pPr>
        <w:pStyle w:val="ListNumber"/>
        <w:numPr>
          <w:ilvl w:val="0"/>
          <w:numId w:val="0"/>
        </w:numPr>
        <w:ind w:left="709" w:hanging="709"/>
        <w:rPr>
          <w:b/>
          <w:bCs/>
          <w:lang w:eastAsia="en-GB"/>
        </w:rPr>
      </w:pPr>
    </w:p>
    <w:p w14:paraId="7BDE8AFF" w14:textId="46602F5A"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5EA8379" w:rsidR="009321C6" w:rsidRPr="009F216F" w:rsidRDefault="00E10261" w:rsidP="009321C6">
          <w:pPr>
            <w:rPr>
              <w:lang w:eastAsia="en-GB"/>
            </w:rPr>
          </w:pPr>
          <w:r w:rsidRPr="00E10261">
            <w:rPr>
              <w:lang w:eastAsia="en-GB"/>
            </w:rPr>
            <w:t>Ein</w:t>
          </w:r>
          <w:r>
            <w:rPr>
              <w:lang w:eastAsia="en-GB"/>
            </w:rPr>
            <w:t>e/n</w:t>
          </w:r>
          <w:r w:rsidRPr="00E10261">
            <w:rPr>
              <w:lang w:eastAsia="en-GB"/>
            </w:rPr>
            <w:t xml:space="preserve"> motivierte</w:t>
          </w:r>
          <w:r>
            <w:rPr>
              <w:lang w:eastAsia="en-GB"/>
            </w:rPr>
            <w:t>/n</w:t>
          </w:r>
          <w:r w:rsidRPr="00E10261">
            <w:rPr>
              <w:lang w:eastAsia="en-GB"/>
            </w:rPr>
            <w:t xml:space="preserve"> und dynamische</w:t>
          </w:r>
          <w:r>
            <w:rPr>
              <w:lang w:eastAsia="en-GB"/>
            </w:rPr>
            <w:t>/n</w:t>
          </w:r>
          <w:r w:rsidRPr="00E10261">
            <w:rPr>
              <w:lang w:eastAsia="en-GB"/>
            </w:rPr>
            <w:t xml:space="preserve"> Kollege</w:t>
          </w:r>
          <w:r>
            <w:rPr>
              <w:lang w:eastAsia="en-GB"/>
            </w:rPr>
            <w:t>n/Kollegin</w:t>
          </w:r>
          <w:r w:rsidRPr="00E10261">
            <w:rPr>
              <w:lang w:eastAsia="en-GB"/>
            </w:rPr>
            <w:t xml:space="preserve"> mit</w:t>
          </w:r>
          <w:r w:rsidR="00F16420">
            <w:rPr>
              <w:lang w:eastAsia="en-GB"/>
            </w:rPr>
            <w:t xml:space="preserve"> einer Ausbildung in den Bereichen Jura, Wirtschaftswissenschaften oder Ingenieurswesen,</w:t>
          </w:r>
          <w:r w:rsidRPr="00E10261">
            <w:rPr>
              <w:lang w:eastAsia="en-GB"/>
            </w:rPr>
            <w:t xml:space="preserve"> der</w:t>
          </w:r>
          <w:r>
            <w:rPr>
              <w:lang w:eastAsia="en-GB"/>
            </w:rPr>
            <w:t>/die gerne in einem Team tätig ist u</w:t>
          </w:r>
          <w:r w:rsidRPr="00E10261">
            <w:rPr>
              <w:lang w:eastAsia="en-GB"/>
            </w:rPr>
            <w:t>nd gleichzeitig in der Lage ist, unabhängig zu arbeiten. Der</w:t>
          </w:r>
          <w:r>
            <w:rPr>
              <w:lang w:eastAsia="en-GB"/>
            </w:rPr>
            <w:t>/die</w:t>
          </w:r>
          <w:r w:rsidRPr="00E10261">
            <w:rPr>
              <w:lang w:eastAsia="en-GB"/>
            </w:rPr>
            <w:t xml:space="preserve"> Bewerber</w:t>
          </w:r>
          <w:r>
            <w:rPr>
              <w:lang w:eastAsia="en-GB"/>
            </w:rPr>
            <w:t>/in</w:t>
          </w:r>
          <w:r w:rsidRPr="00E10261">
            <w:rPr>
              <w:lang w:eastAsia="en-GB"/>
            </w:rPr>
            <w:t xml:space="preserve"> sollte über ein</w:t>
          </w:r>
          <w:r>
            <w:rPr>
              <w:lang w:eastAsia="en-GB"/>
            </w:rPr>
            <w:t>e</w:t>
          </w:r>
          <w:r w:rsidRPr="00E10261">
            <w:rPr>
              <w:lang w:eastAsia="en-GB"/>
            </w:rPr>
            <w:t xml:space="preserve"> solide</w:t>
          </w:r>
          <w:r>
            <w:rPr>
              <w:lang w:eastAsia="en-GB"/>
            </w:rPr>
            <w:t xml:space="preserve"> Kenntnis</w:t>
          </w:r>
          <w:r w:rsidRPr="00E10261">
            <w:rPr>
              <w:lang w:eastAsia="en-GB"/>
            </w:rPr>
            <w:t xml:space="preserve"> der digitalen Märkte verfügen. Besondere Erfahrungen mit der Anwendung des Wettbewerbsrechts im Bereich der Informationstechnologie</w:t>
          </w:r>
          <w:r w:rsidR="00F16420">
            <w:rPr>
              <w:lang w:eastAsia="en-GB"/>
            </w:rPr>
            <w:t xml:space="preserve"> oder ein „technisches“ Profil als Ingenieur</w:t>
          </w:r>
          <w:r w:rsidRPr="00E10261">
            <w:rPr>
              <w:lang w:eastAsia="en-GB"/>
            </w:rPr>
            <w:t xml:space="preserve"> sind zusätzlich</w:t>
          </w:r>
          <w:r w:rsidR="00D905F9">
            <w:rPr>
              <w:lang w:eastAsia="en-GB"/>
            </w:rPr>
            <w:t xml:space="preserve"> von</w:t>
          </w:r>
          <w:r w:rsidRPr="00E10261">
            <w:rPr>
              <w:lang w:eastAsia="en-GB"/>
            </w:rPr>
            <w:t xml:space="preserve"> Vorteil. Ausgezeichnete analytische Fähigkeiten, </w:t>
          </w:r>
          <w:r>
            <w:rPr>
              <w:lang w:eastAsia="en-GB"/>
            </w:rPr>
            <w:t xml:space="preserve">gute </w:t>
          </w:r>
          <w:r w:rsidRPr="00E10261">
            <w:rPr>
              <w:lang w:eastAsia="en-GB"/>
            </w:rPr>
            <w:t>schriftliche und mündliche Kommunikation</w:t>
          </w:r>
          <w:r w:rsidR="00F16420">
            <w:rPr>
              <w:lang w:eastAsia="en-GB"/>
            </w:rPr>
            <w:t>sfähigkeiten</w:t>
          </w:r>
          <w:r w:rsidRPr="00E10261">
            <w:rPr>
              <w:lang w:eastAsia="en-GB"/>
            </w:rPr>
            <w:t xml:space="preserve"> und die Fähigkeit, innerhalb knapper Fristen zu arbeiten, sind von entscheidender Bedeutung. Darüber hinaus sollte der Bewerber über gute Eigeninitiative und solide organisatorische Fähigkeiten verfügen. </w:t>
          </w:r>
          <w:r w:rsidRPr="000931E0">
            <w:rPr>
              <w:lang w:eastAsia="en-GB"/>
            </w:rPr>
            <w:t>Es sind ausgezeichnete Englischkenntnisse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3709"/>
    <w:rsid w:val="000931E0"/>
    <w:rsid w:val="000D7B5E"/>
    <w:rsid w:val="001203F8"/>
    <w:rsid w:val="001A1FB4"/>
    <w:rsid w:val="002A1A33"/>
    <w:rsid w:val="002C5752"/>
    <w:rsid w:val="002F7504"/>
    <w:rsid w:val="00324D8D"/>
    <w:rsid w:val="0035094A"/>
    <w:rsid w:val="003874E2"/>
    <w:rsid w:val="0039387D"/>
    <w:rsid w:val="00394A86"/>
    <w:rsid w:val="003B2E38"/>
    <w:rsid w:val="004B3082"/>
    <w:rsid w:val="004D75AF"/>
    <w:rsid w:val="00546DB1"/>
    <w:rsid w:val="005E501C"/>
    <w:rsid w:val="005E7550"/>
    <w:rsid w:val="006065F8"/>
    <w:rsid w:val="006243BB"/>
    <w:rsid w:val="00676119"/>
    <w:rsid w:val="006F44C9"/>
    <w:rsid w:val="007012E0"/>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010B"/>
    <w:rsid w:val="00B73B91"/>
    <w:rsid w:val="00BD1184"/>
    <w:rsid w:val="00BF6139"/>
    <w:rsid w:val="00C07259"/>
    <w:rsid w:val="00C27C81"/>
    <w:rsid w:val="00CD33B4"/>
    <w:rsid w:val="00D265F3"/>
    <w:rsid w:val="00D605F4"/>
    <w:rsid w:val="00D905F9"/>
    <w:rsid w:val="00DA711C"/>
    <w:rsid w:val="00E01792"/>
    <w:rsid w:val="00E10261"/>
    <w:rsid w:val="00E35460"/>
    <w:rsid w:val="00EB3060"/>
    <w:rsid w:val="00EC5C6B"/>
    <w:rsid w:val="00ED6452"/>
    <w:rsid w:val="00EF35D7"/>
    <w:rsid w:val="00F16420"/>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065F8"/>
    <w:rsid w:val="00723B02"/>
    <w:rsid w:val="00897026"/>
    <w:rsid w:val="008A7C76"/>
    <w:rsid w:val="008C406B"/>
    <w:rsid w:val="008D04E3"/>
    <w:rsid w:val="00A71FAD"/>
    <w:rsid w:val="00B21BDA"/>
    <w:rsid w:val="00B7010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F42A21C-3989-4B21-AEC7-108192C67832}"/>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60</TotalTime>
  <Pages>4</Pages>
  <Words>1346</Words>
  <Characters>7677</Characters>
  <Application>Microsoft Office Word</Application>
  <DocSecurity>0</DocSecurity>
  <PresentationFormat>Microsoft Word 14.0</PresentationFormat>
  <Lines>63</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PETER Baerbel (COMP)</cp:lastModifiedBy>
  <cp:revision>9</cp:revision>
  <dcterms:created xsi:type="dcterms:W3CDTF">2025-01-31T15:22:00Z</dcterms:created>
  <dcterms:modified xsi:type="dcterms:W3CDTF">2025-02-05T10:05:00Z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