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5748AC" w14:paraId="3C0E4E5E" w14:textId="77777777">
            <w:trPr>
              <w:cantSplit/>
            </w:trPr>
            <w:tc>
              <w:tcPr>
                <w:tcW w:w="2400" w:type="dxa"/>
              </w:tcPr>
              <w:p w14:paraId="5E59DCF1" w14:textId="77777777" w:rsidR="008241B0" w:rsidRPr="005748AC" w:rsidRDefault="00E0579E">
                <w:pPr>
                  <w:pStyle w:val="ZFlag"/>
                  <w:rPr>
                    <w:lang w:val="fr-BE"/>
                  </w:rPr>
                </w:pPr>
                <w:r w:rsidRPr="005748A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34AB403D" w:rsidR="008241B0" w:rsidRPr="005748AC" w:rsidRDefault="00C43B64">
                <w:pPr>
                  <w:pStyle w:val="ZCom"/>
                  <w:rPr>
                    <w:lang w:val="fr-BE"/>
                  </w:rPr>
                </w:pPr>
                <w:sdt>
                  <w:sdtPr>
                    <w:rPr>
                      <w:lang w:val="fr-BE"/>
                    </w:rPr>
                    <w:id w:val="-1384316332"/>
                    <w:dataBinding w:xpath="/Texts/OrgaRoot" w:storeItemID="{4EF90DE6-88B6-4264-9629-4D8DFDFE87D2}"/>
                    <w:text w:multiLine="1"/>
                  </w:sdtPr>
                  <w:sdtEndPr/>
                  <w:sdtContent>
                    <w:r w:rsidR="002A6E30" w:rsidRPr="005748AC">
                      <w:rPr>
                        <w:lang w:val="fr-BE"/>
                      </w:rPr>
                      <w:t>COMMISSION EUROPÉENNE</w:t>
                    </w:r>
                  </w:sdtContent>
                </w:sdt>
              </w:p>
              <w:p w14:paraId="50AEA351" w14:textId="39D8A342" w:rsidR="008241B0" w:rsidRPr="005748AC" w:rsidRDefault="00C43B6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5748AC">
                      <w:rPr>
                        <w:caps/>
                        <w:lang w:val="fr-BE"/>
                      </w:rPr>
                      <w:t xml:space="preserve">     </w:t>
                    </w:r>
                  </w:sdtContent>
                </w:sdt>
              </w:p>
              <w:p w14:paraId="56BC4AF8" w14:textId="4B1F8545" w:rsidR="008241B0" w:rsidRPr="005748AC" w:rsidRDefault="00C43B6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5748AC">
                      <w:rPr>
                        <w:caps/>
                        <w:lang w:val="fr-BE"/>
                      </w:rPr>
                      <w:t xml:space="preserve">     </w:t>
                    </w:r>
                  </w:sdtContent>
                </w:sdt>
              </w:p>
              <w:p w14:paraId="1094DF31" w14:textId="5FFCEF55" w:rsidR="008241B0" w:rsidRPr="005748AC" w:rsidRDefault="00C43B6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5748AC">
                      <w:rPr>
                        <w:lang w:val="fr-BE"/>
                      </w:rPr>
                      <w:t xml:space="preserve">     </w:t>
                    </w:r>
                  </w:sdtContent>
                </w:sdt>
              </w:p>
              <w:p w14:paraId="3A431F23" w14:textId="2AA5CACF" w:rsidR="008241B0" w:rsidRPr="005748AC" w:rsidRDefault="00C43B6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5748AC">
                      <w:rPr>
                        <w:b/>
                        <w:lang w:val="fr-BE"/>
                      </w:rPr>
                      <w:t xml:space="preserve">     </w:t>
                    </w:r>
                  </w:sdtContent>
                </w:sdt>
              </w:p>
            </w:tc>
          </w:tr>
        </w:sdtContent>
      </w:sdt>
    </w:tbl>
    <w:p w14:paraId="138ED1B1" w14:textId="4A615850" w:rsidR="008241B0" w:rsidRPr="005748AC" w:rsidRDefault="00C43B6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5748AC">
            <w:rPr>
              <w:lang w:val="fr-BE"/>
            </w:rPr>
            <w:t>AVIS DE VACANCE POUR UN POSTE D</w:t>
          </w:r>
          <w:r w:rsidR="006F23BA" w:rsidRPr="005748AC">
            <w:rPr>
              <w:lang w:val="fr-BE"/>
            </w:rPr>
            <w:t>’</w:t>
          </w:r>
          <w:r w:rsidR="00B31DC8" w:rsidRPr="005748A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748AC" w14:paraId="1568E05F" w14:textId="77777777" w:rsidTr="005F6927">
        <w:tc>
          <w:tcPr>
            <w:tcW w:w="3111" w:type="dxa"/>
          </w:tcPr>
          <w:p w14:paraId="77985940" w14:textId="3179BE2D" w:rsidR="00377580" w:rsidRPr="005748AC" w:rsidRDefault="00377580" w:rsidP="005F6927">
            <w:pPr>
              <w:tabs>
                <w:tab w:val="left" w:pos="426"/>
              </w:tabs>
              <w:rPr>
                <w:bCs/>
                <w:lang w:val="fr-BE" w:eastAsia="en-GB"/>
              </w:rPr>
            </w:pPr>
            <w:r w:rsidRPr="005748A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0CA0752" w:rsidR="00377580" w:rsidRPr="005748AC" w:rsidRDefault="006071DC" w:rsidP="005F6927">
                <w:pPr>
                  <w:tabs>
                    <w:tab w:val="left" w:pos="426"/>
                  </w:tabs>
                  <w:rPr>
                    <w:bCs/>
                    <w:lang w:val="fr-BE" w:eastAsia="en-GB"/>
                  </w:rPr>
                </w:pPr>
                <w:r w:rsidRPr="005748AC">
                  <w:rPr>
                    <w:bCs/>
                    <w:lang w:val="fr-BE" w:eastAsia="en-GB"/>
                  </w:rPr>
                  <w:t>FISMA.C3</w:t>
                </w:r>
              </w:p>
            </w:tc>
          </w:sdtContent>
        </w:sdt>
      </w:tr>
      <w:tr w:rsidR="00377580" w:rsidRPr="005748AC" w14:paraId="134D49F6" w14:textId="77777777" w:rsidTr="005F6927">
        <w:tc>
          <w:tcPr>
            <w:tcW w:w="3111" w:type="dxa"/>
          </w:tcPr>
          <w:p w14:paraId="73745AB3" w14:textId="595D3D7E" w:rsidR="00377580" w:rsidRPr="005748AC" w:rsidRDefault="00377580" w:rsidP="005F6927">
            <w:pPr>
              <w:tabs>
                <w:tab w:val="left" w:pos="426"/>
              </w:tabs>
              <w:rPr>
                <w:bCs/>
                <w:lang w:val="fr-BE" w:eastAsia="en-GB"/>
              </w:rPr>
            </w:pPr>
            <w:r w:rsidRPr="005748AC">
              <w:rPr>
                <w:bCs/>
                <w:lang w:val="fr-BE" w:eastAsia="en-GB"/>
              </w:rPr>
              <w:t xml:space="preserve">Numéro de poste </w:t>
            </w:r>
            <w:r w:rsidR="001D3EEC" w:rsidRPr="005748AC">
              <w:rPr>
                <w:bCs/>
                <w:lang w:val="fr-BE" w:eastAsia="en-GB"/>
              </w:rPr>
              <w:t>S</w:t>
            </w:r>
            <w:r w:rsidRPr="005748AC">
              <w:rPr>
                <w:bCs/>
                <w:lang w:val="fr-BE" w:eastAsia="en-GB"/>
              </w:rPr>
              <w:t>ysper</w:t>
            </w:r>
            <w:r w:rsidR="002B0B35" w:rsidRPr="005748AC">
              <w:rPr>
                <w:bCs/>
                <w:lang w:val="fr-BE" w:eastAsia="en-GB"/>
              </w:rPr>
              <w:t xml:space="preserve"> </w:t>
            </w:r>
            <w:r w:rsidRPr="005748A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315CEFBD" w:rsidR="00377580" w:rsidRPr="005748AC" w:rsidRDefault="006071DC" w:rsidP="005F6927">
                <w:pPr>
                  <w:tabs>
                    <w:tab w:val="left" w:pos="426"/>
                  </w:tabs>
                  <w:rPr>
                    <w:bCs/>
                    <w:lang w:val="fr-BE" w:eastAsia="en-GB"/>
                  </w:rPr>
                </w:pPr>
                <w:r w:rsidRPr="005748AC">
                  <w:rPr>
                    <w:bCs/>
                    <w:lang w:val="fr-BE" w:eastAsia="en-GB"/>
                  </w:rPr>
                  <w:t>9029</w:t>
                </w:r>
              </w:p>
            </w:tc>
          </w:sdtContent>
        </w:sdt>
      </w:tr>
      <w:tr w:rsidR="00377580" w:rsidRPr="005748AC" w14:paraId="38F42E75" w14:textId="77777777" w:rsidTr="005F6927">
        <w:tc>
          <w:tcPr>
            <w:tcW w:w="3111" w:type="dxa"/>
          </w:tcPr>
          <w:p w14:paraId="171B2069" w14:textId="28F85C37" w:rsidR="00377580" w:rsidRPr="005748AC" w:rsidRDefault="00377580" w:rsidP="005F6927">
            <w:pPr>
              <w:tabs>
                <w:tab w:val="left" w:pos="1697"/>
              </w:tabs>
              <w:ind w:right="-1739"/>
              <w:contextualSpacing/>
              <w:rPr>
                <w:bCs/>
                <w:szCs w:val="24"/>
                <w:lang w:val="fr-BE" w:eastAsia="en-GB"/>
              </w:rPr>
            </w:pPr>
            <w:r w:rsidRPr="005748AC">
              <w:rPr>
                <w:bCs/>
                <w:szCs w:val="24"/>
                <w:lang w:val="fr-BE" w:eastAsia="en-GB"/>
              </w:rPr>
              <w:t xml:space="preserve">Personne de </w:t>
            </w:r>
            <w:r w:rsidR="002B0B35" w:rsidRPr="005748AC">
              <w:rPr>
                <w:bCs/>
                <w:szCs w:val="24"/>
                <w:lang w:val="fr-BE" w:eastAsia="en-GB"/>
              </w:rPr>
              <w:t>contact :</w:t>
            </w:r>
          </w:p>
          <w:p w14:paraId="06B71EE9" w14:textId="77777777" w:rsidR="00377580" w:rsidRPr="005748AC" w:rsidRDefault="00377580" w:rsidP="005F6927">
            <w:pPr>
              <w:tabs>
                <w:tab w:val="left" w:pos="1697"/>
              </w:tabs>
              <w:ind w:right="-1739"/>
              <w:contextualSpacing/>
              <w:rPr>
                <w:bCs/>
                <w:szCs w:val="24"/>
                <w:lang w:val="fr-BE" w:eastAsia="en-GB"/>
              </w:rPr>
            </w:pPr>
          </w:p>
          <w:p w14:paraId="3A297E0D" w14:textId="6287BEE2" w:rsidR="00377580" w:rsidRPr="005748AC" w:rsidRDefault="00377580" w:rsidP="005F6927">
            <w:pPr>
              <w:tabs>
                <w:tab w:val="left" w:pos="1697"/>
              </w:tabs>
              <w:ind w:right="-1739"/>
              <w:contextualSpacing/>
              <w:rPr>
                <w:bCs/>
                <w:szCs w:val="24"/>
                <w:lang w:val="fr-BE" w:eastAsia="en-GB"/>
              </w:rPr>
            </w:pPr>
            <w:r w:rsidRPr="005748AC">
              <w:rPr>
                <w:bCs/>
                <w:szCs w:val="24"/>
                <w:lang w:val="fr-BE" w:eastAsia="en-GB"/>
              </w:rPr>
              <w:t>Prise de fonctions souhaitée</w:t>
            </w:r>
            <w:r w:rsidR="002B0B35" w:rsidRPr="005748AC">
              <w:rPr>
                <w:bCs/>
                <w:szCs w:val="24"/>
                <w:lang w:val="fr-BE" w:eastAsia="en-GB"/>
              </w:rPr>
              <w:t xml:space="preserve"> </w:t>
            </w:r>
            <w:r w:rsidRPr="005748AC">
              <w:rPr>
                <w:bCs/>
                <w:szCs w:val="24"/>
                <w:lang w:val="fr-BE" w:eastAsia="en-GB"/>
              </w:rPr>
              <w:t>:</w:t>
            </w:r>
          </w:p>
          <w:p w14:paraId="64D59568" w14:textId="3464F4CE" w:rsidR="00377580" w:rsidRPr="005748AC" w:rsidRDefault="00377580" w:rsidP="005F6927">
            <w:pPr>
              <w:tabs>
                <w:tab w:val="left" w:pos="1697"/>
              </w:tabs>
              <w:ind w:right="-1739"/>
              <w:contextualSpacing/>
              <w:rPr>
                <w:bCs/>
                <w:szCs w:val="24"/>
                <w:lang w:val="fr-BE" w:eastAsia="en-GB"/>
              </w:rPr>
            </w:pPr>
            <w:r w:rsidRPr="005748AC">
              <w:rPr>
                <w:bCs/>
                <w:szCs w:val="24"/>
                <w:lang w:val="fr-BE" w:eastAsia="en-GB"/>
              </w:rPr>
              <w:t>Durée initiale</w:t>
            </w:r>
            <w:r w:rsidR="00BC7B37" w:rsidRPr="005748AC">
              <w:rPr>
                <w:bCs/>
                <w:szCs w:val="24"/>
                <w:lang w:val="fr-BE" w:eastAsia="en-GB"/>
              </w:rPr>
              <w:t xml:space="preserve"> </w:t>
            </w:r>
            <w:r w:rsidRPr="005748AC">
              <w:rPr>
                <w:bCs/>
                <w:szCs w:val="24"/>
                <w:lang w:val="fr-BE" w:eastAsia="en-GB"/>
              </w:rPr>
              <w:t>:</w:t>
            </w:r>
          </w:p>
          <w:p w14:paraId="70D1AB11" w14:textId="20104F57" w:rsidR="00377580" w:rsidRPr="005748AC" w:rsidRDefault="00377580" w:rsidP="005F6927">
            <w:pPr>
              <w:tabs>
                <w:tab w:val="left" w:pos="426"/>
              </w:tabs>
              <w:spacing w:after="0"/>
              <w:contextualSpacing/>
              <w:rPr>
                <w:bCs/>
                <w:lang w:val="fr-BE" w:eastAsia="en-GB"/>
              </w:rPr>
            </w:pPr>
            <w:r w:rsidRPr="005748AC">
              <w:rPr>
                <w:bCs/>
                <w:szCs w:val="24"/>
                <w:lang w:val="fr-BE" w:eastAsia="en-GB"/>
              </w:rPr>
              <w:t>Lieu de détachement</w:t>
            </w:r>
            <w:r w:rsidR="00BC7B37" w:rsidRPr="005748AC">
              <w:rPr>
                <w:bCs/>
                <w:szCs w:val="24"/>
                <w:lang w:val="fr-BE" w:eastAsia="en-GB"/>
              </w:rPr>
              <w:t xml:space="preserve"> </w:t>
            </w:r>
            <w:r w:rsidRPr="005748AC">
              <w:rPr>
                <w:bCs/>
                <w:szCs w:val="24"/>
                <w:lang w:val="fr-BE" w:eastAsia="en-GB"/>
              </w:rPr>
              <w:t>:</w:t>
            </w:r>
          </w:p>
        </w:tc>
        <w:tc>
          <w:tcPr>
            <w:tcW w:w="5491" w:type="dxa"/>
          </w:tcPr>
          <w:sdt>
            <w:sdtPr>
              <w:rPr>
                <w:bCs/>
                <w:lang w:val="fr-BE" w:eastAsia="en-GB"/>
              </w:rPr>
              <w:id w:val="226507670"/>
              <w:placeholder>
                <w:docPart w:val="D8BE6C0997514348B27B45353A0FA576"/>
              </w:placeholder>
            </w:sdtPr>
            <w:sdtEndPr/>
            <w:sdtContent>
              <w:p w14:paraId="369CA7C8" w14:textId="4C5FA173" w:rsidR="00377580" w:rsidRPr="005748AC" w:rsidRDefault="006071DC" w:rsidP="005F6927">
                <w:pPr>
                  <w:tabs>
                    <w:tab w:val="left" w:pos="426"/>
                  </w:tabs>
                  <w:rPr>
                    <w:bCs/>
                    <w:lang w:val="fr-BE" w:eastAsia="en-GB"/>
                  </w:rPr>
                </w:pPr>
                <w:r w:rsidRPr="005748AC">
                  <w:rPr>
                    <w:bCs/>
                    <w:lang w:val="fr-BE" w:eastAsia="en-GB"/>
                  </w:rPr>
                  <w:t>Tatyana Panova</w:t>
                </w:r>
              </w:p>
            </w:sdtContent>
          </w:sdt>
          <w:p w14:paraId="32DD8032" w14:textId="6975B364" w:rsidR="00377580" w:rsidRPr="005748AC" w:rsidRDefault="00C43B6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071DC" w:rsidRPr="005748AC">
                  <w:rPr>
                    <w:bCs/>
                    <w:lang w:val="fr-BE" w:eastAsia="en-GB"/>
                  </w:rPr>
                  <w:t>3ème</w:t>
                </w:r>
              </w:sdtContent>
            </w:sdt>
            <w:r w:rsidR="00377580" w:rsidRPr="005748AC">
              <w:rPr>
                <w:bCs/>
                <w:lang w:val="fr-BE" w:eastAsia="en-GB"/>
              </w:rPr>
              <w:t xml:space="preserve"> trimestre</w:t>
            </w:r>
            <w:r w:rsidR="00B566C1" w:rsidRPr="005748AC">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071DC" w:rsidRPr="005748AC">
                      <w:rPr>
                        <w:bCs/>
                        <w:lang w:val="fr-BE" w:eastAsia="en-GB"/>
                      </w:rPr>
                      <w:t>2025</w:t>
                    </w:r>
                  </w:sdtContent>
                </w:sdt>
              </w:sdtContent>
            </w:sdt>
            <w:r w:rsidR="00377580" w:rsidRPr="005748AC">
              <w:rPr>
                <w:bCs/>
                <w:lang w:val="fr-BE" w:eastAsia="en-GB"/>
              </w:rPr>
              <w:t xml:space="preserve"> </w:t>
            </w:r>
          </w:p>
          <w:p w14:paraId="768BBE26" w14:textId="6377C8D3" w:rsidR="00377580" w:rsidRPr="005748AC" w:rsidRDefault="00C43B6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071DC" w:rsidRPr="005748AC">
                  <w:rPr>
                    <w:bCs/>
                    <w:lang w:val="fr-BE" w:eastAsia="en-GB"/>
                  </w:rPr>
                  <w:t>2</w:t>
                </w:r>
              </w:sdtContent>
            </w:sdt>
            <w:r w:rsidR="00377580" w:rsidRPr="005748AC">
              <w:rPr>
                <w:bCs/>
                <w:lang w:val="fr-BE" w:eastAsia="en-GB"/>
              </w:rPr>
              <w:t xml:space="preserve"> années</w:t>
            </w:r>
            <w:r w:rsidR="00377580" w:rsidRPr="005748A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071DC" w:rsidRPr="005748AC">
                  <w:rPr>
                    <w:rFonts w:ascii="MS Gothic" w:eastAsia="MS Gothic" w:hAnsi="MS Gothic"/>
                    <w:bCs/>
                    <w:szCs w:val="24"/>
                    <w:lang w:val="fr-BE" w:eastAsia="en-GB"/>
                  </w:rPr>
                  <w:t>☒</w:t>
                </w:r>
              </w:sdtContent>
            </w:sdt>
            <w:r w:rsidR="00377580" w:rsidRPr="005748AC">
              <w:rPr>
                <w:bCs/>
                <w:lang w:val="fr-BE" w:eastAsia="en-GB"/>
              </w:rPr>
              <w:t xml:space="preserve"> Bruxelles </w:t>
            </w:r>
            <w:r w:rsidR="0092295D" w:rsidRPr="005748AC">
              <w:rPr>
                <w:bCs/>
                <w:lang w:val="fr-BE" w:eastAsia="en-GB"/>
              </w:rPr>
              <w:t xml:space="preserve"> </w:t>
            </w:r>
            <w:r w:rsidR="00377580" w:rsidRPr="005748A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5748AC">
                  <w:rPr>
                    <w:rFonts w:ascii="MS Gothic" w:eastAsia="MS Gothic" w:hAnsi="MS Gothic"/>
                    <w:bCs/>
                    <w:szCs w:val="24"/>
                    <w:lang w:val="fr-BE" w:eastAsia="en-GB"/>
                  </w:rPr>
                  <w:t>☐</w:t>
                </w:r>
              </w:sdtContent>
            </w:sdt>
            <w:r w:rsidR="00377580" w:rsidRPr="005748A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5748AC">
                  <w:rPr>
                    <w:rFonts w:ascii="MS Gothic" w:eastAsia="MS Gothic" w:hAnsi="MS Gothic"/>
                    <w:bCs/>
                    <w:szCs w:val="24"/>
                    <w:lang w:val="fr-BE" w:eastAsia="en-GB"/>
                  </w:rPr>
                  <w:t>☐</w:t>
                </w:r>
              </w:sdtContent>
            </w:sdt>
            <w:r w:rsidR="00377580" w:rsidRPr="005748AC">
              <w:rPr>
                <w:bCs/>
                <w:szCs w:val="24"/>
                <w:lang w:val="fr-BE" w:eastAsia="en-GB"/>
              </w:rPr>
              <w:t xml:space="preserve"> Autre</w:t>
            </w:r>
            <w:r w:rsidR="002B0B35" w:rsidRPr="005748AC">
              <w:rPr>
                <w:bCs/>
                <w:szCs w:val="24"/>
                <w:lang w:val="fr-BE" w:eastAsia="en-GB"/>
              </w:rPr>
              <w:t xml:space="preserve"> </w:t>
            </w:r>
            <w:r w:rsidR="00377580" w:rsidRPr="005748A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5748AC">
                  <w:rPr>
                    <w:rStyle w:val="PlaceholderText"/>
                    <w:lang w:val="fr-BE"/>
                  </w:rPr>
                  <w:t>Click or tap here to enter text.</w:t>
                </w:r>
              </w:sdtContent>
            </w:sdt>
          </w:p>
          <w:p w14:paraId="6A0ABCA6" w14:textId="77777777" w:rsidR="00377580" w:rsidRPr="005748AC" w:rsidRDefault="00377580" w:rsidP="005F6927">
            <w:pPr>
              <w:tabs>
                <w:tab w:val="left" w:pos="426"/>
              </w:tabs>
              <w:spacing w:after="0"/>
              <w:contextualSpacing/>
              <w:rPr>
                <w:bCs/>
                <w:lang w:val="fr-BE" w:eastAsia="en-GB"/>
              </w:rPr>
            </w:pPr>
          </w:p>
        </w:tc>
      </w:tr>
      <w:tr w:rsidR="00E850B7" w:rsidRPr="005748AC" w14:paraId="7643981F" w14:textId="77777777" w:rsidTr="00BC2C0C">
        <w:tc>
          <w:tcPr>
            <w:tcW w:w="3111" w:type="dxa"/>
          </w:tcPr>
          <w:p w14:paraId="6EF8291E" w14:textId="38B2B2AA" w:rsidR="00E850B7" w:rsidRPr="005748AC" w:rsidRDefault="00DC5C83" w:rsidP="00BC2C0C">
            <w:pPr>
              <w:tabs>
                <w:tab w:val="left" w:pos="426"/>
              </w:tabs>
              <w:spacing w:before="120" w:after="0"/>
              <w:rPr>
                <w:bCs/>
                <w:lang w:val="fr-BE" w:eastAsia="en-GB"/>
              </w:rPr>
            </w:pPr>
            <w:r w:rsidRPr="005748AC">
              <w:rPr>
                <w:bCs/>
                <w:lang w:val="fr-BE" w:eastAsia="en-GB"/>
              </w:rPr>
              <w:t>Type de détachement</w:t>
            </w:r>
          </w:p>
        </w:tc>
        <w:tc>
          <w:tcPr>
            <w:tcW w:w="5491" w:type="dxa"/>
          </w:tcPr>
          <w:p w14:paraId="414E5C9C" w14:textId="4A8C742F" w:rsidR="00E850B7" w:rsidRPr="005748AC" w:rsidRDefault="00E850B7" w:rsidP="00BC2C0C">
            <w:pPr>
              <w:tabs>
                <w:tab w:val="left" w:pos="426"/>
              </w:tabs>
              <w:spacing w:before="120"/>
              <w:rPr>
                <w:bCs/>
                <w:lang w:val="fr-BE" w:eastAsia="en-GB"/>
              </w:rPr>
            </w:pPr>
            <w:r w:rsidRPr="005748AC">
              <w:rPr>
                <w:bCs/>
                <w:szCs w:val="24"/>
                <w:lang w:val="fr-BE"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sidRPr="005748AC">
              <w:rPr>
                <w:bCs/>
                <w:szCs w:val="24"/>
                <w:lang w:val="fr-BE"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5748AC" w14:paraId="52DCBCF8" w14:textId="77777777" w:rsidTr="005F6927">
        <w:tc>
          <w:tcPr>
            <w:tcW w:w="8602" w:type="dxa"/>
            <w:gridSpan w:val="2"/>
          </w:tcPr>
          <w:p w14:paraId="75C9C8EC" w14:textId="10140B66" w:rsidR="00377580" w:rsidRPr="005748AC" w:rsidRDefault="001A0074" w:rsidP="005F6927">
            <w:pPr>
              <w:tabs>
                <w:tab w:val="left" w:pos="426"/>
              </w:tabs>
              <w:rPr>
                <w:bCs/>
                <w:lang w:val="fr-BE" w:eastAsia="en-GB"/>
              </w:rPr>
            </w:pPr>
            <w:r w:rsidRPr="005748AC">
              <w:rPr>
                <w:bCs/>
                <w:lang w:val="fr-BE" w:eastAsia="en-GB"/>
              </w:rPr>
              <w:t>Cet avis de vacance est ouvert aux</w:t>
            </w:r>
            <w:r w:rsidR="002B0B35" w:rsidRPr="005748AC">
              <w:rPr>
                <w:bCs/>
                <w:lang w:val="fr-BE" w:eastAsia="en-GB"/>
              </w:rPr>
              <w:t xml:space="preserve"> </w:t>
            </w:r>
            <w:r w:rsidRPr="005748AC">
              <w:rPr>
                <w:bCs/>
                <w:lang w:val="fr-BE" w:eastAsia="en-GB"/>
              </w:rPr>
              <w:t>:</w:t>
            </w:r>
          </w:p>
          <w:p w14:paraId="58BA5DEB" w14:textId="79BB4A11" w:rsidR="00A65B97" w:rsidRPr="005748AC" w:rsidRDefault="00A65B97" w:rsidP="00A65B97">
            <w:pPr>
              <w:tabs>
                <w:tab w:val="left" w:pos="426"/>
              </w:tabs>
              <w:contextualSpacing/>
              <w:rPr>
                <w:bCs/>
                <w:szCs w:val="24"/>
                <w:lang w:val="fr-BE" w:eastAsia="en-GB"/>
              </w:rPr>
            </w:pPr>
            <w:r w:rsidRPr="005748AC">
              <w:rPr>
                <w:bCs/>
                <w:szCs w:val="24"/>
                <w:lang w:val="fr-BE"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5748AC" w:rsidRDefault="00A65B97" w:rsidP="00A65B97">
            <w:pPr>
              <w:tabs>
                <w:tab w:val="left" w:pos="426"/>
              </w:tabs>
              <w:spacing w:after="120"/>
              <w:ind w:left="567"/>
              <w:rPr>
                <w:bCs/>
                <w:szCs w:val="24"/>
                <w:lang w:val="fr-BE" w:eastAsia="en-GB"/>
              </w:rPr>
            </w:pPr>
            <w:r w:rsidRPr="005748AC">
              <w:rPr>
                <w:bCs/>
                <w:szCs w:val="24"/>
                <w:lang w:val="fr-BE" w:eastAsia="en-GB"/>
              </w:rPr>
              <w:t>ainsi qu’aux</w:t>
            </w:r>
          </w:p>
          <w:p w14:paraId="592E0483" w14:textId="527190B1" w:rsidR="00377580" w:rsidRPr="005748AC" w:rsidRDefault="00C43B6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5748AC">
                  <w:rPr>
                    <w:rFonts w:ascii="MS Gothic" w:eastAsia="MS Gothic" w:hAnsi="MS Gothic"/>
                    <w:bCs/>
                    <w:szCs w:val="24"/>
                    <w:lang w:val="fr-BE" w:eastAsia="en-GB"/>
                  </w:rPr>
                  <w:t>☐</w:t>
                </w:r>
              </w:sdtContent>
            </w:sdt>
            <w:r w:rsidR="00A65B97" w:rsidRPr="005748AC">
              <w:rPr>
                <w:bCs/>
                <w:szCs w:val="24"/>
                <w:lang w:val="fr-BE" w:eastAsia="en-GB"/>
              </w:rPr>
              <w:t xml:space="preserve"> </w:t>
            </w:r>
            <w:r w:rsidR="001A0074" w:rsidRPr="005748AC">
              <w:rPr>
                <w:bCs/>
                <w:szCs w:val="24"/>
                <w:lang w:val="fr-BE" w:eastAsia="en-GB"/>
              </w:rPr>
              <w:t>pays AELE suivants</w:t>
            </w:r>
            <w:r w:rsidR="005748AC">
              <w:rPr>
                <w:bCs/>
                <w:szCs w:val="24"/>
                <w:lang w:val="fr-BE" w:eastAsia="en-GB"/>
              </w:rPr>
              <w:t xml:space="preserve"> </w:t>
            </w:r>
            <w:r w:rsidR="00377580" w:rsidRPr="005748AC">
              <w:rPr>
                <w:bCs/>
                <w:szCs w:val="24"/>
                <w:lang w:val="fr-BE" w:eastAsia="en-GB"/>
              </w:rPr>
              <w:t>:</w:t>
            </w:r>
          </w:p>
          <w:p w14:paraId="556FFC51" w14:textId="369BEB2C" w:rsidR="00377580" w:rsidRPr="005748AC" w:rsidRDefault="00377580" w:rsidP="00A65B97">
            <w:pPr>
              <w:tabs>
                <w:tab w:val="left" w:pos="426"/>
              </w:tabs>
              <w:ind w:left="1134"/>
              <w:contextualSpacing/>
              <w:rPr>
                <w:bCs/>
                <w:szCs w:val="24"/>
                <w:lang w:val="fr-BE" w:eastAsia="en-GB"/>
              </w:rPr>
            </w:pPr>
            <w:r w:rsidRPr="005748A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5748AC">
                  <w:rPr>
                    <w:rFonts w:ascii="MS Gothic" w:eastAsia="MS Gothic" w:hAnsi="MS Gothic"/>
                    <w:bCs/>
                    <w:szCs w:val="24"/>
                    <w:lang w:val="fr-BE" w:eastAsia="en-GB"/>
                  </w:rPr>
                  <w:t>☐</w:t>
                </w:r>
              </w:sdtContent>
            </w:sdt>
            <w:r w:rsidRPr="005748AC">
              <w:rPr>
                <w:bCs/>
                <w:szCs w:val="24"/>
                <w:lang w:val="fr-BE" w:eastAsia="en-GB"/>
              </w:rPr>
              <w:t xml:space="preserve"> I</w:t>
            </w:r>
            <w:r w:rsidR="001A0074" w:rsidRPr="005748AC">
              <w:rPr>
                <w:bCs/>
                <w:szCs w:val="24"/>
                <w:lang w:val="fr-BE" w:eastAsia="en-GB"/>
              </w:rPr>
              <w:t>s</w:t>
            </w:r>
            <w:r w:rsidRPr="005748AC">
              <w:rPr>
                <w:bCs/>
                <w:szCs w:val="24"/>
                <w:lang w:val="fr-BE" w:eastAsia="en-GB"/>
              </w:rPr>
              <w:t>land</w:t>
            </w:r>
            <w:r w:rsidR="001A0074" w:rsidRPr="005748AC">
              <w:rPr>
                <w:bCs/>
                <w:szCs w:val="24"/>
                <w:lang w:val="fr-BE" w:eastAsia="en-GB"/>
              </w:rPr>
              <w:t>e</w:t>
            </w:r>
            <w:r w:rsidRPr="005748A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5748AC">
                  <w:rPr>
                    <w:rFonts w:ascii="MS Gothic" w:eastAsia="MS Gothic" w:hAnsi="MS Gothic"/>
                    <w:bCs/>
                    <w:szCs w:val="24"/>
                    <w:lang w:val="fr-BE" w:eastAsia="en-GB"/>
                  </w:rPr>
                  <w:t>☐</w:t>
                </w:r>
              </w:sdtContent>
            </w:sdt>
            <w:r w:rsidRPr="005748AC">
              <w:rPr>
                <w:bCs/>
                <w:szCs w:val="24"/>
                <w:lang w:val="fr-BE" w:eastAsia="en-GB"/>
              </w:rPr>
              <w:t xml:space="preserve"> </w:t>
            </w:r>
            <w:r w:rsidR="00C518F5" w:rsidRPr="005748AC">
              <w:rPr>
                <w:bCs/>
                <w:szCs w:val="24"/>
                <w:lang w:val="fr-BE" w:eastAsia="en-GB"/>
              </w:rPr>
              <w:t>Liechtenstein</w:t>
            </w:r>
            <w:r w:rsidR="001D3EEC" w:rsidRPr="005748AC">
              <w:rPr>
                <w:bCs/>
                <w:szCs w:val="24"/>
                <w:lang w:val="fr-BE" w:eastAsia="en-GB"/>
              </w:rPr>
              <w:t xml:space="preserve">  </w:t>
            </w:r>
            <w:r w:rsidRPr="005748A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sidRPr="005748AC">
                  <w:rPr>
                    <w:rFonts w:ascii="MS Gothic" w:eastAsia="MS Gothic" w:hAnsi="MS Gothic"/>
                    <w:bCs/>
                    <w:szCs w:val="24"/>
                    <w:lang w:val="fr-BE" w:eastAsia="en-GB"/>
                  </w:rPr>
                  <w:t>☐</w:t>
                </w:r>
              </w:sdtContent>
            </w:sdt>
            <w:r w:rsidRPr="005748AC">
              <w:rPr>
                <w:bCs/>
                <w:szCs w:val="24"/>
                <w:lang w:val="fr-BE" w:eastAsia="en-GB"/>
              </w:rPr>
              <w:t xml:space="preserve"> </w:t>
            </w:r>
            <w:r w:rsidR="00C518F5" w:rsidRPr="005748AC">
              <w:rPr>
                <w:bCs/>
                <w:szCs w:val="24"/>
                <w:lang w:val="fr-BE" w:eastAsia="en-GB"/>
              </w:rPr>
              <w:t>Norvège</w:t>
            </w:r>
            <w:r w:rsidR="001D3EEC" w:rsidRPr="005748AC">
              <w:rPr>
                <w:bCs/>
                <w:szCs w:val="24"/>
                <w:lang w:val="fr-BE" w:eastAsia="en-GB"/>
              </w:rPr>
              <w:t xml:space="preserve">  </w:t>
            </w:r>
            <w:r w:rsidRPr="005748A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sidRPr="005748AC">
                  <w:rPr>
                    <w:rFonts w:ascii="MS Gothic" w:eastAsia="MS Gothic" w:hAnsi="MS Gothic"/>
                    <w:bCs/>
                    <w:szCs w:val="24"/>
                    <w:lang w:val="fr-BE" w:eastAsia="en-GB"/>
                  </w:rPr>
                  <w:t>☐</w:t>
                </w:r>
              </w:sdtContent>
            </w:sdt>
            <w:r w:rsidRPr="005748AC">
              <w:rPr>
                <w:bCs/>
                <w:szCs w:val="24"/>
                <w:lang w:val="fr-BE" w:eastAsia="en-GB"/>
              </w:rPr>
              <w:t xml:space="preserve"> S</w:t>
            </w:r>
            <w:r w:rsidR="001A0074" w:rsidRPr="005748AC">
              <w:rPr>
                <w:bCs/>
                <w:szCs w:val="24"/>
                <w:lang w:val="fr-BE" w:eastAsia="en-GB"/>
              </w:rPr>
              <w:t>uisse</w:t>
            </w:r>
          </w:p>
          <w:p w14:paraId="442F8A64" w14:textId="69C8C292" w:rsidR="00377580" w:rsidRPr="005748AC" w:rsidRDefault="00C43B6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sidRPr="005748AC">
                  <w:rPr>
                    <w:rFonts w:ascii="MS Gothic" w:eastAsia="MS Gothic" w:hAnsi="MS Gothic"/>
                    <w:bCs/>
                    <w:szCs w:val="24"/>
                    <w:lang w:val="fr-BE" w:eastAsia="en-GB"/>
                  </w:rPr>
                  <w:t>☐</w:t>
                </w:r>
              </w:sdtContent>
            </w:sdt>
            <w:r w:rsidR="00A65B97" w:rsidRPr="005748AC">
              <w:rPr>
                <w:bCs/>
                <w:szCs w:val="24"/>
                <w:lang w:val="fr-BE" w:eastAsia="en-GB"/>
              </w:rPr>
              <w:t xml:space="preserve"> </w:t>
            </w:r>
            <w:r w:rsidR="001A0074" w:rsidRPr="005748AC">
              <w:rPr>
                <w:bCs/>
                <w:szCs w:val="24"/>
                <w:lang w:val="fr-BE" w:eastAsia="en-GB"/>
              </w:rPr>
              <w:t>pays tiers suivants</w:t>
            </w:r>
            <w:r w:rsidR="005748AC">
              <w:rPr>
                <w:bCs/>
                <w:szCs w:val="24"/>
                <w:lang w:val="fr-BE" w:eastAsia="en-GB"/>
              </w:rPr>
              <w:t xml:space="preserve"> </w:t>
            </w:r>
            <w:r w:rsidR="001A0074" w:rsidRPr="005748AC">
              <w:rPr>
                <w:bCs/>
                <w:szCs w:val="24"/>
                <w:lang w:val="fr-BE" w:eastAsia="en-GB"/>
              </w:rPr>
              <w:t>:</w:t>
            </w:r>
            <w:r w:rsidR="00377580" w:rsidRPr="005748A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5748AC">
                  <w:rPr>
                    <w:rStyle w:val="PlaceholderText"/>
                    <w:bCs/>
                    <w:lang w:val="fr-BE"/>
                  </w:rPr>
                  <w:t xml:space="preserve"> </w:t>
                </w:r>
                <w:r w:rsidR="00DC5C83" w:rsidRPr="005748AC">
                  <w:rPr>
                    <w:rStyle w:val="PlaceholderText"/>
                    <w:bCs/>
                    <w:lang w:val="fr-BE"/>
                  </w:rPr>
                  <w:t>…</w:t>
                </w:r>
                <w:r w:rsidR="00377580" w:rsidRPr="005748AC">
                  <w:rPr>
                    <w:rStyle w:val="PlaceholderText"/>
                    <w:bCs/>
                    <w:lang w:val="fr-BE"/>
                  </w:rPr>
                  <w:t xml:space="preserve">    </w:t>
                </w:r>
              </w:sdtContent>
            </w:sdt>
          </w:p>
          <w:p w14:paraId="77C548F6" w14:textId="06D83903" w:rsidR="00377580" w:rsidRPr="005748AC" w:rsidRDefault="00C43B6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sidRPr="005748AC">
                  <w:rPr>
                    <w:rFonts w:ascii="MS Gothic" w:eastAsia="MS Gothic" w:hAnsi="MS Gothic"/>
                    <w:bCs/>
                    <w:szCs w:val="24"/>
                    <w:lang w:val="fr-BE" w:eastAsia="en-GB"/>
                  </w:rPr>
                  <w:t>☐</w:t>
                </w:r>
              </w:sdtContent>
            </w:sdt>
            <w:r w:rsidR="00A65B97" w:rsidRPr="005748AC">
              <w:rPr>
                <w:bCs/>
                <w:szCs w:val="24"/>
                <w:lang w:val="fr-BE" w:eastAsia="en-GB"/>
              </w:rPr>
              <w:t xml:space="preserve"> </w:t>
            </w:r>
            <w:r w:rsidR="001A0074" w:rsidRPr="005748AC">
              <w:rPr>
                <w:bCs/>
                <w:szCs w:val="24"/>
                <w:lang w:val="fr-BE" w:eastAsia="en-GB"/>
              </w:rPr>
              <w:t>organisations intergouvernementales suivantes</w:t>
            </w:r>
            <w:r w:rsidR="002B0B35" w:rsidRPr="005748AC">
              <w:rPr>
                <w:bCs/>
                <w:szCs w:val="24"/>
                <w:lang w:val="fr-BE" w:eastAsia="en-GB"/>
              </w:rPr>
              <w:t xml:space="preserve"> </w:t>
            </w:r>
            <w:r w:rsidR="001A0074" w:rsidRPr="005748AC">
              <w:rPr>
                <w:bCs/>
                <w:szCs w:val="24"/>
                <w:lang w:val="fr-BE" w:eastAsia="en-GB"/>
              </w:rPr>
              <w:t xml:space="preserve">: </w:t>
            </w:r>
            <w:sdt>
              <w:sdtPr>
                <w:rPr>
                  <w:bCs/>
                  <w:szCs w:val="24"/>
                  <w:lang w:val="fr-BE" w:eastAsia="en-GB"/>
                </w:rPr>
                <w:id w:val="2045088807"/>
                <w:placeholder>
                  <w:docPart w:val="D4CF99CCBFBD4482AC69B080E182EC06"/>
                </w:placeholder>
                <w:showingPlcHdr/>
              </w:sdtPr>
              <w:sdtEndPr/>
              <w:sdtContent>
                <w:r w:rsidR="002841B7" w:rsidRPr="005748AC">
                  <w:rPr>
                    <w:rStyle w:val="PlaceholderText"/>
                    <w:lang w:val="fr-BE"/>
                  </w:rPr>
                  <w:t xml:space="preserve"> </w:t>
                </w:r>
                <w:r w:rsidR="00DC5C83" w:rsidRPr="005748AC">
                  <w:rPr>
                    <w:rStyle w:val="PlaceholderText"/>
                    <w:lang w:val="fr-BE"/>
                  </w:rPr>
                  <w:t>…</w:t>
                </w:r>
                <w:r w:rsidR="002841B7" w:rsidRPr="005748AC">
                  <w:rPr>
                    <w:rStyle w:val="PlaceholderText"/>
                    <w:lang w:val="fr-BE"/>
                  </w:rPr>
                  <w:t xml:space="preserve">    </w:t>
                </w:r>
              </w:sdtContent>
            </w:sdt>
          </w:p>
          <w:p w14:paraId="2B5ABBA0" w14:textId="074A2380" w:rsidR="00A65B97" w:rsidRPr="005748AC" w:rsidRDefault="00A65B97" w:rsidP="00A65B97">
            <w:pPr>
              <w:tabs>
                <w:tab w:val="left" w:pos="426"/>
              </w:tabs>
              <w:rPr>
                <w:bCs/>
                <w:szCs w:val="24"/>
                <w:lang w:val="fr-BE" w:eastAsia="en-GB"/>
              </w:rPr>
            </w:pPr>
            <w:r w:rsidRPr="005748AC">
              <w:rPr>
                <w:bCs/>
                <w:szCs w:val="24"/>
                <w:lang w:val="fr-BE"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5748AC" w14:paraId="377A2509" w14:textId="77777777" w:rsidTr="00DE0E7F">
        <w:tc>
          <w:tcPr>
            <w:tcW w:w="3111" w:type="dxa"/>
          </w:tcPr>
          <w:p w14:paraId="296D5EDE" w14:textId="5F090CB6" w:rsidR="00E850B7" w:rsidRPr="005748AC" w:rsidRDefault="00A65B97" w:rsidP="00DE0E7F">
            <w:pPr>
              <w:tabs>
                <w:tab w:val="left" w:pos="426"/>
              </w:tabs>
              <w:spacing w:before="180"/>
              <w:rPr>
                <w:bCs/>
                <w:lang w:val="fr-BE" w:eastAsia="en-GB"/>
              </w:rPr>
            </w:pPr>
            <w:r w:rsidRPr="005748AC">
              <w:rPr>
                <w:bCs/>
                <w:lang w:val="fr-BE" w:eastAsia="en-GB"/>
              </w:rPr>
              <w:t>Délai des candidatures</w:t>
            </w:r>
          </w:p>
        </w:tc>
        <w:tc>
          <w:tcPr>
            <w:tcW w:w="5491" w:type="dxa"/>
          </w:tcPr>
          <w:p w14:paraId="35A2EEC2" w14:textId="2954CB21" w:rsidR="00E850B7" w:rsidRPr="005748AC" w:rsidRDefault="00E850B7" w:rsidP="00DE0E7F">
            <w:pPr>
              <w:tabs>
                <w:tab w:val="left" w:pos="426"/>
              </w:tabs>
              <w:spacing w:before="120" w:after="120"/>
              <w:rPr>
                <w:bCs/>
                <w:szCs w:val="24"/>
                <w:lang w:val="fr-BE" w:eastAsia="en-GB"/>
              </w:rPr>
            </w:pPr>
            <w:r w:rsidRPr="005748AC">
              <w:rPr>
                <w:bCs/>
                <w:szCs w:val="24"/>
                <w:lang w:val="fr-BE" w:eastAsia="en-GB"/>
              </w:rPr>
              <w:object w:dxaOrig="225" w:dyaOrig="225" w14:anchorId="4F9AA0C1">
                <v:shape id="_x0000_i1045" type="#_x0000_t75" style="width:108pt;height:21.75pt" o:ole="">
                  <v:imagedata r:id="rId22" o:title=""/>
                </v:shape>
                <w:control r:id="rId23" w:name="OptionButton2" w:shapeid="_x0000_i1045"/>
              </w:object>
            </w:r>
            <w:r w:rsidRPr="005748AC">
              <w:rPr>
                <w:bCs/>
                <w:szCs w:val="24"/>
                <w:lang w:val="fr-BE" w:eastAsia="en-GB"/>
              </w:rPr>
              <w:object w:dxaOrig="225" w:dyaOrig="225" w14:anchorId="7A15FAEE">
                <v:shape id="_x0000_i1047" type="#_x0000_t75" style="width:108pt;height:21.75pt" o:ole="">
                  <v:imagedata r:id="rId24" o:title=""/>
                </v:shape>
                <w:control r:id="rId25" w:name="OptionButton3" w:shapeid="_x0000_i1047"/>
              </w:object>
            </w:r>
          </w:p>
          <w:p w14:paraId="63DD2FA8" w14:textId="50B0F86A" w:rsidR="006B47B6" w:rsidRPr="005748AC" w:rsidRDefault="00BF389A" w:rsidP="00DE0E7F">
            <w:pPr>
              <w:tabs>
                <w:tab w:val="left" w:pos="426"/>
              </w:tabs>
              <w:spacing w:before="120" w:after="120"/>
              <w:rPr>
                <w:bCs/>
                <w:lang w:val="fr-BE" w:eastAsia="en-GB"/>
              </w:rPr>
            </w:pPr>
            <w:r w:rsidRPr="005748AC">
              <w:rPr>
                <w:bCs/>
                <w:lang w:val="fr-BE" w:eastAsia="en-GB"/>
              </w:rPr>
              <w:t>Date limite pour postuler</w:t>
            </w:r>
            <w:r w:rsidR="005748AC">
              <w:rPr>
                <w:bCs/>
                <w:lang w:val="fr-BE" w:eastAsia="en-GB"/>
              </w:rPr>
              <w:t xml:space="preserve"> </w:t>
            </w:r>
            <w:r w:rsidRPr="005748AC">
              <w:rPr>
                <w:bCs/>
                <w:lang w:val="fr-BE" w:eastAsia="en-GB"/>
              </w:rPr>
              <w:t xml:space="preserve">: </w:t>
            </w:r>
            <w:sdt>
              <w:sdtPr>
                <w:rPr>
                  <w:bCs/>
                  <w:lang w:val="fr-B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C43B64">
                  <w:rPr>
                    <w:bCs/>
                    <w:lang w:val="fr-BE" w:eastAsia="en-GB"/>
                  </w:rPr>
                  <w:t>25-02-2025</w:t>
                </w:r>
              </w:sdtContent>
            </w:sdt>
          </w:p>
        </w:tc>
      </w:tr>
    </w:tbl>
    <w:p w14:paraId="64E3B7F7" w14:textId="4ACBF2E8" w:rsidR="00E850B7" w:rsidRPr="005748AC" w:rsidRDefault="00E850B7" w:rsidP="00377580">
      <w:pPr>
        <w:rPr>
          <w:b/>
          <w:bCs/>
          <w:lang w:val="fr-BE" w:eastAsia="en-GB"/>
        </w:rPr>
      </w:pPr>
    </w:p>
    <w:p w14:paraId="56FF37FF" w14:textId="7820A366" w:rsidR="001A0074" w:rsidRPr="005748AC" w:rsidRDefault="00B31DC8" w:rsidP="001A0074">
      <w:pPr>
        <w:pStyle w:val="ListNumber"/>
        <w:numPr>
          <w:ilvl w:val="0"/>
          <w:numId w:val="0"/>
        </w:numPr>
        <w:ind w:left="709" w:hanging="709"/>
        <w:rPr>
          <w:lang w:val="fr-BE" w:eastAsia="en-GB"/>
        </w:rPr>
      </w:pPr>
      <w:r w:rsidRPr="005748AC">
        <w:rPr>
          <w:b/>
          <w:bCs/>
          <w:lang w:val="fr-BE" w:eastAsia="en-GB"/>
        </w:rPr>
        <w:t>Présentation de l</w:t>
      </w:r>
      <w:r w:rsidR="006F23BA" w:rsidRPr="005748AC">
        <w:rPr>
          <w:b/>
          <w:bCs/>
          <w:lang w:val="fr-BE" w:eastAsia="en-GB"/>
        </w:rPr>
        <w:t>’</w:t>
      </w:r>
      <w:r w:rsidRPr="005748A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87FD2C8" w:rsidR="001A0074" w:rsidRPr="005748AC" w:rsidRDefault="00C43B64" w:rsidP="001A0074">
          <w:pPr>
            <w:rPr>
              <w:lang w:val="fr-BE" w:eastAsia="en-GB"/>
            </w:rPr>
          </w:pPr>
          <w:sdt>
            <w:sdtPr>
              <w:rPr>
                <w:lang w:val="fr-BE"/>
              </w:rPr>
              <w:id w:val="1931772469"/>
              <w:dataBinding w:xpath="/Texts/OrgaRoot" w:storeItemID="{4EF90DE6-88B6-4264-9629-4D8DFDFE87D2}"/>
              <w:text w:multiLine="1"/>
            </w:sdtPr>
            <w:sdtEndPr/>
            <w:sdtContent>
              <w:r w:rsidR="007D0873" w:rsidRPr="005748AC">
                <w:rPr>
                  <w:lang w:val="fr-BE"/>
                </w:rPr>
                <w:t>COMMISSION EUROPÉENNE</w:t>
              </w:r>
            </w:sdtContent>
          </w:sdt>
        </w:p>
      </w:sdtContent>
    </w:sdt>
    <w:sdt>
      <w:sdtPr>
        <w:rPr>
          <w:lang w:val="fr-BE" w:eastAsia="en-GB"/>
        </w:rPr>
        <w:id w:val="297575164"/>
        <w:placeholder>
          <w:docPart w:val="5C170A2C0C1A4BE48EA30E32AA31D65A"/>
        </w:placeholder>
      </w:sdtPr>
      <w:sdtEndPr/>
      <w:sdtContent>
        <w:p w14:paraId="2A349400" w14:textId="23743348" w:rsidR="00411B2E" w:rsidRPr="005748AC" w:rsidRDefault="007D0873" w:rsidP="00411B2E">
          <w:pPr>
            <w:rPr>
              <w:lang w:val="fr-BE" w:eastAsia="en-GB"/>
            </w:rPr>
          </w:pPr>
          <w:r w:rsidRPr="005748AC">
            <w:rPr>
              <w:lang w:val="fr-BE" w:eastAsia="en-GB"/>
            </w:rPr>
            <w:t>L’unité s’occupe de tous les aspects des marchés des capitaux dans l’Union</w:t>
          </w:r>
          <w:r w:rsidR="002B0B35" w:rsidRPr="005748AC">
            <w:rPr>
              <w:lang w:val="fr-BE" w:eastAsia="en-GB"/>
            </w:rPr>
            <w:t xml:space="preserve"> et jouera un rôle clé dans la prochaine Union de l’investissement et de l’épargne (UIE) (Savings and Investment Union – SIU), l’un des projets les plus importants, stimulants et passionnants du nouveau mandat de la Commission européenne, visant à accroître la compétitivité de l’Union. L’unité contribuera à l’UIE en augmentant la compétitivité et l’attrait des marchés </w:t>
          </w:r>
          <w:r w:rsidR="002B0B35" w:rsidRPr="005748AC">
            <w:rPr>
              <w:lang w:val="fr-BE" w:eastAsia="en-GB"/>
            </w:rPr>
            <w:lastRenderedPageBreak/>
            <w:t>de capitaux d</w:t>
          </w:r>
          <w:r w:rsidR="0067088E" w:rsidRPr="005748AC">
            <w:rPr>
              <w:lang w:val="fr-BE" w:eastAsia="en-GB"/>
            </w:rPr>
            <w:t>e l’</w:t>
          </w:r>
          <w:r w:rsidR="002B0B35" w:rsidRPr="005748AC">
            <w:rPr>
              <w:lang w:val="fr-BE" w:eastAsia="en-GB"/>
            </w:rPr>
            <w:t>UE, notamment en améliorant l’efficacité et l’efficience de l’infrastructure d</w:t>
          </w:r>
          <w:r w:rsidR="0067088E" w:rsidRPr="005748AC">
            <w:rPr>
              <w:lang w:val="fr-BE" w:eastAsia="en-GB"/>
            </w:rPr>
            <w:t>es</w:t>
          </w:r>
          <w:r w:rsidR="002B0B35" w:rsidRPr="005748AC">
            <w:rPr>
              <w:lang w:val="fr-BE" w:eastAsia="en-GB"/>
            </w:rPr>
            <w:t xml:space="preserve"> marché</w:t>
          </w:r>
          <w:r w:rsidR="0067088E" w:rsidRPr="005748AC">
            <w:rPr>
              <w:lang w:val="fr-BE" w:eastAsia="en-GB"/>
            </w:rPr>
            <w:t>s</w:t>
          </w:r>
          <w:r w:rsidR="002B0B35" w:rsidRPr="005748AC">
            <w:rPr>
              <w:lang w:val="fr-BE" w:eastAsia="en-GB"/>
            </w:rPr>
            <w:t xml:space="preserve"> </w:t>
          </w:r>
          <w:r w:rsidR="0067088E" w:rsidRPr="005748AC">
            <w:rPr>
              <w:lang w:val="fr-BE" w:eastAsia="en-GB"/>
            </w:rPr>
            <w:t xml:space="preserve">et </w:t>
          </w:r>
          <w:r w:rsidR="002B0B35" w:rsidRPr="005748AC">
            <w:rPr>
              <w:lang w:val="fr-BE" w:eastAsia="en-GB"/>
            </w:rPr>
            <w:t xml:space="preserve">en encourageant la participation des investisseurs particuliers et </w:t>
          </w:r>
          <w:r w:rsidR="00D608CF" w:rsidRPr="005748AC">
            <w:rPr>
              <w:lang w:val="fr-BE" w:eastAsia="en-GB"/>
            </w:rPr>
            <w:t xml:space="preserve">institutionnels </w:t>
          </w:r>
          <w:r w:rsidR="0067088E" w:rsidRPr="005748AC">
            <w:rPr>
              <w:lang w:val="fr-BE" w:eastAsia="en-GB"/>
            </w:rPr>
            <w:t xml:space="preserve">dans les </w:t>
          </w:r>
          <w:r w:rsidR="00D608CF" w:rsidRPr="005748AC">
            <w:rPr>
              <w:lang w:val="fr-BE" w:eastAsia="en-GB"/>
            </w:rPr>
            <w:t>marchés de capitaux. Cela inclut les règles applicables aux valeurs mobilières sur les bourses. L’unité est également responsable de</w:t>
          </w:r>
          <w:r w:rsidR="0067088E" w:rsidRPr="005748AC">
            <w:rPr>
              <w:lang w:val="fr-BE" w:eastAsia="en-GB"/>
            </w:rPr>
            <w:t xml:space="preserve"> la législation </w:t>
          </w:r>
          <w:r w:rsidR="007E67F4" w:rsidRPr="005748AC">
            <w:rPr>
              <w:lang w:val="fr-BE" w:eastAsia="en-GB"/>
            </w:rPr>
            <w:t xml:space="preserve">Européenne </w:t>
          </w:r>
          <w:r w:rsidR="0067088E" w:rsidRPr="005748AC">
            <w:rPr>
              <w:lang w:val="fr-BE" w:eastAsia="en-GB"/>
            </w:rPr>
            <w:t>sur</w:t>
          </w:r>
          <w:r w:rsidR="00D608CF" w:rsidRPr="005748AC">
            <w:rPr>
              <w:lang w:val="fr-BE" w:eastAsia="en-GB"/>
            </w:rPr>
            <w:t xml:space="preserve"> la protection des investisseurs, notamment lors de la prestation de services par voie numérique, </w:t>
          </w:r>
          <w:r w:rsidR="0067088E" w:rsidRPr="005748AC">
            <w:rPr>
              <w:lang w:val="fr-BE" w:eastAsia="en-GB"/>
            </w:rPr>
            <w:t>(le</w:t>
          </w:r>
          <w:r w:rsidR="00D608CF" w:rsidRPr="005748AC">
            <w:rPr>
              <w:lang w:val="fr-BE" w:eastAsia="en-GB"/>
            </w:rPr>
            <w:t xml:space="preserve">s </w:t>
          </w:r>
          <w:r w:rsidR="0067088E" w:rsidRPr="005748AC">
            <w:rPr>
              <w:lang w:val="fr-BE" w:eastAsia="en-GB"/>
            </w:rPr>
            <w:t>introductions en bourse</w:t>
          </w:r>
          <w:r w:rsidR="00D608CF" w:rsidRPr="005748AC">
            <w:rPr>
              <w:lang w:val="fr-BE" w:eastAsia="en-GB"/>
            </w:rPr>
            <w:t xml:space="preserve"> et </w:t>
          </w:r>
          <w:r w:rsidR="007E67F4" w:rsidRPr="005748AC">
            <w:rPr>
              <w:lang w:val="fr-BE" w:eastAsia="en-GB"/>
            </w:rPr>
            <w:t>l</w:t>
          </w:r>
          <w:r w:rsidR="00D608CF" w:rsidRPr="005748AC">
            <w:rPr>
              <w:lang w:val="fr-BE" w:eastAsia="en-GB"/>
            </w:rPr>
            <w:t>e</w:t>
          </w:r>
          <w:r w:rsidR="007E67F4" w:rsidRPr="005748AC">
            <w:rPr>
              <w:lang w:val="fr-BE" w:eastAsia="en-GB"/>
            </w:rPr>
            <w:t xml:space="preserve"> trading sur les marchés</w:t>
          </w:r>
          <w:r w:rsidR="00D608CF" w:rsidRPr="005748AC">
            <w:rPr>
              <w:lang w:val="fr-BE" w:eastAsia="en-GB"/>
            </w:rPr>
            <w:t xml:space="preserve"> secondaires, y compris les règles relatives au prospectus, </w:t>
          </w:r>
          <w:r w:rsidR="007E67F4" w:rsidRPr="005748AC">
            <w:rPr>
              <w:lang w:val="fr-BE" w:eastAsia="en-GB"/>
            </w:rPr>
            <w:t>aux</w:t>
          </w:r>
          <w:r w:rsidR="00D608CF" w:rsidRPr="005748AC">
            <w:rPr>
              <w:lang w:val="fr-BE" w:eastAsia="en-GB"/>
            </w:rPr>
            <w:t xml:space="preserve"> abus de marché </w:t>
          </w:r>
          <w:r w:rsidR="007E67F4" w:rsidRPr="005748AC">
            <w:rPr>
              <w:lang w:val="fr-BE" w:eastAsia="en-GB"/>
            </w:rPr>
            <w:t xml:space="preserve">(market abuse) </w:t>
          </w:r>
          <w:r w:rsidR="00D608CF" w:rsidRPr="005748AC">
            <w:rPr>
              <w:lang w:val="fr-BE" w:eastAsia="en-GB"/>
            </w:rPr>
            <w:t xml:space="preserve">et des opérations d’initiés. En outre, l’unité est chargée de réguler la vente à découvert d’actions et d’instruments de dette souveraine, y compris </w:t>
          </w:r>
          <w:r w:rsidR="007E67F4" w:rsidRPr="005748AC">
            <w:rPr>
              <w:lang w:val="fr-BE" w:eastAsia="en-GB"/>
            </w:rPr>
            <w:t>sovereign credit default sovereign swaps</w:t>
          </w:r>
          <w:r w:rsidR="00D608CF" w:rsidRPr="005748AC">
            <w:rPr>
              <w:lang w:val="fr-BE" w:eastAsia="en-GB"/>
            </w:rPr>
            <w:t>.</w:t>
          </w:r>
        </w:p>
        <w:p w14:paraId="6D9BF3EB" w14:textId="3BE01CFC" w:rsidR="00411B2E" w:rsidRPr="005748AC" w:rsidRDefault="00411B2E" w:rsidP="00411B2E">
          <w:pPr>
            <w:rPr>
              <w:lang w:val="fr-BE" w:eastAsia="en-GB"/>
            </w:rPr>
          </w:pPr>
          <w:r w:rsidRPr="005748AC">
            <w:rPr>
              <w:lang w:val="fr-BE" w:eastAsia="en-GB"/>
            </w:rPr>
            <w:t xml:space="preserve">En outre, l’unité </w:t>
          </w:r>
          <w:r w:rsidR="007E67F4" w:rsidRPr="005748AC">
            <w:rPr>
              <w:lang w:val="fr-BE" w:eastAsia="en-GB"/>
            </w:rPr>
            <w:t xml:space="preserve">est responsable de la législation européenne </w:t>
          </w:r>
          <w:r w:rsidRPr="005748AC">
            <w:rPr>
              <w:lang w:val="fr-BE" w:eastAsia="en-GB"/>
            </w:rPr>
            <w:t>des indices financiers</w:t>
          </w:r>
          <w:r w:rsidR="007E67F4" w:rsidRPr="005748AC">
            <w:rPr>
              <w:lang w:val="fr-BE" w:eastAsia="en-GB"/>
            </w:rPr>
            <w:t>, y compris via des indices financiers visant la transition climatique (Paris-Aligned and Climate Transition benchmarks</w:t>
          </w:r>
          <w:r w:rsidRPr="005748AC">
            <w:rPr>
              <w:lang w:val="fr-BE" w:eastAsia="en-GB"/>
            </w:rPr>
            <w:t>).</w:t>
          </w:r>
        </w:p>
        <w:p w14:paraId="5D8B7402" w14:textId="70EE0C61" w:rsidR="00411B2E" w:rsidRPr="005748AC" w:rsidRDefault="007D0873" w:rsidP="00411B2E">
          <w:pPr>
            <w:rPr>
              <w:lang w:val="fr-BE" w:eastAsia="en-GB"/>
            </w:rPr>
          </w:pPr>
          <w:r w:rsidRPr="005748AC">
            <w:rPr>
              <w:lang w:val="fr-BE" w:eastAsia="en-GB"/>
            </w:rPr>
            <w:t>L’unité joue également un rôle essentiel dans la négociation d’accords internationaux dans les domaines qu’elle couvre. L’équipe est en contact régulier avec les régulateurs du marché dans le monde entier, notamment la Securities and Exchange Commission des États-Unis, la Commodity Futures Trading Commission des États-Unis, ainsi qu’avec les régulateurs de l’Australie, de Singapour, du Japon, de Hong Kong ou du Canada.</w:t>
          </w:r>
        </w:p>
        <w:p w14:paraId="11B87E49" w14:textId="2AE1351D" w:rsidR="000E4DC4" w:rsidRPr="005748AC" w:rsidRDefault="000E4DC4" w:rsidP="00411B2E">
          <w:pPr>
            <w:rPr>
              <w:lang w:val="fr-BE" w:eastAsia="en-GB"/>
            </w:rPr>
          </w:pPr>
          <w:r w:rsidRPr="005748AC">
            <w:rPr>
              <w:lang w:val="fr-BE" w:eastAsia="en-GB"/>
            </w:rPr>
            <w:t>En plus de l’élaboration d</w:t>
          </w:r>
          <w:r w:rsidR="007E67F4" w:rsidRPr="005748AC">
            <w:rPr>
              <w:lang w:val="fr-BE" w:eastAsia="en-GB"/>
            </w:rPr>
            <w:t>e nouvelles actions pour développer la SIU</w:t>
          </w:r>
          <w:r w:rsidRPr="005748AC">
            <w:rPr>
              <w:lang w:val="fr-BE" w:eastAsia="en-GB"/>
            </w:rPr>
            <w:t xml:space="preserve">, l’unité met actuellement en œuvre un certain nombre des projets clés déjà convenus dans le cadre de l’Union du marché des capitaux, tels que l’introduction d’une </w:t>
          </w:r>
          <w:r w:rsidR="007E67F4" w:rsidRPr="005748AC">
            <w:rPr>
              <w:lang w:val="fr-BE" w:eastAsia="en-GB"/>
            </w:rPr>
            <w:t>« </w:t>
          </w:r>
          <w:r w:rsidRPr="005748AC">
            <w:rPr>
              <w:lang w:val="fr-BE" w:eastAsia="en-GB"/>
            </w:rPr>
            <w:t>Consolidated tape</w:t>
          </w:r>
          <w:r w:rsidR="007E67F4" w:rsidRPr="005748AC">
            <w:rPr>
              <w:lang w:val="fr-BE" w:eastAsia="en-GB"/>
            </w:rPr>
            <w:t> »</w:t>
          </w:r>
          <w:r w:rsidRPr="005748AC">
            <w:rPr>
              <w:lang w:val="fr-BE" w:eastAsia="en-GB"/>
            </w:rPr>
            <w:t xml:space="preserve"> pour les actions, les obligations et les produits dérivés, la réforme de l’infrastructure de</w:t>
          </w:r>
          <w:r w:rsidR="007E67F4" w:rsidRPr="005748AC">
            <w:rPr>
              <w:lang w:val="fr-BE" w:eastAsia="en-GB"/>
            </w:rPr>
            <w:t xml:space="preserve"> marchés</w:t>
          </w:r>
          <w:r w:rsidRPr="005748AC">
            <w:rPr>
              <w:lang w:val="fr-BE" w:eastAsia="en-GB"/>
            </w:rPr>
            <w:t xml:space="preserve"> dans l’Union et </w:t>
          </w:r>
          <w:r w:rsidR="007E67F4" w:rsidRPr="005748AC">
            <w:rPr>
              <w:lang w:val="fr-BE" w:eastAsia="en-GB"/>
            </w:rPr>
            <w:t xml:space="preserve">les </w:t>
          </w:r>
          <w:r w:rsidRPr="005748AC">
            <w:rPr>
              <w:lang w:val="fr-BE" w:eastAsia="en-GB"/>
            </w:rPr>
            <w:t>réforme</w:t>
          </w:r>
          <w:r w:rsidR="007E67F4" w:rsidRPr="005748AC">
            <w:rPr>
              <w:lang w:val="fr-BE" w:eastAsia="en-GB"/>
            </w:rPr>
            <w:t>s prévues dans le cadre du Listing Act</w:t>
          </w:r>
          <w:r w:rsidRPr="005748AC">
            <w:rPr>
              <w:lang w:val="fr-BE" w:eastAsia="en-GB"/>
            </w:rPr>
            <w:t>.</w:t>
          </w:r>
        </w:p>
        <w:p w14:paraId="33D5D9C4" w14:textId="3AE6E9A8" w:rsidR="00850C1E" w:rsidRPr="005748AC" w:rsidRDefault="00850C1E" w:rsidP="00411B2E">
          <w:pPr>
            <w:rPr>
              <w:lang w:val="fr-BE" w:eastAsia="en-GB"/>
            </w:rPr>
          </w:pPr>
          <w:r w:rsidRPr="005748AC">
            <w:rPr>
              <w:lang w:val="fr-BE" w:eastAsia="en-GB"/>
            </w:rPr>
            <w:t xml:space="preserve">La mission de l’unité couvre également la réglementation du marché des produits dérivés sur </w:t>
          </w:r>
          <w:r w:rsidR="00FB5C8F" w:rsidRPr="005748AC">
            <w:rPr>
              <w:lang w:val="fr-BE" w:eastAsia="en-GB"/>
            </w:rPr>
            <w:t xml:space="preserve">les </w:t>
          </w:r>
          <w:r w:rsidRPr="005748AC">
            <w:rPr>
              <w:lang w:val="fr-BE" w:eastAsia="en-GB"/>
            </w:rPr>
            <w:t>matières premières (y compris les produits dérivés sur l’énergie) et d</w:t>
          </w:r>
          <w:r w:rsidR="00701810" w:rsidRPr="005748AC">
            <w:rPr>
              <w:lang w:val="fr-BE" w:eastAsia="en-GB"/>
            </w:rPr>
            <w:t xml:space="preserve">u trading </w:t>
          </w:r>
          <w:r w:rsidRPr="005748AC">
            <w:rPr>
              <w:lang w:val="fr-BE" w:eastAsia="en-GB"/>
            </w:rPr>
            <w:t xml:space="preserve">de quotas d’émission. L’unité devrait jouer un rôle important dans le développement de toute </w:t>
          </w:r>
          <w:r w:rsidR="00701810" w:rsidRPr="005748AC">
            <w:rPr>
              <w:lang w:val="fr-BE" w:eastAsia="en-GB"/>
            </w:rPr>
            <w:t xml:space="preserve">possible </w:t>
          </w:r>
          <w:r w:rsidR="006A2580" w:rsidRPr="005748AC">
            <w:rPr>
              <w:lang w:val="fr-BE" w:eastAsia="en-GB"/>
            </w:rPr>
            <w:t>législation</w:t>
          </w:r>
          <w:r w:rsidR="00701810" w:rsidRPr="005748AC">
            <w:rPr>
              <w:lang w:val="fr-BE" w:eastAsia="en-GB"/>
            </w:rPr>
            <w:t xml:space="preserve"> </w:t>
          </w:r>
          <w:r w:rsidRPr="005748AC">
            <w:rPr>
              <w:lang w:val="fr-BE" w:eastAsia="en-GB"/>
            </w:rPr>
            <w:t>future sur l’énergie ayant des implications pour les marchés financiers.</w:t>
          </w:r>
        </w:p>
        <w:p w14:paraId="09D9F7DB" w14:textId="4DC369A9" w:rsidR="00BC4D87" w:rsidRPr="005748AC" w:rsidRDefault="007D0873" w:rsidP="00411B2E">
          <w:pPr>
            <w:rPr>
              <w:lang w:val="fr-BE" w:eastAsia="en-GB"/>
            </w:rPr>
          </w:pPr>
          <w:r w:rsidRPr="005748AC">
            <w:rPr>
              <w:lang w:val="fr-BE" w:eastAsia="en-GB"/>
            </w:rPr>
            <w:t>L’unité assure le secrétariat du Comité européen des valeurs mobilières (</w:t>
          </w:r>
          <w:r w:rsidR="00BC4D87" w:rsidRPr="005748AC">
            <w:rPr>
              <w:lang w:val="fr-BE" w:eastAsia="en-GB"/>
            </w:rPr>
            <w:t>ESC</w:t>
          </w:r>
          <w:r w:rsidRPr="005748AC">
            <w:rPr>
              <w:lang w:val="fr-BE" w:eastAsia="en-GB"/>
            </w:rPr>
            <w:t>) et du groupe d’experts du Comité européen des valeurs mobilières (EGESC). Elle gère également les relations avec l’Autorité européenne des marchés financiers (</w:t>
          </w:r>
          <w:r w:rsidR="00BC4D87" w:rsidRPr="005748AC">
            <w:rPr>
              <w:lang w:val="fr-BE" w:eastAsia="en-GB"/>
            </w:rPr>
            <w:t>ESMA</w:t>
          </w:r>
          <w:r w:rsidRPr="005748AC">
            <w:rPr>
              <w:lang w:val="fr-BE" w:eastAsia="en-GB"/>
            </w:rPr>
            <w:t>)</w:t>
          </w:r>
          <w:r w:rsidR="00BC4D87" w:rsidRPr="005748AC">
            <w:rPr>
              <w:lang w:val="fr-BE" w:eastAsia="en-GB"/>
            </w:rPr>
            <w:t xml:space="preserve"> pour l’ensemble de la DG FISMA</w:t>
          </w:r>
          <w:r w:rsidR="00DD480C" w:rsidRPr="005748AC">
            <w:rPr>
              <w:lang w:val="fr-BE" w:eastAsia="en-GB"/>
            </w:rPr>
            <w:t>, y compris la coordination du conseil des autorités de surveillance de l’ESMA</w:t>
          </w:r>
          <w:r w:rsidRPr="005748AC">
            <w:rPr>
              <w:lang w:val="fr-BE" w:eastAsia="en-GB"/>
            </w:rPr>
            <w:t>.</w:t>
          </w:r>
        </w:p>
        <w:p w14:paraId="10B8C2D6" w14:textId="5CB944AC" w:rsidR="0060469A" w:rsidRPr="005748AC" w:rsidRDefault="007D0873" w:rsidP="00411B2E">
          <w:pPr>
            <w:rPr>
              <w:lang w:val="fr-BE" w:eastAsia="en-GB"/>
            </w:rPr>
          </w:pPr>
          <w:r w:rsidRPr="005748AC">
            <w:rPr>
              <w:lang w:val="fr-BE" w:eastAsia="en-GB"/>
            </w:rPr>
            <w:t>L’unité est en charge de plusieurs négociations d’équivalence ou de reconnaissance mutuelle sur des questions de valeurs mobilières avec des pays tiers.</w:t>
          </w:r>
        </w:p>
        <w:p w14:paraId="4F6DB13E" w14:textId="4268B6C8" w:rsidR="00964FEA" w:rsidRPr="005748AC" w:rsidRDefault="00964FEA" w:rsidP="00964FEA">
          <w:pPr>
            <w:rPr>
              <w:lang w:val="fr-BE" w:eastAsia="en-GB"/>
            </w:rPr>
          </w:pPr>
          <w:r w:rsidRPr="005748AC">
            <w:rPr>
              <w:lang w:val="fr-BE" w:eastAsia="en-GB"/>
            </w:rPr>
            <w:t>Enfin, elle entretient un très large éventail de contacts avec le Parlement européen, les États membres, les organisations des parties prenantes, les acteurs du marché, les représentants des investisseurs et le monde universitaire</w:t>
          </w:r>
          <w:r w:rsidR="00701810" w:rsidRPr="005748AC">
            <w:rPr>
              <w:lang w:val="fr-BE" w:eastAsia="en-GB"/>
            </w:rPr>
            <w:t xml:space="preserve"> et académique</w:t>
          </w:r>
          <w:r w:rsidRPr="005748AC">
            <w:rPr>
              <w:lang w:val="fr-BE" w:eastAsia="en-GB"/>
            </w:rPr>
            <w:t xml:space="preserve">. </w:t>
          </w:r>
        </w:p>
        <w:p w14:paraId="516EFF2B" w14:textId="5471BAB2" w:rsidR="00850C1E" w:rsidRPr="005748AC" w:rsidRDefault="00964FEA" w:rsidP="00411B2E">
          <w:pPr>
            <w:rPr>
              <w:lang w:val="fr-BE" w:eastAsia="en-GB"/>
            </w:rPr>
          </w:pPr>
          <w:r w:rsidRPr="005748AC">
            <w:rPr>
              <w:lang w:val="fr-BE" w:eastAsia="en-GB"/>
            </w:rPr>
            <w:t xml:space="preserve">L’unité compte actuellement 18 collègues, dont </w:t>
          </w:r>
          <w:r w:rsidR="00B65477" w:rsidRPr="005748AC">
            <w:rPr>
              <w:lang w:val="fr-BE" w:eastAsia="en-GB"/>
            </w:rPr>
            <w:t>un tiers détaché</w:t>
          </w:r>
          <w:r w:rsidRPr="005748AC">
            <w:rPr>
              <w:lang w:val="fr-BE" w:eastAsia="en-GB"/>
            </w:rPr>
            <w:t xml:space="preserve"> par les régulateurs </w:t>
          </w:r>
          <w:r w:rsidR="00701810" w:rsidRPr="005748AC">
            <w:rPr>
              <w:lang w:val="fr-BE" w:eastAsia="en-GB"/>
            </w:rPr>
            <w:t xml:space="preserve">nationaux </w:t>
          </w:r>
          <w:r w:rsidRPr="005748AC">
            <w:rPr>
              <w:lang w:val="fr-BE" w:eastAsia="en-GB"/>
            </w:rPr>
            <w:t>et les ministères des finances.</w:t>
          </w:r>
        </w:p>
      </w:sdtContent>
    </w:sdt>
    <w:p w14:paraId="30B422AA" w14:textId="77777777" w:rsidR="00301CA3" w:rsidRDefault="00301CA3" w:rsidP="001A0074">
      <w:pPr>
        <w:rPr>
          <w:b/>
          <w:bCs/>
          <w:lang w:val="fr-BE" w:eastAsia="en-GB"/>
        </w:rPr>
      </w:pPr>
    </w:p>
    <w:p w14:paraId="5A663889" w14:textId="77777777" w:rsidR="005748AC" w:rsidRDefault="005748AC" w:rsidP="001A0074">
      <w:pPr>
        <w:rPr>
          <w:b/>
          <w:bCs/>
          <w:lang w:val="fr-BE" w:eastAsia="en-GB"/>
        </w:rPr>
      </w:pPr>
    </w:p>
    <w:p w14:paraId="2386AFE2" w14:textId="77777777" w:rsidR="005748AC" w:rsidRPr="005748AC" w:rsidRDefault="005748AC" w:rsidP="001A0074">
      <w:pPr>
        <w:rPr>
          <w:b/>
          <w:bCs/>
          <w:lang w:val="fr-BE" w:eastAsia="en-GB"/>
        </w:rPr>
      </w:pPr>
    </w:p>
    <w:p w14:paraId="28AD0173" w14:textId="2B27CB6F" w:rsidR="00B31DC8" w:rsidRPr="005748AC" w:rsidRDefault="00B31DC8" w:rsidP="001A0074">
      <w:pPr>
        <w:rPr>
          <w:lang w:val="fr-BE" w:eastAsia="en-GB"/>
        </w:rPr>
      </w:pPr>
      <w:r w:rsidRPr="005748A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sdt>
          <w:sdtPr>
            <w:rPr>
              <w:lang w:val="fr-BE" w:eastAsia="en-GB"/>
            </w:rPr>
            <w:id w:val="-1988541086"/>
            <w:placeholder>
              <w:docPart w:val="95462BF01CCB4E87A9724649031C5710"/>
            </w:placeholder>
          </w:sdtPr>
          <w:sdtEndPr/>
          <w:sdtContent>
            <w:p w14:paraId="3B808E24" w14:textId="68A7196C" w:rsidR="001025C0" w:rsidRPr="005748AC" w:rsidRDefault="001025C0" w:rsidP="001025C0">
              <w:pPr>
                <w:rPr>
                  <w:lang w:val="fr-BE" w:eastAsia="en-GB"/>
                </w:rPr>
              </w:pPr>
              <w:r w:rsidRPr="005748AC">
                <w:rPr>
                  <w:lang w:val="fr-BE" w:eastAsia="en-GB"/>
                </w:rPr>
                <w:t>Vous vous concentrerez, entre autres, sur la réforme de la directive relative aux marchés d’instruments financiers (MiFID II), qui comprend la mise en œuvre d</w:t>
              </w:r>
              <w:r w:rsidR="00701810" w:rsidRPr="005748AC">
                <w:rPr>
                  <w:lang w:val="fr-BE" w:eastAsia="en-GB"/>
                </w:rPr>
                <w:t xml:space="preserve">u « Listing Act » adopté </w:t>
              </w:r>
              <w:r w:rsidRPr="005748AC">
                <w:rPr>
                  <w:lang w:val="fr-BE" w:eastAsia="en-GB"/>
                </w:rPr>
                <w:t xml:space="preserve">récemment et le développement de la stratégie </w:t>
              </w:r>
              <w:r w:rsidR="00701810" w:rsidRPr="005748AC">
                <w:rPr>
                  <w:lang w:val="fr-BE" w:eastAsia="en-GB"/>
                </w:rPr>
                <w:t>pour les investisseurs particuliers</w:t>
              </w:r>
              <w:r w:rsidRPr="005748AC">
                <w:rPr>
                  <w:lang w:val="fr-BE" w:eastAsia="en-GB"/>
                </w:rPr>
                <w:t>.</w:t>
              </w:r>
              <w:r w:rsidR="000B57EE" w:rsidRPr="005748AC">
                <w:rPr>
                  <w:lang w:val="fr-BE" w:eastAsia="en-GB"/>
                </w:rPr>
                <w:t xml:space="preserve"> Vous </w:t>
              </w:r>
              <w:r w:rsidR="000B57EE" w:rsidRPr="005748AC">
                <w:rPr>
                  <w:lang w:val="fr-BE"/>
                </w:rPr>
                <w:t>pourriez</w:t>
              </w:r>
              <w:r w:rsidR="000B57EE" w:rsidRPr="005748AC">
                <w:rPr>
                  <w:lang w:val="fr-BE" w:eastAsia="en-GB"/>
                </w:rPr>
                <w:t xml:space="preserve"> également </w:t>
              </w:r>
              <w:r w:rsidR="000B57EE" w:rsidRPr="005748AC">
                <w:rPr>
                  <w:lang w:val="fr-BE"/>
                </w:rPr>
                <w:t xml:space="preserve">être amené à </w:t>
              </w:r>
              <w:r w:rsidR="000B57EE" w:rsidRPr="005748AC">
                <w:rPr>
                  <w:lang w:val="fr-BE" w:eastAsia="en-GB"/>
                </w:rPr>
                <w:t xml:space="preserve">participer </w:t>
              </w:r>
              <w:r w:rsidRPr="005748AC">
                <w:rPr>
                  <w:lang w:val="fr-BE" w:eastAsia="en-GB"/>
                </w:rPr>
                <w:t>aux négociations interinstitutionnelles en cours sur le réexamen du régime de protection des investisseurs dans le contexte plus large de l’examen de la MiFID II et d’autres réformes visant à accroître le nombre de sociétés cotées dans l’Union.</w:t>
              </w:r>
            </w:p>
            <w:p w14:paraId="3575C36D" w14:textId="6D873F57" w:rsidR="001025C0" w:rsidRPr="005748AC" w:rsidRDefault="001025C0" w:rsidP="001025C0">
              <w:pPr>
                <w:rPr>
                  <w:lang w:val="fr-BE" w:eastAsia="en-GB"/>
                </w:rPr>
              </w:pPr>
              <w:r w:rsidRPr="005748AC">
                <w:rPr>
                  <w:lang w:val="fr-BE" w:eastAsia="en-GB"/>
                </w:rPr>
                <w:t>Vous apporterez également votre soutien à l’équipe chargée d’autres dossiers clés, notamment la réforme du règlement relatif aux indices de référence</w:t>
              </w:r>
              <w:r w:rsidR="000B57EE" w:rsidRPr="005748AC">
                <w:rPr>
                  <w:lang w:val="fr-BE" w:eastAsia="en-GB"/>
                </w:rPr>
                <w:t xml:space="preserve"> (Benchmark Regulation)</w:t>
              </w:r>
              <w:r w:rsidRPr="005748AC">
                <w:rPr>
                  <w:lang w:val="fr-BE" w:eastAsia="en-GB"/>
                </w:rPr>
                <w:t xml:space="preserve">, le renforcement éventuel des règles applicables aux indices de référence climatiques de l’UE ainsi que la réforme </w:t>
              </w:r>
              <w:r w:rsidR="00701810" w:rsidRPr="005748AC">
                <w:rPr>
                  <w:lang w:val="fr-BE" w:eastAsia="en-GB"/>
                </w:rPr>
                <w:t>éventuelle de la législation sur l</w:t>
              </w:r>
              <w:r w:rsidRPr="005748AC">
                <w:rPr>
                  <w:lang w:val="fr-BE" w:eastAsia="en-GB"/>
                </w:rPr>
                <w:t xml:space="preserve">es produits dérivés sur </w:t>
              </w:r>
              <w:r w:rsidR="00FB5C8F" w:rsidRPr="005748AC">
                <w:rPr>
                  <w:lang w:val="fr-BE" w:eastAsia="en-GB"/>
                </w:rPr>
                <w:t xml:space="preserve">les </w:t>
              </w:r>
              <w:r w:rsidRPr="005748AC">
                <w:rPr>
                  <w:lang w:val="fr-BE" w:eastAsia="en-GB"/>
                </w:rPr>
                <w:t>matières premières, y compris les dérivés relatifs aux marchés de l’énergie.</w:t>
              </w:r>
            </w:p>
            <w:p w14:paraId="30B74D04" w14:textId="4AD0EFD3" w:rsidR="001025C0" w:rsidRPr="005748AC" w:rsidRDefault="001025C0" w:rsidP="001025C0">
              <w:pPr>
                <w:rPr>
                  <w:lang w:val="fr-BE" w:eastAsia="en-GB"/>
                </w:rPr>
              </w:pPr>
              <w:r w:rsidRPr="005748AC">
                <w:rPr>
                  <w:lang w:val="fr-BE" w:eastAsia="en-GB"/>
                </w:rPr>
                <w:t xml:space="preserve">Vous </w:t>
              </w:r>
              <w:r w:rsidR="000B29F0" w:rsidRPr="005748AC">
                <w:rPr>
                  <w:lang w:val="fr-BE" w:eastAsia="en-GB"/>
                </w:rPr>
                <w:t>pourriez</w:t>
              </w:r>
              <w:r w:rsidRPr="005748AC">
                <w:rPr>
                  <w:lang w:val="fr-BE" w:eastAsia="en-GB"/>
                </w:rPr>
                <w:t xml:space="preserve"> également être affecté à d’autres projets et tâches, en fonction des nouvelles priorités de l’unité dans le prochain mandat de la Commission européenne.</w:t>
              </w:r>
            </w:p>
            <w:p w14:paraId="65982ADC" w14:textId="031266C1" w:rsidR="001025C0" w:rsidRPr="005748AC" w:rsidRDefault="001025C0" w:rsidP="001025C0">
              <w:pPr>
                <w:rPr>
                  <w:lang w:val="fr-BE" w:eastAsia="en-GB"/>
                </w:rPr>
              </w:pPr>
              <w:r w:rsidRPr="005748AC">
                <w:rPr>
                  <w:lang w:val="fr-BE" w:eastAsia="en-GB"/>
                </w:rPr>
                <w:t>Dans la plupart de vos tâches, vous travaillerez au sein d’une petite équipe d’experts. Pour certains projets, nous pourrions compter sur vous pour diriger les efforts d’une petite équipe.</w:t>
              </w:r>
            </w:p>
            <w:p w14:paraId="4BBC14E4" w14:textId="77777777" w:rsidR="007D0873" w:rsidRPr="005748AC" w:rsidRDefault="007D0873" w:rsidP="007D0873">
              <w:pPr>
                <w:rPr>
                  <w:u w:val="single"/>
                  <w:lang w:val="fr-BE" w:eastAsia="en-GB"/>
                </w:rPr>
              </w:pPr>
              <w:r w:rsidRPr="005748AC">
                <w:rPr>
                  <w:u w:val="single"/>
                  <w:lang w:val="fr-BE" w:eastAsia="en-GB"/>
                </w:rPr>
                <w:t>Exigences du poste</w:t>
              </w:r>
            </w:p>
            <w:p w14:paraId="097A4F90" w14:textId="46B397A5" w:rsidR="007D0873" w:rsidRPr="005748AC" w:rsidRDefault="007D0873" w:rsidP="007D0873">
              <w:pPr>
                <w:rPr>
                  <w:lang w:val="fr-BE" w:eastAsia="en-GB"/>
                </w:rPr>
              </w:pPr>
              <w:r w:rsidRPr="005748AC">
                <w:rPr>
                  <w:lang w:val="fr-BE" w:eastAsia="en-GB"/>
                </w:rPr>
                <w:t xml:space="preserve">Idéalement, vous </w:t>
              </w:r>
              <w:r w:rsidR="00FB5C8F" w:rsidRPr="005748AC">
                <w:rPr>
                  <w:lang w:val="fr-BE" w:eastAsia="en-GB"/>
                </w:rPr>
                <w:t xml:space="preserve">possédez </w:t>
              </w:r>
              <w:r w:rsidRPr="005748AC">
                <w:rPr>
                  <w:lang w:val="fr-BE" w:eastAsia="en-GB"/>
                </w:rPr>
                <w:t xml:space="preserve">une expérience pratique </w:t>
              </w:r>
              <w:r w:rsidR="00FB5C8F" w:rsidRPr="005748AC">
                <w:rPr>
                  <w:lang w:val="fr-BE" w:eastAsia="en-GB"/>
                </w:rPr>
                <w:t>dans les domaines couverts par MiFID II, y compris la protection des investisseurs et le fonctionnement des dérivés sur les matières premières (y compris les dérivés sur l’énergie), ainsi que dans les domaines couverts par le règlement de référence (Benchmark Regulation).</w:t>
              </w:r>
              <w:r w:rsidR="00701810" w:rsidRPr="005748AC">
                <w:rPr>
                  <w:lang w:val="fr-BE" w:eastAsia="en-GB"/>
                </w:rPr>
                <w:t>De l’</w:t>
              </w:r>
              <w:r w:rsidR="00FB5C8F" w:rsidRPr="005748AC">
                <w:rPr>
                  <w:lang w:val="fr-BE" w:eastAsia="en-GB"/>
                </w:rPr>
                <w:t>expérience dans des domaines d’expertise connexes, comme la finance durable (y compris les repères climatiques de l’UE), la réglementation des soumissions initiales au public, le prospectus, les abus de marché ou les ventes à découvert</w:t>
              </w:r>
              <w:r w:rsidR="00701810" w:rsidRPr="005748AC">
                <w:rPr>
                  <w:lang w:val="fr-BE" w:eastAsia="en-GB"/>
                </w:rPr>
                <w:t xml:space="preserve"> sera également bienvenue</w:t>
              </w:r>
              <w:r w:rsidR="00FB5C8F" w:rsidRPr="005748AC">
                <w:rPr>
                  <w:lang w:val="fr-BE" w:eastAsia="en-GB"/>
                </w:rPr>
                <w:t>.</w:t>
              </w:r>
            </w:p>
            <w:p w14:paraId="344B0DE5" w14:textId="77777777" w:rsidR="007D0873" w:rsidRPr="005748AC" w:rsidRDefault="007D0873" w:rsidP="007D0873">
              <w:pPr>
                <w:rPr>
                  <w:u w:val="single"/>
                  <w:lang w:val="fr-BE" w:eastAsia="en-GB"/>
                </w:rPr>
              </w:pPr>
              <w:r w:rsidRPr="005748AC">
                <w:rPr>
                  <w:u w:val="single"/>
                  <w:lang w:val="fr-BE" w:eastAsia="en-GB"/>
                </w:rPr>
                <w:t>Qualités personnelles</w:t>
              </w:r>
            </w:p>
            <w:p w14:paraId="3B1D2FA2" w14:textId="51010C39" w:rsidR="001A0074" w:rsidRPr="005748AC" w:rsidRDefault="00931056" w:rsidP="001A0074">
              <w:pPr>
                <w:rPr>
                  <w:lang w:val="fr-BE" w:eastAsia="en-GB"/>
                </w:rPr>
              </w:pPr>
              <w:r w:rsidRPr="005748AC">
                <w:rPr>
                  <w:lang w:val="fr-BE" w:eastAsia="en-GB"/>
                </w:rPr>
                <w:t xml:space="preserve">Nous apprécions que les membres de notre équipe soient </w:t>
              </w:r>
              <w:r w:rsidR="00701810" w:rsidRPr="005748AC">
                <w:rPr>
                  <w:lang w:val="fr-BE" w:eastAsia="en-GB"/>
                </w:rPr>
                <w:t xml:space="preserve">dynamiques, </w:t>
              </w:r>
              <w:r w:rsidR="0063137D" w:rsidRPr="005748AC">
                <w:rPr>
                  <w:lang w:val="fr-BE" w:eastAsia="en-GB"/>
                </w:rPr>
                <w:t>self-starters</w:t>
              </w:r>
              <w:r w:rsidRPr="005748AC">
                <w:rPr>
                  <w:lang w:val="fr-BE" w:eastAsia="en-GB"/>
                </w:rPr>
                <w:t xml:space="preserve"> et travaillent bien dans de petites équipes. Dans certains cas, nous aimerions que vous assumiez la responsabilité d’un projet et compterions sur vous pour concevoir et tester des </w:t>
              </w:r>
              <w:r w:rsidR="0063137D" w:rsidRPr="005748AC">
                <w:rPr>
                  <w:lang w:val="fr-BE" w:eastAsia="en-GB"/>
                </w:rPr>
                <w:t xml:space="preserve">projets / </w:t>
              </w:r>
              <w:r w:rsidRPr="005748AC">
                <w:rPr>
                  <w:lang w:val="fr-BE" w:eastAsia="en-GB"/>
                </w:rPr>
                <w:t xml:space="preserve">politiques appropriées. Une excellente maîtrise de l’anglais parlé et écrit est un </w:t>
              </w:r>
              <w:r w:rsidR="00FE29B8" w:rsidRPr="005748AC">
                <w:rPr>
                  <w:lang w:val="fr-BE" w:eastAsia="en-GB"/>
                </w:rPr>
                <w:t>prérequis</w:t>
              </w:r>
              <w:r w:rsidRPr="005748AC">
                <w:rPr>
                  <w:lang w:val="fr-BE" w:eastAsia="en-GB"/>
                </w:rPr>
                <w:t xml:space="preserve">, car </w:t>
              </w:r>
              <w:r w:rsidR="00FE29B8" w:rsidRPr="005748AC">
                <w:rPr>
                  <w:lang w:val="fr-BE" w:eastAsia="en-GB"/>
                </w:rPr>
                <w:t>il s’agit de</w:t>
              </w:r>
              <w:r w:rsidRPr="005748AC">
                <w:rPr>
                  <w:lang w:val="fr-BE" w:eastAsia="en-GB"/>
                </w:rPr>
                <w:t xml:space="preserve"> la langue dans laquelle les documents seront rédigés.</w:t>
              </w:r>
            </w:p>
          </w:sdtContent>
        </w:sdt>
      </w:sdtContent>
    </w:sdt>
    <w:p w14:paraId="3D69C09B" w14:textId="77777777" w:rsidR="00301CA3" w:rsidRPr="005748AC" w:rsidRDefault="00301CA3" w:rsidP="001A0074">
      <w:pPr>
        <w:pStyle w:val="ListNumber"/>
        <w:numPr>
          <w:ilvl w:val="0"/>
          <w:numId w:val="0"/>
        </w:numPr>
        <w:ind w:left="709" w:hanging="709"/>
        <w:rPr>
          <w:b/>
          <w:bCs/>
          <w:lang w:val="fr-BE" w:eastAsia="en-GB"/>
        </w:rPr>
      </w:pPr>
    </w:p>
    <w:p w14:paraId="69B92155" w14:textId="09A29639" w:rsidR="001A0074" w:rsidRPr="005748AC" w:rsidRDefault="00B31DC8" w:rsidP="001A0074">
      <w:pPr>
        <w:pStyle w:val="ListNumber"/>
        <w:numPr>
          <w:ilvl w:val="0"/>
          <w:numId w:val="0"/>
        </w:numPr>
        <w:ind w:left="709" w:hanging="709"/>
        <w:rPr>
          <w:lang w:val="fr-BE" w:eastAsia="en-GB"/>
        </w:rPr>
      </w:pPr>
      <w:r w:rsidRPr="005748AC">
        <w:rPr>
          <w:b/>
          <w:bCs/>
          <w:lang w:val="fr-BE" w:eastAsia="en-GB"/>
        </w:rPr>
        <w:t>Profil du titulaire (nous recherchons)</w:t>
      </w:r>
    </w:p>
    <w:sdt>
      <w:sdtPr>
        <w:rPr>
          <w:lang w:val="fr-BE" w:eastAsia="en-GB"/>
        </w:rPr>
        <w:id w:val="-689827953"/>
        <w:placeholder>
          <w:docPart w:val="C681F6FA0FB94712B2C889AACA29AC9D"/>
        </w:placeholder>
      </w:sdtPr>
      <w:sdtEndPr/>
      <w:sdtContent>
        <w:p w14:paraId="4C74E27F" w14:textId="77777777" w:rsidR="007D0873" w:rsidRPr="005748AC" w:rsidRDefault="007D0873" w:rsidP="007D0873">
          <w:pPr>
            <w:tabs>
              <w:tab w:val="left" w:pos="709"/>
            </w:tabs>
            <w:spacing w:after="0"/>
            <w:ind w:left="709" w:right="60"/>
            <w:rPr>
              <w:lang w:val="fr-BE" w:eastAsia="en-GB"/>
            </w:rPr>
          </w:pPr>
          <w:r w:rsidRPr="005748AC">
            <w:rPr>
              <w:u w:val="single"/>
              <w:lang w:val="fr-BE" w:eastAsia="en-GB"/>
            </w:rPr>
            <w:t>Diplôme</w:t>
          </w:r>
          <w:r w:rsidRPr="005748AC">
            <w:rPr>
              <w:lang w:val="fr-BE" w:eastAsia="en-GB"/>
            </w:rPr>
            <w:t xml:space="preserve"> </w:t>
          </w:r>
        </w:p>
        <w:p w14:paraId="3B220D6F" w14:textId="77777777" w:rsidR="007D0873" w:rsidRPr="005748AC" w:rsidRDefault="007D0873" w:rsidP="007D0873">
          <w:pPr>
            <w:tabs>
              <w:tab w:val="left" w:pos="709"/>
            </w:tabs>
            <w:spacing w:after="0"/>
            <w:ind w:left="709" w:right="1317"/>
            <w:rPr>
              <w:lang w:val="fr-BE" w:eastAsia="en-GB"/>
            </w:rPr>
          </w:pPr>
          <w:r w:rsidRPr="005748AC">
            <w:rPr>
              <w:lang w:val="fr-BE" w:eastAsia="en-GB"/>
            </w:rPr>
            <w:t xml:space="preserve">- diplôme universitaire ou </w:t>
          </w:r>
        </w:p>
        <w:p w14:paraId="246A395C" w14:textId="77777777" w:rsidR="007D0873" w:rsidRPr="005748AC" w:rsidRDefault="007D0873" w:rsidP="007D0873">
          <w:pPr>
            <w:tabs>
              <w:tab w:val="left" w:pos="709"/>
            </w:tabs>
            <w:spacing w:after="0"/>
            <w:ind w:left="709" w:right="1317"/>
            <w:rPr>
              <w:lang w:val="fr-BE" w:eastAsia="en-GB"/>
            </w:rPr>
          </w:pPr>
          <w:r w:rsidRPr="005748AC">
            <w:rPr>
              <w:lang w:val="fr-BE" w:eastAsia="en-GB"/>
            </w:rPr>
            <w:t>- formation professionnelle ou expérience professionnelle de niveau équivalent</w:t>
          </w:r>
        </w:p>
        <w:p w14:paraId="1A2756B1" w14:textId="77777777" w:rsidR="007D0873" w:rsidRPr="005748AC" w:rsidRDefault="007D0873" w:rsidP="007D0873">
          <w:pPr>
            <w:tabs>
              <w:tab w:val="left" w:pos="709"/>
            </w:tabs>
            <w:spacing w:after="0"/>
            <w:ind w:left="709" w:right="1317"/>
            <w:rPr>
              <w:lang w:val="fr-BE" w:eastAsia="en-GB"/>
            </w:rPr>
          </w:pPr>
        </w:p>
        <w:p w14:paraId="723576BA" w14:textId="7F1BACB4" w:rsidR="007D0873" w:rsidRPr="005748AC" w:rsidRDefault="007D0873" w:rsidP="007D0873">
          <w:pPr>
            <w:tabs>
              <w:tab w:val="left" w:pos="709"/>
            </w:tabs>
            <w:spacing w:after="0"/>
            <w:ind w:left="709" w:right="60"/>
            <w:rPr>
              <w:lang w:val="fr-BE"/>
            </w:rPr>
          </w:pPr>
          <w:r w:rsidRPr="005748AC">
            <w:rPr>
              <w:lang w:val="fr-BE" w:eastAsia="en-GB"/>
            </w:rPr>
            <w:t>dans le(s) domaine(s) : Droit ou économie</w:t>
          </w:r>
          <w:r w:rsidRPr="005748AC">
            <w:rPr>
              <w:lang w:val="fr-BE"/>
            </w:rPr>
            <w:t xml:space="preserve"> (les mathématiques pourraient être prises en considération)</w:t>
          </w:r>
        </w:p>
        <w:p w14:paraId="0818A0C7" w14:textId="77777777" w:rsidR="007D0873" w:rsidRPr="005748AC" w:rsidRDefault="007D0873" w:rsidP="007D0873">
          <w:pPr>
            <w:tabs>
              <w:tab w:val="left" w:pos="709"/>
            </w:tabs>
            <w:spacing w:after="0"/>
            <w:ind w:left="709" w:right="60"/>
            <w:rPr>
              <w:lang w:val="fr-BE" w:eastAsia="en-GB"/>
            </w:rPr>
          </w:pPr>
        </w:p>
        <w:p w14:paraId="33DCB8A7" w14:textId="77777777" w:rsidR="007D0873" w:rsidRPr="005748AC" w:rsidRDefault="007D0873" w:rsidP="007D0873">
          <w:pPr>
            <w:tabs>
              <w:tab w:val="left" w:pos="709"/>
            </w:tabs>
            <w:spacing w:after="0"/>
            <w:ind w:left="709" w:right="60"/>
            <w:rPr>
              <w:u w:val="single"/>
              <w:lang w:val="fr-BE" w:eastAsia="en-GB"/>
            </w:rPr>
          </w:pPr>
          <w:r w:rsidRPr="005748AC">
            <w:rPr>
              <w:u w:val="single"/>
              <w:lang w:val="fr-BE" w:eastAsia="en-GB"/>
            </w:rPr>
            <w:lastRenderedPageBreak/>
            <w:t>Expérience professionnelle</w:t>
          </w:r>
        </w:p>
        <w:p w14:paraId="35A4A7A6" w14:textId="77777777" w:rsidR="007D0873" w:rsidRPr="005748AC" w:rsidRDefault="007D0873" w:rsidP="007D0873">
          <w:pPr>
            <w:tabs>
              <w:tab w:val="left" w:pos="709"/>
            </w:tabs>
            <w:spacing w:after="0"/>
            <w:ind w:left="709" w:right="60"/>
            <w:rPr>
              <w:u w:val="single"/>
              <w:lang w:val="fr-BE" w:eastAsia="en-GB"/>
            </w:rPr>
          </w:pPr>
        </w:p>
        <w:p w14:paraId="08C06200" w14:textId="20612E79" w:rsidR="007D0873" w:rsidRPr="005748AC" w:rsidRDefault="007D0873" w:rsidP="007D0873">
          <w:pPr>
            <w:rPr>
              <w:lang w:val="fr-BE"/>
            </w:rPr>
          </w:pPr>
          <w:r w:rsidRPr="005748AC">
            <w:rPr>
              <w:lang w:val="fr-BE"/>
            </w:rPr>
            <w:t>Une solide expérience et une connaissance approfondie de la régulation des marchés financiers</w:t>
          </w:r>
          <w:r w:rsidR="009D7CFD" w:rsidRPr="005748AC">
            <w:rPr>
              <w:lang w:val="fr-BE"/>
            </w:rPr>
            <w:t>, en particulier des législations relevant du domaine de l’activité de l’unité</w:t>
          </w:r>
          <w:r w:rsidRPr="005748AC">
            <w:rPr>
              <w:lang w:val="fr-BE"/>
            </w:rPr>
            <w:t>.</w:t>
          </w:r>
        </w:p>
        <w:p w14:paraId="577C538B" w14:textId="378ED6A6" w:rsidR="007D0873" w:rsidRPr="005748AC" w:rsidRDefault="007D0873" w:rsidP="007D0873">
          <w:pPr>
            <w:rPr>
              <w:lang w:val="fr-BE"/>
            </w:rPr>
          </w:pPr>
          <w:r w:rsidRPr="005748AC">
            <w:rPr>
              <w:lang w:val="fr-BE"/>
            </w:rPr>
            <w:t xml:space="preserve">Excellentes </w:t>
          </w:r>
          <w:r w:rsidR="009D7CFD" w:rsidRPr="005748AC">
            <w:rPr>
              <w:lang w:val="fr-BE"/>
            </w:rPr>
            <w:t>compétences en</w:t>
          </w:r>
          <w:r w:rsidRPr="005748AC">
            <w:rPr>
              <w:lang w:val="fr-BE"/>
            </w:rPr>
            <w:t xml:space="preserve"> communication.</w:t>
          </w:r>
        </w:p>
        <w:p w14:paraId="579DE884" w14:textId="7DCD61A9" w:rsidR="007D0873" w:rsidRPr="005748AC" w:rsidRDefault="007D0873" w:rsidP="007D0873">
          <w:pPr>
            <w:tabs>
              <w:tab w:val="left" w:pos="709"/>
            </w:tabs>
            <w:spacing w:after="0"/>
            <w:ind w:right="60"/>
            <w:rPr>
              <w:lang w:val="fr-BE"/>
            </w:rPr>
          </w:pPr>
          <w:r w:rsidRPr="005748AC">
            <w:rPr>
              <w:lang w:val="fr-BE"/>
            </w:rPr>
            <w:t xml:space="preserve">Excellentes </w:t>
          </w:r>
          <w:r w:rsidR="009D7CFD" w:rsidRPr="005748AC">
            <w:rPr>
              <w:lang w:val="fr-BE"/>
            </w:rPr>
            <w:t xml:space="preserve">aptitudes </w:t>
          </w:r>
          <w:r w:rsidRPr="005748AC">
            <w:rPr>
              <w:lang w:val="fr-BE"/>
            </w:rPr>
            <w:t>organisationnelles et interpersonnelles.</w:t>
          </w:r>
        </w:p>
        <w:p w14:paraId="23FDF42C" w14:textId="77777777" w:rsidR="007D0873" w:rsidRPr="005748AC" w:rsidRDefault="007D0873" w:rsidP="007D0873">
          <w:pPr>
            <w:tabs>
              <w:tab w:val="left" w:pos="709"/>
            </w:tabs>
            <w:spacing w:after="0"/>
            <w:ind w:right="60"/>
            <w:rPr>
              <w:lang w:val="fr-BE"/>
            </w:rPr>
          </w:pPr>
        </w:p>
        <w:p w14:paraId="192ABD76" w14:textId="77777777" w:rsidR="007D0873" w:rsidRPr="005748AC" w:rsidRDefault="007D0873" w:rsidP="007D0873">
          <w:pPr>
            <w:tabs>
              <w:tab w:val="left" w:pos="709"/>
            </w:tabs>
            <w:spacing w:after="0"/>
            <w:ind w:left="709" w:right="60"/>
            <w:rPr>
              <w:u w:val="single"/>
              <w:lang w:val="fr-BE" w:eastAsia="en-GB"/>
            </w:rPr>
          </w:pPr>
          <w:r w:rsidRPr="005748AC">
            <w:rPr>
              <w:u w:val="single"/>
              <w:lang w:val="fr-BE" w:eastAsia="en-GB"/>
            </w:rPr>
            <w:t>Langue(s) nécessaire(s) pour l'accomplissement des tâches</w:t>
          </w:r>
        </w:p>
        <w:p w14:paraId="17B31576" w14:textId="77777777" w:rsidR="007D0873" w:rsidRPr="005748AC" w:rsidRDefault="007D0873" w:rsidP="007D0873">
          <w:pPr>
            <w:tabs>
              <w:tab w:val="left" w:pos="709"/>
            </w:tabs>
            <w:spacing w:after="0"/>
            <w:ind w:left="709" w:right="60"/>
            <w:rPr>
              <w:u w:val="single"/>
              <w:lang w:val="fr-BE" w:eastAsia="en-GB"/>
            </w:rPr>
          </w:pPr>
        </w:p>
        <w:p w14:paraId="7E409EA7" w14:textId="33B3AE68" w:rsidR="001A0074" w:rsidRPr="005748AC" w:rsidRDefault="007D0873" w:rsidP="007D0873">
          <w:pPr>
            <w:pStyle w:val="ListNumber"/>
            <w:numPr>
              <w:ilvl w:val="0"/>
              <w:numId w:val="0"/>
            </w:numPr>
            <w:rPr>
              <w:lang w:val="fr-BE" w:eastAsia="en-GB"/>
            </w:rPr>
          </w:pPr>
          <w:r w:rsidRPr="005748AC">
            <w:rPr>
              <w:lang w:val="fr-BE"/>
            </w:rPr>
            <w:t xml:space="preserve">L'expert national détaché doit avoir </w:t>
          </w:r>
          <w:r w:rsidR="00B77D00" w:rsidRPr="005748AC">
            <w:rPr>
              <w:lang w:val="fr-BE"/>
            </w:rPr>
            <w:t xml:space="preserve">une </w:t>
          </w:r>
          <w:r w:rsidRPr="005748AC">
            <w:rPr>
              <w:lang w:val="fr-BE"/>
            </w:rPr>
            <w:t>connaissance de deux langues de l'UE. L'équipe travaille en anglais. Une connaissance du français est un atout supplémentaire.</w:t>
          </w:r>
        </w:p>
      </w:sdtContent>
    </w:sdt>
    <w:p w14:paraId="2A2FBF38" w14:textId="77777777" w:rsidR="00197C47" w:rsidRPr="005748AC" w:rsidRDefault="00197C47" w:rsidP="00377580">
      <w:pPr>
        <w:rPr>
          <w:b/>
          <w:u w:val="single"/>
          <w:lang w:val="fr-BE" w:eastAsia="en-GB"/>
        </w:rPr>
      </w:pPr>
    </w:p>
    <w:p w14:paraId="799658B5" w14:textId="77777777" w:rsidR="00197C47" w:rsidRPr="005748AC" w:rsidRDefault="00197C47" w:rsidP="00377580">
      <w:pPr>
        <w:rPr>
          <w:b/>
          <w:u w:val="single"/>
          <w:lang w:val="fr-BE" w:eastAsia="en-GB"/>
        </w:rPr>
      </w:pPr>
    </w:p>
    <w:p w14:paraId="0C1F9B38" w14:textId="77777777" w:rsidR="00197C47" w:rsidRPr="005748AC" w:rsidRDefault="00197C47" w:rsidP="00377580">
      <w:pPr>
        <w:rPr>
          <w:b/>
          <w:u w:val="single"/>
          <w:lang w:val="fr-BE" w:eastAsia="en-GB"/>
        </w:rPr>
      </w:pPr>
    </w:p>
    <w:p w14:paraId="12F532A9" w14:textId="77777777" w:rsidR="00197C47" w:rsidRPr="005748AC" w:rsidRDefault="00197C47" w:rsidP="00377580">
      <w:pPr>
        <w:rPr>
          <w:b/>
          <w:u w:val="single"/>
          <w:lang w:val="fr-BE" w:eastAsia="en-GB"/>
        </w:rPr>
      </w:pPr>
    </w:p>
    <w:p w14:paraId="56AC2604" w14:textId="77777777" w:rsidR="00197C47" w:rsidRPr="005748AC" w:rsidRDefault="00197C47" w:rsidP="00377580">
      <w:pPr>
        <w:rPr>
          <w:b/>
          <w:u w:val="single"/>
          <w:lang w:val="fr-BE" w:eastAsia="en-GB"/>
        </w:rPr>
      </w:pPr>
    </w:p>
    <w:p w14:paraId="6C841495" w14:textId="77777777" w:rsidR="00197C47" w:rsidRPr="005748AC" w:rsidRDefault="00197C47" w:rsidP="00377580">
      <w:pPr>
        <w:rPr>
          <w:b/>
          <w:u w:val="single"/>
          <w:lang w:val="fr-BE" w:eastAsia="en-GB"/>
        </w:rPr>
      </w:pPr>
    </w:p>
    <w:p w14:paraId="53301CA1" w14:textId="77777777" w:rsidR="00197C47" w:rsidRPr="005748AC" w:rsidRDefault="00197C47" w:rsidP="00377580">
      <w:pPr>
        <w:rPr>
          <w:b/>
          <w:u w:val="single"/>
          <w:lang w:val="fr-BE" w:eastAsia="en-GB"/>
        </w:rPr>
      </w:pPr>
    </w:p>
    <w:p w14:paraId="2EEDCC7D" w14:textId="77777777" w:rsidR="00197C47" w:rsidRPr="005748AC" w:rsidRDefault="00197C47" w:rsidP="00377580">
      <w:pPr>
        <w:rPr>
          <w:b/>
          <w:u w:val="single"/>
          <w:lang w:val="fr-BE" w:eastAsia="en-GB"/>
        </w:rPr>
      </w:pPr>
    </w:p>
    <w:p w14:paraId="419CFA52" w14:textId="77777777" w:rsidR="00197C47" w:rsidRPr="005748AC" w:rsidRDefault="00197C47" w:rsidP="00377580">
      <w:pPr>
        <w:rPr>
          <w:b/>
          <w:u w:val="single"/>
          <w:lang w:val="fr-BE" w:eastAsia="en-GB"/>
        </w:rPr>
      </w:pPr>
    </w:p>
    <w:p w14:paraId="1B3A0AF5" w14:textId="77777777" w:rsidR="00197C47" w:rsidRPr="005748AC" w:rsidRDefault="00197C47" w:rsidP="00377580">
      <w:pPr>
        <w:rPr>
          <w:b/>
          <w:u w:val="single"/>
          <w:lang w:val="fr-BE" w:eastAsia="en-GB"/>
        </w:rPr>
      </w:pPr>
    </w:p>
    <w:p w14:paraId="06182A71" w14:textId="77777777" w:rsidR="00197C47" w:rsidRPr="005748AC" w:rsidRDefault="00197C47" w:rsidP="00377580">
      <w:pPr>
        <w:rPr>
          <w:b/>
          <w:u w:val="single"/>
          <w:lang w:val="fr-BE" w:eastAsia="en-GB"/>
        </w:rPr>
      </w:pPr>
    </w:p>
    <w:p w14:paraId="4E2E8045" w14:textId="77777777" w:rsidR="00197C47" w:rsidRPr="005748AC" w:rsidRDefault="00197C47" w:rsidP="00377580">
      <w:pPr>
        <w:rPr>
          <w:b/>
          <w:u w:val="single"/>
          <w:lang w:val="fr-BE" w:eastAsia="en-GB"/>
        </w:rPr>
      </w:pPr>
    </w:p>
    <w:p w14:paraId="1BE3B8C4" w14:textId="77777777" w:rsidR="00197C47" w:rsidRPr="005748AC" w:rsidRDefault="00197C47" w:rsidP="00377580">
      <w:pPr>
        <w:rPr>
          <w:b/>
          <w:u w:val="single"/>
          <w:lang w:val="fr-BE" w:eastAsia="en-GB"/>
        </w:rPr>
      </w:pPr>
    </w:p>
    <w:p w14:paraId="04ECE4D1" w14:textId="77777777" w:rsidR="00197C47" w:rsidRPr="005748AC" w:rsidRDefault="00197C47" w:rsidP="00377580">
      <w:pPr>
        <w:rPr>
          <w:b/>
          <w:u w:val="single"/>
          <w:lang w:val="fr-BE" w:eastAsia="en-GB"/>
        </w:rPr>
      </w:pPr>
    </w:p>
    <w:p w14:paraId="62B7C43E" w14:textId="77777777" w:rsidR="00197C47" w:rsidRPr="005748AC" w:rsidRDefault="00197C47" w:rsidP="00377580">
      <w:pPr>
        <w:rPr>
          <w:b/>
          <w:u w:val="single"/>
          <w:lang w:val="fr-BE" w:eastAsia="en-GB"/>
        </w:rPr>
      </w:pPr>
    </w:p>
    <w:p w14:paraId="266C2E98" w14:textId="77777777" w:rsidR="00197C47" w:rsidRPr="005748AC" w:rsidRDefault="00197C47" w:rsidP="00377580">
      <w:pPr>
        <w:rPr>
          <w:b/>
          <w:u w:val="single"/>
          <w:lang w:val="fr-BE" w:eastAsia="en-GB"/>
        </w:rPr>
      </w:pPr>
    </w:p>
    <w:p w14:paraId="1B98EE74" w14:textId="77777777" w:rsidR="00197C47" w:rsidRDefault="00197C47" w:rsidP="00377580">
      <w:pPr>
        <w:rPr>
          <w:b/>
          <w:u w:val="single"/>
          <w:lang w:val="fr-BE" w:eastAsia="en-GB"/>
        </w:rPr>
      </w:pPr>
    </w:p>
    <w:p w14:paraId="24F72E3F" w14:textId="77777777" w:rsidR="005748AC" w:rsidRDefault="005748AC" w:rsidP="00377580">
      <w:pPr>
        <w:rPr>
          <w:b/>
          <w:u w:val="single"/>
          <w:lang w:val="fr-BE" w:eastAsia="en-GB"/>
        </w:rPr>
      </w:pPr>
    </w:p>
    <w:p w14:paraId="11198CDD" w14:textId="77777777" w:rsidR="005748AC" w:rsidRDefault="005748AC" w:rsidP="00377580">
      <w:pPr>
        <w:rPr>
          <w:b/>
          <w:u w:val="single"/>
          <w:lang w:val="fr-BE" w:eastAsia="en-GB"/>
        </w:rPr>
      </w:pPr>
    </w:p>
    <w:p w14:paraId="082E21C3" w14:textId="77777777" w:rsidR="005748AC" w:rsidRDefault="005748AC" w:rsidP="00377580">
      <w:pPr>
        <w:rPr>
          <w:b/>
          <w:u w:val="single"/>
          <w:lang w:val="fr-BE" w:eastAsia="en-GB"/>
        </w:rPr>
      </w:pPr>
    </w:p>
    <w:p w14:paraId="4BA8BD55" w14:textId="77777777" w:rsidR="005748AC" w:rsidRPr="005748AC" w:rsidRDefault="005748AC" w:rsidP="00377580">
      <w:pPr>
        <w:rPr>
          <w:b/>
          <w:u w:val="single"/>
          <w:lang w:val="fr-BE" w:eastAsia="en-GB"/>
        </w:rPr>
      </w:pPr>
    </w:p>
    <w:p w14:paraId="0E0736C5" w14:textId="0037464E" w:rsidR="00B31DC8" w:rsidRPr="005748AC" w:rsidRDefault="00377580" w:rsidP="00377580">
      <w:pPr>
        <w:rPr>
          <w:b/>
          <w:u w:val="single"/>
          <w:lang w:val="fr-BE" w:eastAsia="en-GB"/>
        </w:rPr>
      </w:pPr>
      <w:r w:rsidRPr="005748AC">
        <w:rPr>
          <w:b/>
          <w:u w:val="single"/>
          <w:lang w:val="fr-BE" w:eastAsia="en-GB"/>
        </w:rPr>
        <w:lastRenderedPageBreak/>
        <w:t>Critères d</w:t>
      </w:r>
      <w:r w:rsidR="006F23BA" w:rsidRPr="005748AC">
        <w:rPr>
          <w:b/>
          <w:u w:val="single"/>
          <w:lang w:val="fr-BE" w:eastAsia="en-GB"/>
        </w:rPr>
        <w:t>’</w:t>
      </w:r>
      <w:r w:rsidRPr="005748AC">
        <w:rPr>
          <w:b/>
          <w:u w:val="single"/>
          <w:lang w:val="fr-BE" w:eastAsia="en-GB"/>
        </w:rPr>
        <w:t>éligibilité</w:t>
      </w:r>
    </w:p>
    <w:p w14:paraId="5E51F49C" w14:textId="528BE030" w:rsidR="00B31DC8" w:rsidRPr="005748AC" w:rsidRDefault="00B31DC8" w:rsidP="00377580">
      <w:pPr>
        <w:rPr>
          <w:lang w:val="fr-BE" w:eastAsia="en-GB"/>
        </w:rPr>
      </w:pPr>
      <w:r w:rsidRPr="005748AC">
        <w:rPr>
          <w:lang w:val="fr-BE" w:eastAsia="en-GB"/>
        </w:rPr>
        <w:t>Le détachement s</w:t>
      </w:r>
      <w:r w:rsidR="00443957" w:rsidRPr="005748AC">
        <w:rPr>
          <w:lang w:val="fr-BE" w:eastAsia="en-GB"/>
        </w:rPr>
        <w:t>era</w:t>
      </w:r>
      <w:r w:rsidRPr="005748AC">
        <w:rPr>
          <w:lang w:val="fr-BE" w:eastAsia="en-GB"/>
        </w:rPr>
        <w:t xml:space="preserve"> régi par la </w:t>
      </w:r>
      <w:r w:rsidRPr="005748AC">
        <w:rPr>
          <w:b/>
          <w:lang w:val="fr-BE" w:eastAsia="en-GB"/>
        </w:rPr>
        <w:t xml:space="preserve">décision de la Commission C(2008) 6866 </w:t>
      </w:r>
      <w:r w:rsidRPr="005748AC">
        <w:rPr>
          <w:bCs/>
          <w:lang w:val="fr-BE" w:eastAsia="en-GB"/>
        </w:rPr>
        <w:t>du 12/11/2008</w:t>
      </w:r>
      <w:r w:rsidRPr="005748A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Pr="005748AC" w:rsidRDefault="00B31DC8" w:rsidP="00377580">
      <w:pPr>
        <w:rPr>
          <w:lang w:val="fr-BE" w:eastAsia="en-GB"/>
        </w:rPr>
      </w:pPr>
      <w:r w:rsidRPr="005748AC">
        <w:rPr>
          <w:lang w:val="fr-BE" w:eastAsia="en-GB"/>
        </w:rPr>
        <w:t xml:space="preserve">Aux termes de la décision END, </w:t>
      </w:r>
      <w:r w:rsidR="00866E7F" w:rsidRPr="005748AC">
        <w:rPr>
          <w:lang w:val="fr-BE" w:eastAsia="en-GB"/>
        </w:rPr>
        <w:t>vous dev</w:t>
      </w:r>
      <w:r w:rsidR="004A4BB7" w:rsidRPr="005748AC">
        <w:rPr>
          <w:lang w:val="fr-BE" w:eastAsia="en-GB"/>
        </w:rPr>
        <w:t>r</w:t>
      </w:r>
      <w:r w:rsidR="00866E7F" w:rsidRPr="005748AC">
        <w:rPr>
          <w:lang w:val="fr-BE" w:eastAsia="en-GB"/>
        </w:rPr>
        <w:t>ez</w:t>
      </w:r>
      <w:r w:rsidR="00377580" w:rsidRPr="005748AC">
        <w:rPr>
          <w:lang w:val="fr-BE" w:eastAsia="en-GB"/>
        </w:rPr>
        <w:t xml:space="preserve"> obligatoirement rempli</w:t>
      </w:r>
      <w:r w:rsidRPr="005748AC">
        <w:rPr>
          <w:lang w:val="fr-BE" w:eastAsia="en-GB"/>
        </w:rPr>
        <w:t>r les critères d</w:t>
      </w:r>
      <w:r w:rsidR="006F23BA" w:rsidRPr="005748AC">
        <w:rPr>
          <w:lang w:val="fr-BE" w:eastAsia="en-GB"/>
        </w:rPr>
        <w:t>’</w:t>
      </w:r>
      <w:r w:rsidRPr="005748AC">
        <w:rPr>
          <w:lang w:val="fr-BE" w:eastAsia="en-GB"/>
        </w:rPr>
        <w:t xml:space="preserve">éligibilité suivants </w:t>
      </w:r>
      <w:r w:rsidRPr="005748AC">
        <w:rPr>
          <w:b/>
          <w:bCs/>
          <w:lang w:val="fr-BE" w:eastAsia="en-GB"/>
        </w:rPr>
        <w:t>à la date</w:t>
      </w:r>
      <w:r w:rsidR="00443957" w:rsidRPr="005748AC">
        <w:rPr>
          <w:b/>
          <w:bCs/>
          <w:lang w:val="fr-BE" w:eastAsia="en-GB"/>
        </w:rPr>
        <w:t xml:space="preserve"> </w:t>
      </w:r>
      <w:r w:rsidR="00F65CC2" w:rsidRPr="005748AC">
        <w:rPr>
          <w:b/>
          <w:bCs/>
          <w:lang w:val="fr-BE" w:eastAsia="en-GB"/>
        </w:rPr>
        <w:t>de début du</w:t>
      </w:r>
      <w:r w:rsidR="00443957" w:rsidRPr="005748AC">
        <w:rPr>
          <w:b/>
          <w:bCs/>
          <w:lang w:val="fr-BE" w:eastAsia="en-GB"/>
        </w:rPr>
        <w:t xml:space="preserve"> </w:t>
      </w:r>
      <w:r w:rsidR="00215A56" w:rsidRPr="005748AC">
        <w:rPr>
          <w:b/>
          <w:bCs/>
          <w:lang w:val="fr-BE" w:eastAsia="en-GB"/>
        </w:rPr>
        <w:t>détachement</w:t>
      </w:r>
      <w:r w:rsidR="00215A56" w:rsidRPr="005748AC">
        <w:rPr>
          <w:lang w:val="fr-BE" w:eastAsia="en-GB"/>
        </w:rPr>
        <w:t xml:space="preserve"> :</w:t>
      </w:r>
    </w:p>
    <w:p w14:paraId="1B97B0F3" w14:textId="5C384723" w:rsidR="00443957" w:rsidRPr="005748AC" w:rsidRDefault="00443957" w:rsidP="00377580">
      <w:pPr>
        <w:rPr>
          <w:lang w:val="fr-BE" w:eastAsia="en-GB"/>
        </w:rPr>
      </w:pPr>
      <w:r w:rsidRPr="005748AC">
        <w:rPr>
          <w:u w:val="single"/>
          <w:lang w:val="fr-BE" w:eastAsia="en-GB"/>
        </w:rPr>
        <w:t xml:space="preserve">Expérience </w:t>
      </w:r>
      <w:r w:rsidR="00215A56" w:rsidRPr="005748AC">
        <w:rPr>
          <w:u w:val="single"/>
          <w:lang w:val="fr-BE" w:eastAsia="en-GB"/>
        </w:rPr>
        <w:t>professionnelle :</w:t>
      </w:r>
      <w:r w:rsidRPr="005748AC">
        <w:rPr>
          <w:lang w:val="fr-BE" w:eastAsia="en-GB"/>
        </w:rPr>
        <w:t xml:space="preserve"> posséder une expérience professionnelle d</w:t>
      </w:r>
      <w:r w:rsidR="006F23BA" w:rsidRPr="005748AC">
        <w:rPr>
          <w:lang w:val="fr-BE" w:eastAsia="en-GB"/>
        </w:rPr>
        <w:t>’</w:t>
      </w:r>
      <w:r w:rsidRPr="005748A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5748AC" w:rsidRDefault="00377580" w:rsidP="00377580">
      <w:pPr>
        <w:rPr>
          <w:lang w:val="fr-BE" w:eastAsia="en-GB"/>
        </w:rPr>
      </w:pPr>
      <w:r w:rsidRPr="005748AC">
        <w:rPr>
          <w:u w:val="single"/>
          <w:lang w:val="fr-BE" w:eastAsia="en-GB"/>
        </w:rPr>
        <w:t xml:space="preserve">Ancienneté de </w:t>
      </w:r>
      <w:r w:rsidR="00215A56" w:rsidRPr="005748AC">
        <w:rPr>
          <w:u w:val="single"/>
          <w:lang w:val="fr-BE" w:eastAsia="en-GB"/>
        </w:rPr>
        <w:t>service :</w:t>
      </w:r>
      <w:r w:rsidRPr="005748AC">
        <w:rPr>
          <w:lang w:val="fr-BE" w:eastAsia="en-GB"/>
        </w:rPr>
        <w:t xml:space="preserve"> avoir une ancienneté d</w:t>
      </w:r>
      <w:r w:rsidR="006F23BA" w:rsidRPr="005748AC">
        <w:rPr>
          <w:lang w:val="fr-BE" w:eastAsia="en-GB"/>
        </w:rPr>
        <w:t>’</w:t>
      </w:r>
      <w:r w:rsidRPr="005748AC">
        <w:rPr>
          <w:lang w:val="fr-BE" w:eastAsia="en-GB"/>
        </w:rPr>
        <w:t xml:space="preserve">au moins un an </w:t>
      </w:r>
      <w:r w:rsidR="00443957" w:rsidRPr="005748AC">
        <w:rPr>
          <w:lang w:val="fr-BE" w:eastAsia="en-GB"/>
        </w:rPr>
        <w:t xml:space="preserve">(12 mois) </w:t>
      </w:r>
      <w:r w:rsidRPr="005748AC">
        <w:rPr>
          <w:lang w:val="fr-BE" w:eastAsia="en-GB"/>
        </w:rPr>
        <w:t xml:space="preserve">auprès de </w:t>
      </w:r>
      <w:r w:rsidR="00866E7F" w:rsidRPr="005748AC">
        <w:rPr>
          <w:lang w:val="fr-BE" w:eastAsia="en-GB"/>
        </w:rPr>
        <w:t>votre</w:t>
      </w:r>
      <w:r w:rsidRPr="005748AC">
        <w:rPr>
          <w:lang w:val="fr-BE" w:eastAsia="en-GB"/>
        </w:rPr>
        <w:t xml:space="preserve"> employeur</w:t>
      </w:r>
      <w:r w:rsidR="00866E7F" w:rsidRPr="005748AC">
        <w:rPr>
          <w:lang w:val="fr-BE" w:eastAsia="en-GB"/>
        </w:rPr>
        <w:t xml:space="preserve"> actuel</w:t>
      </w:r>
      <w:r w:rsidRPr="005748AC">
        <w:rPr>
          <w:lang w:val="fr-BE" w:eastAsia="en-GB"/>
        </w:rPr>
        <w:t>, dans un cadre statutaire ou contractuel</w:t>
      </w:r>
      <w:r w:rsidR="00443957" w:rsidRPr="005748AC">
        <w:rPr>
          <w:lang w:val="fr-BE" w:eastAsia="en-GB"/>
        </w:rPr>
        <w:t>;</w:t>
      </w:r>
    </w:p>
    <w:p w14:paraId="5C4AB867" w14:textId="5AC363BD" w:rsidR="00443957" w:rsidRPr="005748AC" w:rsidRDefault="00215A56" w:rsidP="7AA6B33F">
      <w:pPr>
        <w:rPr>
          <w:lang w:eastAsia="en-GB"/>
        </w:rPr>
      </w:pPr>
      <w:r w:rsidRPr="7AA6B33F">
        <w:rPr>
          <w:u w:val="single"/>
          <w:lang w:eastAsia="en-GB"/>
        </w:rPr>
        <w:t>Employeur :</w:t>
      </w:r>
      <w:r w:rsidR="00443957" w:rsidRPr="7AA6B33F">
        <w:rPr>
          <w:lang w:eastAsia="en-GB"/>
        </w:rPr>
        <w:t xml:space="preserve"> </w:t>
      </w:r>
      <w:r w:rsidR="000914BF" w:rsidRPr="7AA6B33F">
        <w:rPr>
          <w:lang w:eastAsia="en-GB"/>
        </w:rPr>
        <w:t xml:space="preserve">être employé par </w:t>
      </w:r>
      <w:r w:rsidR="00443957" w:rsidRPr="7AA6B33F">
        <w:rPr>
          <w:lang w:eastAsia="en-GB"/>
        </w:rPr>
        <w:t xml:space="preserve">une administration publique nationale, régionale ou locale, ou </w:t>
      </w:r>
      <w:r w:rsidR="000914BF" w:rsidRPr="7AA6B33F">
        <w:rPr>
          <w:lang w:eastAsia="en-GB"/>
        </w:rPr>
        <w:t>par une organisation intergouvernementale</w:t>
      </w:r>
      <w:r w:rsidR="00443957" w:rsidRPr="7AA6B33F">
        <w:rPr>
          <w:lang w:eastAsia="en-GB"/>
        </w:rPr>
        <w:t xml:space="preserve"> (OIG); </w:t>
      </w:r>
      <w:r w:rsidR="000914BF" w:rsidRPr="7AA6B33F">
        <w:rPr>
          <w:lang w:eastAsia="en-GB"/>
        </w:rPr>
        <w:t xml:space="preserve">exceptionnellement et après dérogation, la Commission peut accepter des candidatures </w:t>
      </w:r>
      <w:r w:rsidR="00866E7F" w:rsidRPr="7AA6B33F">
        <w:rPr>
          <w:lang w:eastAsia="en-GB"/>
        </w:rPr>
        <w:t>lorsque votre</w:t>
      </w:r>
      <w:r w:rsidR="004D3B51" w:rsidRPr="7AA6B33F">
        <w:rPr>
          <w:lang w:eastAsia="en-GB"/>
        </w:rPr>
        <w:t xml:space="preserve"> </w:t>
      </w:r>
      <w:r w:rsidR="000914BF" w:rsidRPr="7AA6B33F">
        <w:rPr>
          <w:lang w:eastAsia="en-GB"/>
        </w:rPr>
        <w:t xml:space="preserve">employeur </w:t>
      </w:r>
      <w:r w:rsidR="00866E7F" w:rsidRPr="7AA6B33F">
        <w:rPr>
          <w:lang w:eastAsia="en-GB"/>
        </w:rPr>
        <w:t>est un organisme</w:t>
      </w:r>
      <w:r w:rsidR="004D3B51" w:rsidRPr="7AA6B33F">
        <w:rPr>
          <w:lang w:eastAsia="en-GB"/>
        </w:rPr>
        <w:t xml:space="preserve"> </w:t>
      </w:r>
      <w:r w:rsidR="000914BF" w:rsidRPr="7AA6B33F">
        <w:rPr>
          <w:lang w:eastAsia="en-GB"/>
        </w:rPr>
        <w:t>du secteur public (e.g. agence ou institut de régularisation)</w:t>
      </w:r>
      <w:r w:rsidR="006F23BA" w:rsidRPr="7AA6B33F">
        <w:rPr>
          <w:lang w:eastAsia="en-GB"/>
        </w:rPr>
        <w:t xml:space="preserve">, </w:t>
      </w:r>
      <w:r w:rsidR="000914BF" w:rsidRPr="7AA6B33F">
        <w:rPr>
          <w:lang w:eastAsia="en-GB"/>
        </w:rPr>
        <w:t>une université ou un organisme de recherche indépendant.</w:t>
      </w:r>
    </w:p>
    <w:p w14:paraId="6DBB170A" w14:textId="39E3431D" w:rsidR="00377580" w:rsidRPr="005748AC" w:rsidRDefault="00377580" w:rsidP="00377580">
      <w:pPr>
        <w:rPr>
          <w:lang w:val="fr-BE" w:eastAsia="en-GB"/>
        </w:rPr>
      </w:pPr>
      <w:r w:rsidRPr="005748AC">
        <w:rPr>
          <w:u w:val="single"/>
          <w:lang w:val="fr-BE" w:eastAsia="en-GB"/>
        </w:rPr>
        <w:t xml:space="preserve">Compétences </w:t>
      </w:r>
      <w:r w:rsidR="00215A56" w:rsidRPr="005748AC">
        <w:rPr>
          <w:u w:val="single"/>
          <w:lang w:val="fr-BE" w:eastAsia="en-GB"/>
        </w:rPr>
        <w:t>linguistiques :</w:t>
      </w:r>
      <w:r w:rsidRPr="005748AC">
        <w:rPr>
          <w:lang w:val="fr-BE" w:eastAsia="en-GB"/>
        </w:rPr>
        <w:t xml:space="preserve"> avoir une connaissance approfondie d</w:t>
      </w:r>
      <w:r w:rsidR="006F23BA" w:rsidRPr="005748AC">
        <w:rPr>
          <w:lang w:val="fr-BE" w:eastAsia="en-GB"/>
        </w:rPr>
        <w:t>’</w:t>
      </w:r>
      <w:r w:rsidRPr="005748AC">
        <w:rPr>
          <w:lang w:val="fr-BE" w:eastAsia="en-GB"/>
        </w:rPr>
        <w:t>une des langues de l</w:t>
      </w:r>
      <w:r w:rsidR="006F23BA" w:rsidRPr="005748AC">
        <w:rPr>
          <w:lang w:val="fr-BE" w:eastAsia="en-GB"/>
        </w:rPr>
        <w:t>’</w:t>
      </w:r>
      <w:r w:rsidRPr="005748AC">
        <w:rPr>
          <w:lang w:val="fr-BE" w:eastAsia="en-GB"/>
        </w:rPr>
        <w:t>Union européenne et une connaissance satisfaisante d</w:t>
      </w:r>
      <w:r w:rsidR="006F23BA" w:rsidRPr="005748AC">
        <w:rPr>
          <w:lang w:val="fr-BE" w:eastAsia="en-GB"/>
        </w:rPr>
        <w:t>’</w:t>
      </w:r>
      <w:r w:rsidRPr="005748AC">
        <w:rPr>
          <w:lang w:val="fr-BE" w:eastAsia="en-GB"/>
        </w:rPr>
        <w:t>une autre langue de l</w:t>
      </w:r>
      <w:r w:rsidR="006F23BA" w:rsidRPr="005748AC">
        <w:rPr>
          <w:lang w:val="fr-BE" w:eastAsia="en-GB"/>
        </w:rPr>
        <w:t>’</w:t>
      </w:r>
      <w:r w:rsidRPr="005748AC">
        <w:rPr>
          <w:lang w:val="fr-BE" w:eastAsia="en-GB"/>
        </w:rPr>
        <w:t>Union européenne dans la mesure nécessaire aux fonctions qu</w:t>
      </w:r>
      <w:r w:rsidR="006F23BA" w:rsidRPr="005748AC">
        <w:rPr>
          <w:lang w:val="fr-BE" w:eastAsia="en-GB"/>
        </w:rPr>
        <w:t>’</w:t>
      </w:r>
      <w:r w:rsidRPr="005748AC">
        <w:rPr>
          <w:lang w:val="fr-BE" w:eastAsia="en-GB"/>
        </w:rPr>
        <w:t xml:space="preserve">il est appelé à exercer. </w:t>
      </w:r>
      <w:r w:rsidR="00866E7F" w:rsidRPr="005748AC">
        <w:rPr>
          <w:lang w:val="fr-BE" w:eastAsia="en-GB"/>
        </w:rPr>
        <w:t>Si vous venez</w:t>
      </w:r>
      <w:r w:rsidR="004D3B51" w:rsidRPr="005748AC">
        <w:rPr>
          <w:lang w:val="fr-BE" w:eastAsia="en-GB"/>
        </w:rPr>
        <w:t xml:space="preserve"> d</w:t>
      </w:r>
      <w:r w:rsidR="006F23BA" w:rsidRPr="005748AC">
        <w:rPr>
          <w:lang w:val="fr-BE" w:eastAsia="en-GB"/>
        </w:rPr>
        <w:t>’</w:t>
      </w:r>
      <w:r w:rsidRPr="005748AC">
        <w:rPr>
          <w:lang w:val="fr-BE" w:eastAsia="en-GB"/>
        </w:rPr>
        <w:t>un pays tiers</w:t>
      </w:r>
      <w:r w:rsidR="00866E7F" w:rsidRPr="005748AC">
        <w:rPr>
          <w:lang w:val="fr-BE" w:eastAsia="en-GB"/>
        </w:rPr>
        <w:t>, vous dev</w:t>
      </w:r>
      <w:r w:rsidR="004A4BB7" w:rsidRPr="005748AC">
        <w:rPr>
          <w:lang w:val="fr-BE" w:eastAsia="en-GB"/>
        </w:rPr>
        <w:t>r</w:t>
      </w:r>
      <w:r w:rsidR="00866E7F" w:rsidRPr="005748AC">
        <w:rPr>
          <w:lang w:val="fr-BE" w:eastAsia="en-GB"/>
        </w:rPr>
        <w:t>ez</w:t>
      </w:r>
      <w:r w:rsidRPr="005748AC">
        <w:rPr>
          <w:lang w:val="fr-BE" w:eastAsia="en-GB"/>
        </w:rPr>
        <w:t xml:space="preserve"> justifier posséder une connaissance approfondie </w:t>
      </w:r>
      <w:r w:rsidR="007A1396" w:rsidRPr="005748AC">
        <w:rPr>
          <w:lang w:val="fr-BE" w:eastAsia="en-GB"/>
        </w:rPr>
        <w:t>de la</w:t>
      </w:r>
      <w:r w:rsidRPr="005748AC">
        <w:rPr>
          <w:lang w:val="fr-BE" w:eastAsia="en-GB"/>
        </w:rPr>
        <w:t xml:space="preserve"> langue de l</w:t>
      </w:r>
      <w:r w:rsidR="006F23BA" w:rsidRPr="005748AC">
        <w:rPr>
          <w:lang w:val="fr-BE" w:eastAsia="en-GB"/>
        </w:rPr>
        <w:t>’</w:t>
      </w:r>
      <w:r w:rsidRPr="005748AC">
        <w:rPr>
          <w:lang w:val="fr-BE" w:eastAsia="en-GB"/>
        </w:rPr>
        <w:t>Union européenne nécessaire à l</w:t>
      </w:r>
      <w:r w:rsidR="006F23BA" w:rsidRPr="005748AC">
        <w:rPr>
          <w:lang w:val="fr-BE" w:eastAsia="en-GB"/>
        </w:rPr>
        <w:t>’</w:t>
      </w:r>
      <w:r w:rsidRPr="005748AC">
        <w:rPr>
          <w:lang w:val="fr-BE" w:eastAsia="en-GB"/>
        </w:rPr>
        <w:t xml:space="preserve">accomplissement des tâches qui </w:t>
      </w:r>
      <w:r w:rsidR="00866E7F" w:rsidRPr="005748AC">
        <w:rPr>
          <w:lang w:val="fr-BE" w:eastAsia="en-GB"/>
        </w:rPr>
        <w:t>vous</w:t>
      </w:r>
      <w:r w:rsidRPr="005748AC">
        <w:rPr>
          <w:lang w:val="fr-BE" w:eastAsia="en-GB"/>
        </w:rPr>
        <w:t xml:space="preserve"> seront confiées.</w:t>
      </w:r>
    </w:p>
    <w:p w14:paraId="5293BC74" w14:textId="77777777" w:rsidR="00377580" w:rsidRPr="005748AC" w:rsidRDefault="00377580" w:rsidP="00377580">
      <w:pPr>
        <w:rPr>
          <w:lang w:val="fr-BE" w:eastAsia="en-GB"/>
        </w:rPr>
      </w:pPr>
    </w:p>
    <w:p w14:paraId="2FB5DCD5" w14:textId="77777777" w:rsidR="004D3B51" w:rsidRPr="005748AC" w:rsidRDefault="00377580" w:rsidP="00377580">
      <w:pPr>
        <w:rPr>
          <w:b/>
          <w:u w:val="single"/>
          <w:lang w:val="fr-BE" w:eastAsia="en-GB"/>
        </w:rPr>
      </w:pPr>
      <w:r w:rsidRPr="005748AC">
        <w:rPr>
          <w:b/>
          <w:u w:val="single"/>
          <w:lang w:val="fr-BE" w:eastAsia="en-GB"/>
        </w:rPr>
        <w:t>Conditions du détachement</w:t>
      </w:r>
    </w:p>
    <w:p w14:paraId="4BF19B6D" w14:textId="4A7E5A70" w:rsidR="004D3B51" w:rsidRPr="005748AC" w:rsidRDefault="004A4BB7" w:rsidP="004D3B51">
      <w:pPr>
        <w:rPr>
          <w:bCs/>
          <w:lang w:val="fr-BE" w:eastAsia="en-GB"/>
        </w:rPr>
      </w:pPr>
      <w:r w:rsidRPr="005748AC">
        <w:rPr>
          <w:bCs/>
          <w:lang w:val="fr-BE" w:eastAsia="en-GB"/>
        </w:rPr>
        <w:t>Durant toute la durée de votre détachement, v</w:t>
      </w:r>
      <w:r w:rsidR="007A10AA" w:rsidRPr="005748AC">
        <w:rPr>
          <w:bCs/>
          <w:lang w:val="fr-BE" w:eastAsia="en-GB"/>
        </w:rPr>
        <w:t xml:space="preserve">ous devrez rester </w:t>
      </w:r>
      <w:r w:rsidR="00377580" w:rsidRPr="005748AC">
        <w:rPr>
          <w:bCs/>
          <w:lang w:val="fr-BE" w:eastAsia="en-GB"/>
        </w:rPr>
        <w:t xml:space="preserve">employé et rémunéré par </w:t>
      </w:r>
      <w:r w:rsidR="007A10AA" w:rsidRPr="005748AC">
        <w:rPr>
          <w:bCs/>
          <w:lang w:val="fr-BE" w:eastAsia="en-GB"/>
        </w:rPr>
        <w:t>votre</w:t>
      </w:r>
      <w:r w:rsidR="00377580" w:rsidRPr="005748AC">
        <w:rPr>
          <w:bCs/>
          <w:lang w:val="fr-BE" w:eastAsia="en-GB"/>
        </w:rPr>
        <w:t xml:space="preserve"> employeur </w:t>
      </w:r>
      <w:r w:rsidR="004D3B51" w:rsidRPr="005748AC">
        <w:rPr>
          <w:bCs/>
          <w:lang w:val="fr-BE" w:eastAsia="en-GB"/>
        </w:rPr>
        <w:t xml:space="preserve">et </w:t>
      </w:r>
      <w:r w:rsidR="007A10AA" w:rsidRPr="005748AC">
        <w:rPr>
          <w:bCs/>
          <w:lang w:val="fr-BE" w:eastAsia="en-GB"/>
        </w:rPr>
        <w:t>devrez</w:t>
      </w:r>
      <w:r w:rsidR="00377580" w:rsidRPr="005748AC">
        <w:rPr>
          <w:bCs/>
          <w:lang w:val="fr-BE" w:eastAsia="en-GB"/>
        </w:rPr>
        <w:t xml:space="preserve"> également </w:t>
      </w:r>
      <w:r w:rsidR="007A10AA" w:rsidRPr="005748AC">
        <w:rPr>
          <w:bCs/>
          <w:lang w:val="fr-BE" w:eastAsia="en-GB"/>
        </w:rPr>
        <w:t xml:space="preserve">rester </w:t>
      </w:r>
      <w:r w:rsidR="00377580" w:rsidRPr="005748AC">
        <w:rPr>
          <w:bCs/>
          <w:lang w:val="fr-BE" w:eastAsia="en-GB"/>
        </w:rPr>
        <w:t xml:space="preserve">couvert par </w:t>
      </w:r>
      <w:r w:rsidR="007A10AA" w:rsidRPr="005748AC">
        <w:rPr>
          <w:bCs/>
          <w:lang w:val="fr-BE" w:eastAsia="en-GB"/>
        </w:rPr>
        <w:t>votre</w:t>
      </w:r>
      <w:r w:rsidR="00377580" w:rsidRPr="005748AC">
        <w:rPr>
          <w:bCs/>
          <w:lang w:val="fr-BE" w:eastAsia="en-GB"/>
        </w:rPr>
        <w:t xml:space="preserve"> sécurité sociale </w:t>
      </w:r>
      <w:r w:rsidR="004D3B51" w:rsidRPr="005748AC">
        <w:rPr>
          <w:bCs/>
          <w:lang w:val="fr-BE" w:eastAsia="en-GB"/>
        </w:rPr>
        <w:t>(</w:t>
      </w:r>
      <w:r w:rsidR="00377580" w:rsidRPr="005748AC">
        <w:rPr>
          <w:bCs/>
          <w:lang w:val="fr-BE" w:eastAsia="en-GB"/>
        </w:rPr>
        <w:t>nationale</w:t>
      </w:r>
      <w:r w:rsidR="004D3B51" w:rsidRPr="005748AC">
        <w:rPr>
          <w:bCs/>
          <w:lang w:val="fr-BE" w:eastAsia="en-GB"/>
        </w:rPr>
        <w:t>).</w:t>
      </w:r>
    </w:p>
    <w:p w14:paraId="329873DE" w14:textId="1CBFA516" w:rsidR="006F23BA" w:rsidRPr="005748AC" w:rsidRDefault="007A10AA" w:rsidP="00A917BE">
      <w:pPr>
        <w:rPr>
          <w:bCs/>
          <w:lang w:val="fr-BE" w:eastAsia="en-GB"/>
        </w:rPr>
      </w:pPr>
      <w:r w:rsidRPr="005748AC">
        <w:rPr>
          <w:bCs/>
          <w:lang w:val="fr-BE" w:eastAsia="en-GB"/>
        </w:rPr>
        <w:t>Vous</w:t>
      </w:r>
      <w:r w:rsidR="007A1396" w:rsidRPr="005748AC">
        <w:rPr>
          <w:bCs/>
          <w:lang w:val="fr-BE" w:eastAsia="en-GB"/>
        </w:rPr>
        <w:t xml:space="preserve"> </w:t>
      </w:r>
      <w:r w:rsidR="006F23BA" w:rsidRPr="005748AC">
        <w:rPr>
          <w:bCs/>
          <w:lang w:val="fr-BE" w:eastAsia="en-GB"/>
        </w:rPr>
        <w:t>exerce</w:t>
      </w:r>
      <w:r w:rsidRPr="005748AC">
        <w:rPr>
          <w:bCs/>
          <w:lang w:val="fr-BE" w:eastAsia="en-GB"/>
        </w:rPr>
        <w:t>rez</w:t>
      </w:r>
      <w:r w:rsidR="006F23BA" w:rsidRPr="005748AC">
        <w:rPr>
          <w:bCs/>
          <w:lang w:val="fr-BE" w:eastAsia="en-GB"/>
        </w:rPr>
        <w:t xml:space="preserve"> </w:t>
      </w:r>
      <w:r w:rsidRPr="005748AC">
        <w:rPr>
          <w:bCs/>
          <w:lang w:val="fr-BE" w:eastAsia="en-GB"/>
        </w:rPr>
        <w:t>vos</w:t>
      </w:r>
      <w:r w:rsidR="006F23BA" w:rsidRPr="005748AC">
        <w:rPr>
          <w:bCs/>
          <w:lang w:val="fr-BE" w:eastAsia="en-GB"/>
        </w:rPr>
        <w:t xml:space="preserve"> fonctions au sein de la Commission dans les conditions fixées par la décision END précitée et </w:t>
      </w:r>
      <w:r w:rsidRPr="005748AC">
        <w:rPr>
          <w:bCs/>
          <w:lang w:val="fr-BE" w:eastAsia="en-GB"/>
        </w:rPr>
        <w:t>serez</w:t>
      </w:r>
      <w:r w:rsidR="007B5FAE" w:rsidRPr="005748AC">
        <w:rPr>
          <w:bCs/>
          <w:lang w:val="fr-BE" w:eastAsia="en-GB"/>
        </w:rPr>
        <w:t xml:space="preserve"> </w:t>
      </w:r>
      <w:r w:rsidR="006F23BA" w:rsidRPr="005748AC">
        <w:rPr>
          <w:bCs/>
          <w:lang w:val="fr-BE" w:eastAsia="en-GB"/>
        </w:rPr>
        <w:t>soumis</w:t>
      </w:r>
      <w:r w:rsidR="007A1396" w:rsidRPr="005748AC">
        <w:rPr>
          <w:bCs/>
          <w:lang w:val="fr-BE" w:eastAsia="en-GB"/>
        </w:rPr>
        <w:t>(e)</w:t>
      </w:r>
      <w:r w:rsidR="006F23BA" w:rsidRPr="005748AC">
        <w:rPr>
          <w:bCs/>
          <w:lang w:val="fr-BE" w:eastAsia="en-GB"/>
        </w:rPr>
        <w:t xml:space="preserve"> aux règles de confidentialité, de loyauté et d’absence de conflit d’intérêts qui y sont définies.</w:t>
      </w:r>
    </w:p>
    <w:p w14:paraId="43DCD3E1" w14:textId="154E7469" w:rsidR="00443957" w:rsidRPr="005748AC" w:rsidRDefault="007A10AA" w:rsidP="006F23BA">
      <w:pPr>
        <w:pStyle w:val="Replace"/>
        <w:rPr>
          <w:lang w:val="fr-BE"/>
        </w:rPr>
      </w:pPr>
      <w:r w:rsidRPr="005748AC">
        <w:rPr>
          <w:lang w:val="fr-BE"/>
        </w:rPr>
        <w:t xml:space="preserve">Dans le cas où le poste est publié avec </w:t>
      </w:r>
      <w:r w:rsidR="00A917BE" w:rsidRPr="005748AC">
        <w:rPr>
          <w:lang w:val="fr-BE"/>
        </w:rPr>
        <w:t>indemnités de séjour</w:t>
      </w:r>
      <w:r w:rsidRPr="005748AC">
        <w:rPr>
          <w:lang w:val="fr-BE"/>
        </w:rPr>
        <w:t>, celles-ci</w:t>
      </w:r>
      <w:r w:rsidR="00A917BE" w:rsidRPr="005748AC">
        <w:rPr>
          <w:lang w:val="fr-BE"/>
        </w:rPr>
        <w:t xml:space="preserve"> </w:t>
      </w:r>
      <w:r w:rsidR="006F23BA" w:rsidRPr="005748AC">
        <w:rPr>
          <w:lang w:val="fr-BE"/>
        </w:rPr>
        <w:t xml:space="preserve">ne </w:t>
      </w:r>
      <w:r w:rsidRPr="005748AC">
        <w:rPr>
          <w:lang w:val="fr-BE"/>
        </w:rPr>
        <w:t xml:space="preserve">vous </w:t>
      </w:r>
      <w:r w:rsidR="006F23BA" w:rsidRPr="005748AC">
        <w:rPr>
          <w:lang w:val="fr-BE"/>
        </w:rPr>
        <w:t xml:space="preserve">seront </w:t>
      </w:r>
      <w:r w:rsidR="007B5FAE" w:rsidRPr="005748AC">
        <w:rPr>
          <w:lang w:val="fr-BE"/>
        </w:rPr>
        <w:t>octroyées</w:t>
      </w:r>
      <w:r w:rsidR="006F23BA" w:rsidRPr="005748AC">
        <w:rPr>
          <w:lang w:val="fr-BE"/>
        </w:rPr>
        <w:t xml:space="preserve"> </w:t>
      </w:r>
      <w:r w:rsidRPr="005748AC">
        <w:rPr>
          <w:lang w:val="fr-BE"/>
        </w:rPr>
        <w:t>que si vous</w:t>
      </w:r>
      <w:r w:rsidR="00A917BE" w:rsidRPr="005748AC">
        <w:rPr>
          <w:lang w:val="fr-BE"/>
        </w:rPr>
        <w:t xml:space="preserve"> rempli</w:t>
      </w:r>
      <w:r w:rsidR="00F65CC2" w:rsidRPr="005748AC">
        <w:rPr>
          <w:lang w:val="fr-BE"/>
        </w:rPr>
        <w:t>sse</w:t>
      </w:r>
      <w:r w:rsidRPr="005748AC">
        <w:rPr>
          <w:lang w:val="fr-BE"/>
        </w:rPr>
        <w:t>z</w:t>
      </w:r>
      <w:r w:rsidR="00A917BE" w:rsidRPr="005748AC">
        <w:rPr>
          <w:lang w:val="fr-BE"/>
        </w:rPr>
        <w:t xml:space="preserve"> les conditions</w:t>
      </w:r>
      <w:r w:rsidR="006F23BA" w:rsidRPr="005748AC">
        <w:rPr>
          <w:lang w:val="fr-BE"/>
        </w:rPr>
        <w:t xml:space="preserve"> prévues à </w:t>
      </w:r>
      <w:r w:rsidR="00A917BE" w:rsidRPr="005748AC">
        <w:rPr>
          <w:lang w:val="fr-BE"/>
        </w:rPr>
        <w:t>l</w:t>
      </w:r>
      <w:r w:rsidR="006F23BA" w:rsidRPr="005748AC">
        <w:rPr>
          <w:lang w:val="fr-BE"/>
        </w:rPr>
        <w:t>’</w:t>
      </w:r>
      <w:r w:rsidR="00A917BE" w:rsidRPr="005748AC">
        <w:rPr>
          <w:lang w:val="fr-BE"/>
        </w:rPr>
        <w:t>article 17 de la décision END.</w:t>
      </w:r>
    </w:p>
    <w:p w14:paraId="1D83DC51" w14:textId="340AA940" w:rsidR="00377580" w:rsidRPr="005748AC" w:rsidRDefault="007A10AA" w:rsidP="00377580">
      <w:pPr>
        <w:rPr>
          <w:lang w:val="fr-BE" w:eastAsia="en-GB"/>
        </w:rPr>
      </w:pPr>
      <w:r w:rsidRPr="005748AC">
        <w:rPr>
          <w:lang w:val="fr-BE" w:eastAsia="en-GB"/>
        </w:rPr>
        <w:t>Le personnel en poste</w:t>
      </w:r>
      <w:r w:rsidR="00377580" w:rsidRPr="005748AC">
        <w:rPr>
          <w:lang w:val="fr-BE" w:eastAsia="en-GB"/>
        </w:rPr>
        <w:t xml:space="preserve"> dans une </w:t>
      </w:r>
      <w:r w:rsidR="00377580" w:rsidRPr="005748AC">
        <w:rPr>
          <w:bCs/>
          <w:lang w:val="fr-BE" w:eastAsia="en-GB"/>
        </w:rPr>
        <w:t>délégation de l</w:t>
      </w:r>
      <w:r w:rsidR="006F23BA" w:rsidRPr="005748AC">
        <w:rPr>
          <w:bCs/>
          <w:lang w:val="fr-BE" w:eastAsia="en-GB"/>
        </w:rPr>
        <w:t>’</w:t>
      </w:r>
      <w:r w:rsidR="00377580" w:rsidRPr="005748AC">
        <w:rPr>
          <w:bCs/>
          <w:lang w:val="fr-BE" w:eastAsia="en-GB"/>
        </w:rPr>
        <w:t>Union européenne</w:t>
      </w:r>
      <w:r w:rsidR="00377580" w:rsidRPr="005748AC">
        <w:rPr>
          <w:lang w:val="fr-BE" w:eastAsia="en-GB"/>
        </w:rPr>
        <w:t xml:space="preserve"> doit</w:t>
      </w:r>
      <w:r w:rsidRPr="005748AC">
        <w:rPr>
          <w:lang w:val="fr-BE" w:eastAsia="en-GB"/>
        </w:rPr>
        <w:t xml:space="preserve"> obligatoirement</w:t>
      </w:r>
      <w:r w:rsidR="00377580" w:rsidRPr="005748AC">
        <w:rPr>
          <w:lang w:val="fr-BE" w:eastAsia="en-GB"/>
        </w:rPr>
        <w:t xml:space="preserve"> </w:t>
      </w:r>
      <w:r w:rsidRPr="005748AC">
        <w:rPr>
          <w:lang w:val="fr-BE" w:eastAsia="en-GB"/>
        </w:rPr>
        <w:t>disposer d’</w:t>
      </w:r>
      <w:r w:rsidR="00377580" w:rsidRPr="005748AC">
        <w:rPr>
          <w:lang w:val="fr-BE" w:eastAsia="en-GB"/>
        </w:rPr>
        <w:t>une habilitation de sécurité (jusqu</w:t>
      </w:r>
      <w:r w:rsidR="006F23BA" w:rsidRPr="005748AC">
        <w:rPr>
          <w:lang w:val="fr-BE" w:eastAsia="en-GB"/>
        </w:rPr>
        <w:t>’</w:t>
      </w:r>
      <w:r w:rsidR="00377580" w:rsidRPr="005748AC">
        <w:rPr>
          <w:lang w:val="fr-BE" w:eastAsia="en-GB"/>
        </w:rPr>
        <w:t xml:space="preserve">au niveau SECRET UE/EU SECRET conformément </w:t>
      </w:r>
      <w:hyperlink r:id="rId26" w:history="1">
        <w:r w:rsidR="00F65CC2" w:rsidRPr="005748AC">
          <w:rPr>
            <w:rStyle w:val="Hyperlink"/>
            <w:lang w:val="fr-BE"/>
          </w:rPr>
          <w:t>à la décision de la Commission (EU – Euratom) 2015/444 du 13 mars 2015</w:t>
        </w:r>
      </w:hyperlink>
      <w:r w:rsidR="00377580" w:rsidRPr="005748AC">
        <w:rPr>
          <w:lang w:val="fr-BE" w:eastAsia="en-GB"/>
        </w:rPr>
        <w:t xml:space="preserve">. </w:t>
      </w:r>
      <w:r w:rsidRPr="005748AC">
        <w:rPr>
          <w:lang w:val="fr-BE" w:eastAsia="en-GB"/>
        </w:rPr>
        <w:t xml:space="preserve">Il vous appartient de </w:t>
      </w:r>
      <w:r w:rsidR="00377580" w:rsidRPr="005748AC">
        <w:rPr>
          <w:lang w:val="fr-BE" w:eastAsia="en-GB"/>
        </w:rPr>
        <w:t>lancer cette procédure d</w:t>
      </w:r>
      <w:r w:rsidR="006F23BA" w:rsidRPr="005748AC">
        <w:rPr>
          <w:lang w:val="fr-BE" w:eastAsia="en-GB"/>
        </w:rPr>
        <w:t>’</w:t>
      </w:r>
      <w:r w:rsidR="00377580" w:rsidRPr="005748AC">
        <w:rPr>
          <w:lang w:val="fr-BE" w:eastAsia="en-GB"/>
        </w:rPr>
        <w:t>habilitation de sécurité avant d</w:t>
      </w:r>
      <w:r w:rsidR="006F23BA" w:rsidRPr="005748AC">
        <w:rPr>
          <w:lang w:val="fr-BE" w:eastAsia="en-GB"/>
        </w:rPr>
        <w:t>’</w:t>
      </w:r>
      <w:r w:rsidR="00377580" w:rsidRPr="005748AC">
        <w:rPr>
          <w:lang w:val="fr-BE" w:eastAsia="en-GB"/>
        </w:rPr>
        <w:t xml:space="preserve">obtenir la confirmation de </w:t>
      </w:r>
      <w:r w:rsidRPr="005748AC">
        <w:rPr>
          <w:lang w:val="fr-BE" w:eastAsia="en-GB"/>
        </w:rPr>
        <w:t>votre</w:t>
      </w:r>
      <w:r w:rsidR="00377580" w:rsidRPr="005748AC">
        <w:rPr>
          <w:lang w:val="fr-BE" w:eastAsia="en-GB"/>
        </w:rPr>
        <w:t xml:space="preserve"> détachement.</w:t>
      </w:r>
    </w:p>
    <w:p w14:paraId="39E123A3" w14:textId="77777777" w:rsidR="00443957" w:rsidRPr="005748AC" w:rsidRDefault="00443957" w:rsidP="00443957">
      <w:pPr>
        <w:rPr>
          <w:u w:val="single"/>
          <w:lang w:val="fr-BE" w:eastAsia="en-GB"/>
        </w:rPr>
      </w:pPr>
    </w:p>
    <w:p w14:paraId="7E1895C8" w14:textId="77777777" w:rsidR="007B5FAE" w:rsidRPr="005748AC" w:rsidRDefault="00443957" w:rsidP="00F65CC2">
      <w:pPr>
        <w:keepNext/>
        <w:rPr>
          <w:b/>
          <w:szCs w:val="24"/>
          <w:u w:val="single"/>
          <w:lang w:val="fr-BE" w:eastAsia="en-GB"/>
        </w:rPr>
      </w:pPr>
      <w:r w:rsidRPr="005748AC">
        <w:rPr>
          <w:b/>
          <w:szCs w:val="24"/>
          <w:u w:val="single"/>
          <w:lang w:val="fr-BE" w:eastAsia="en-GB"/>
        </w:rPr>
        <w:lastRenderedPageBreak/>
        <w:t>Soumission des candidatures et procédure de sélection</w:t>
      </w:r>
    </w:p>
    <w:p w14:paraId="29FA9519" w14:textId="77777777" w:rsidR="008A0FF3" w:rsidRPr="005748AC" w:rsidRDefault="008A0FF3" w:rsidP="00443957">
      <w:pPr>
        <w:rPr>
          <w:lang w:val="fr-BE" w:eastAsia="en-GB"/>
        </w:rPr>
      </w:pPr>
      <w:r w:rsidRPr="005748AC">
        <w:rPr>
          <w:lang w:val="fr-BE" w:eastAsia="en-GB"/>
        </w:rPr>
        <w:t>Si vous êtes intéressé, veuillez suivre les instructions données par votre employeur pour postuler.</w:t>
      </w:r>
    </w:p>
    <w:p w14:paraId="033A75F1" w14:textId="2D02150C" w:rsidR="008A0FF3" w:rsidRPr="005748AC" w:rsidRDefault="008A0FF3" w:rsidP="00443957">
      <w:pPr>
        <w:rPr>
          <w:lang w:val="fr-BE" w:eastAsia="en-GB"/>
        </w:rPr>
      </w:pPr>
      <w:r w:rsidRPr="005748AC">
        <w:rPr>
          <w:lang w:val="fr-BE" w:eastAsia="en-GB"/>
        </w:rPr>
        <w:t xml:space="preserve">La Commission Européenne </w:t>
      </w:r>
      <w:r w:rsidRPr="005748AC">
        <w:rPr>
          <w:b/>
          <w:bCs/>
          <w:u w:val="single"/>
          <w:lang w:val="fr-BE" w:eastAsia="en-GB"/>
        </w:rPr>
        <w:t xml:space="preserve">acceptera </w:t>
      </w:r>
      <w:r w:rsidR="00D703FC" w:rsidRPr="005748AC">
        <w:rPr>
          <w:b/>
          <w:bCs/>
          <w:u w:val="single"/>
          <w:lang w:val="fr-BE" w:eastAsia="en-GB"/>
        </w:rPr>
        <w:t>seulement</w:t>
      </w:r>
      <w:r w:rsidRPr="005748AC">
        <w:rPr>
          <w:b/>
          <w:bCs/>
          <w:u w:val="single"/>
          <w:lang w:val="fr-BE" w:eastAsia="en-GB"/>
        </w:rPr>
        <w:t xml:space="preserve"> les candidatures qui auront été soumises par l’intermédiaire de la Représentation Permanente / Mission Diplomatique</w:t>
      </w:r>
      <w:r w:rsidR="00D703FC" w:rsidRPr="005748AC">
        <w:rPr>
          <w:b/>
          <w:bCs/>
          <w:u w:val="single"/>
          <w:lang w:val="fr-BE" w:eastAsia="en-GB"/>
        </w:rPr>
        <w:t xml:space="preserve"> de votre pays</w:t>
      </w:r>
      <w:r w:rsidRPr="005748AC">
        <w:rPr>
          <w:b/>
          <w:bCs/>
          <w:u w:val="single"/>
          <w:lang w:val="fr-BE" w:eastAsia="en-GB"/>
        </w:rPr>
        <w:t xml:space="preserve"> auprès de </w:t>
      </w:r>
      <w:r w:rsidR="00D703FC" w:rsidRPr="005748AC">
        <w:rPr>
          <w:b/>
          <w:bCs/>
          <w:u w:val="single"/>
          <w:lang w:val="fr-BE" w:eastAsia="en-GB"/>
        </w:rPr>
        <w:t>UE</w:t>
      </w:r>
      <w:r w:rsidRPr="005748AC">
        <w:rPr>
          <w:b/>
          <w:bCs/>
          <w:u w:val="single"/>
          <w:lang w:val="fr-BE" w:eastAsia="en-GB"/>
        </w:rPr>
        <w:t>, le secrétariat de l’AELE (EFTA) ou par le(s) canal (canaux) qui aura (auront) été spécifiquement convenu(s)</w:t>
      </w:r>
      <w:r w:rsidRPr="005748AC">
        <w:rPr>
          <w:lang w:val="fr-BE" w:eastAsia="en-GB"/>
        </w:rPr>
        <w:t>. Les candidatures reçues directement de votre part ou de votre employeur ne seront pas prises en considération.</w:t>
      </w:r>
    </w:p>
    <w:p w14:paraId="3E74F7FF" w14:textId="4885FA78" w:rsidR="007B5FAE" w:rsidRPr="005748AC" w:rsidRDefault="008A0FF3" w:rsidP="008A0FF3">
      <w:pPr>
        <w:rPr>
          <w:lang w:val="fr-BE" w:eastAsia="en-GB"/>
        </w:rPr>
      </w:pPr>
      <w:r w:rsidRPr="005748AC">
        <w:rPr>
          <w:lang w:val="fr-BE" w:eastAsia="en-GB"/>
        </w:rPr>
        <w:t xml:space="preserve">Vous devez </w:t>
      </w:r>
      <w:r w:rsidR="00443957" w:rsidRPr="005748AC">
        <w:rPr>
          <w:lang w:val="fr-BE" w:eastAsia="en-GB"/>
        </w:rPr>
        <w:t xml:space="preserve">envoyer </w:t>
      </w:r>
      <w:r w:rsidRPr="005748AC">
        <w:rPr>
          <w:lang w:val="fr-BE" w:eastAsia="en-GB"/>
        </w:rPr>
        <w:t>votre</w:t>
      </w:r>
      <w:r w:rsidR="00443957" w:rsidRPr="005748AC">
        <w:rPr>
          <w:lang w:val="fr-BE" w:eastAsia="en-GB"/>
        </w:rPr>
        <w:t xml:space="preserve"> candidature</w:t>
      </w:r>
      <w:r w:rsidR="00443957" w:rsidRPr="005748AC">
        <w:rPr>
          <w:b/>
          <w:color w:val="FF0000"/>
          <w:lang w:val="fr-BE" w:eastAsia="en-GB"/>
        </w:rPr>
        <w:t xml:space="preserve"> </w:t>
      </w:r>
      <w:r w:rsidR="00443957" w:rsidRPr="005748AC">
        <w:rPr>
          <w:lang w:val="fr-BE" w:eastAsia="en-GB"/>
        </w:rPr>
        <w:t xml:space="preserve">sous format </w:t>
      </w:r>
      <w:r w:rsidR="00443957" w:rsidRPr="005748AC">
        <w:rPr>
          <w:b/>
          <w:lang w:val="fr-BE" w:eastAsia="en-GB"/>
        </w:rPr>
        <w:t xml:space="preserve">CV Europass </w:t>
      </w:r>
      <w:r w:rsidR="00443957" w:rsidRPr="005748AC">
        <w:rPr>
          <w:lang w:val="fr-BE" w:eastAsia="en-GB"/>
        </w:rPr>
        <w:t>(</w:t>
      </w:r>
      <w:hyperlink r:id="rId27" w:history="1">
        <w:r w:rsidR="00E5708E" w:rsidRPr="005748AC">
          <w:rPr>
            <w:rStyle w:val="Hyperlink"/>
            <w:lang w:val="fr-BE"/>
          </w:rPr>
          <w:t>Créez votre CV Europass | Europass</w:t>
        </w:r>
      </w:hyperlink>
      <w:r w:rsidR="00443957" w:rsidRPr="005748AC">
        <w:rPr>
          <w:lang w:val="fr-BE" w:eastAsia="en-GB"/>
        </w:rPr>
        <w:t>)</w:t>
      </w:r>
      <w:r w:rsidR="00443957" w:rsidRPr="005748AC">
        <w:rPr>
          <w:b/>
          <w:lang w:val="fr-BE" w:eastAsia="en-GB"/>
        </w:rPr>
        <w:t xml:space="preserve"> </w:t>
      </w:r>
      <w:r w:rsidR="00443957" w:rsidRPr="005748AC">
        <w:rPr>
          <w:lang w:val="fr-BE" w:eastAsia="en-GB"/>
        </w:rPr>
        <w:t>en français, anglais ou allemand</w:t>
      </w:r>
      <w:r w:rsidR="00D703FC" w:rsidRPr="005748AC">
        <w:rPr>
          <w:lang w:val="fr-BE" w:eastAsia="en-GB"/>
        </w:rPr>
        <w:t>.</w:t>
      </w:r>
      <w:r w:rsidR="00443957" w:rsidRPr="005748AC">
        <w:rPr>
          <w:b/>
          <w:lang w:val="fr-BE" w:eastAsia="en-GB"/>
        </w:rPr>
        <w:t xml:space="preserve"> </w:t>
      </w:r>
      <w:r w:rsidR="00D703FC" w:rsidRPr="005748AC">
        <w:rPr>
          <w:lang w:val="fr-BE" w:eastAsia="en-GB"/>
        </w:rPr>
        <w:t>Votre</w:t>
      </w:r>
      <w:r w:rsidR="00443957" w:rsidRPr="005748AC">
        <w:rPr>
          <w:lang w:val="fr-BE" w:eastAsia="en-GB"/>
        </w:rPr>
        <w:t xml:space="preserve"> CV doit obligatoirement mentionner </w:t>
      </w:r>
      <w:r w:rsidRPr="005748AC">
        <w:rPr>
          <w:lang w:val="fr-BE" w:eastAsia="en-GB"/>
        </w:rPr>
        <w:t>votre</w:t>
      </w:r>
      <w:r w:rsidR="00443957" w:rsidRPr="005748AC">
        <w:rPr>
          <w:lang w:val="fr-BE" w:eastAsia="en-GB"/>
        </w:rPr>
        <w:t xml:space="preserve"> nationalité.</w:t>
      </w:r>
    </w:p>
    <w:p w14:paraId="0D20F032" w14:textId="714D67BA" w:rsidR="00443957" w:rsidRPr="005748AC" w:rsidRDefault="00D703FC" w:rsidP="00443957">
      <w:pPr>
        <w:rPr>
          <w:lang w:val="fr-BE" w:eastAsia="en-GB"/>
        </w:rPr>
      </w:pPr>
      <w:r w:rsidRPr="005748AC">
        <w:rPr>
          <w:lang w:val="fr-BE" w:eastAsia="en-GB"/>
        </w:rPr>
        <w:t xml:space="preserve">Veuillez ne pas ajouter </w:t>
      </w:r>
      <w:r w:rsidR="00443957" w:rsidRPr="005748AC">
        <w:rPr>
          <w:lang w:val="fr-BE" w:eastAsia="en-GB"/>
        </w:rPr>
        <w:t>d</w:t>
      </w:r>
      <w:r w:rsidR="006F23BA" w:rsidRPr="005748AC">
        <w:rPr>
          <w:lang w:val="fr-BE" w:eastAsia="en-GB"/>
        </w:rPr>
        <w:t>’</w:t>
      </w:r>
      <w:r w:rsidR="00443957" w:rsidRPr="005748AC">
        <w:rPr>
          <w:lang w:val="fr-BE" w:eastAsia="en-GB"/>
        </w:rPr>
        <w:t>autres documents</w:t>
      </w:r>
      <w:r w:rsidR="00443957" w:rsidRPr="005748AC">
        <w:rPr>
          <w:b/>
          <w:lang w:val="fr-BE" w:eastAsia="en-GB"/>
        </w:rPr>
        <w:t xml:space="preserve"> </w:t>
      </w:r>
      <w:r w:rsidR="00443957" w:rsidRPr="005748AC">
        <w:rPr>
          <w:lang w:val="fr-BE" w:eastAsia="en-GB"/>
        </w:rPr>
        <w:t>(tels que copie de carte d</w:t>
      </w:r>
      <w:r w:rsidR="006F23BA" w:rsidRPr="005748AC">
        <w:rPr>
          <w:lang w:val="fr-BE" w:eastAsia="en-GB"/>
        </w:rPr>
        <w:t>’</w:t>
      </w:r>
      <w:r w:rsidR="00443957" w:rsidRPr="005748AC">
        <w:rPr>
          <w:lang w:val="fr-BE" w:eastAsia="en-GB"/>
        </w:rPr>
        <w:t xml:space="preserve">identité, copie des diplômes </w:t>
      </w:r>
      <w:r w:rsidRPr="005748AC">
        <w:rPr>
          <w:lang w:val="fr-BE" w:eastAsia="en-GB"/>
        </w:rPr>
        <w:t>ou</w:t>
      </w:r>
      <w:r w:rsidR="00443957" w:rsidRPr="005748AC">
        <w:rPr>
          <w:lang w:val="fr-BE" w:eastAsia="en-GB"/>
        </w:rPr>
        <w:t xml:space="preserve"> attestation d</w:t>
      </w:r>
      <w:r w:rsidR="006F23BA" w:rsidRPr="005748AC">
        <w:rPr>
          <w:lang w:val="fr-BE" w:eastAsia="en-GB"/>
        </w:rPr>
        <w:t>’</w:t>
      </w:r>
      <w:r w:rsidR="00443957" w:rsidRPr="005748AC">
        <w:rPr>
          <w:lang w:val="fr-BE" w:eastAsia="en-GB"/>
        </w:rPr>
        <w:t>expérience professionnelle,</w:t>
      </w:r>
      <w:r w:rsidRPr="005748AC">
        <w:rPr>
          <w:lang w:val="fr-BE" w:eastAsia="en-GB"/>
        </w:rPr>
        <w:t xml:space="preserve"> etc.</w:t>
      </w:r>
      <w:r w:rsidR="00443957" w:rsidRPr="005748AC">
        <w:rPr>
          <w:lang w:val="fr-BE" w:eastAsia="en-GB"/>
        </w:rPr>
        <w:t xml:space="preserve">). </w:t>
      </w:r>
      <w:r w:rsidR="00E5708E" w:rsidRPr="005748AC">
        <w:rPr>
          <w:lang w:val="fr-BE" w:eastAsia="en-GB"/>
        </w:rPr>
        <w:t>Le cas échéant, c</w:t>
      </w:r>
      <w:r w:rsidR="00443957" w:rsidRPr="005748AC">
        <w:rPr>
          <w:lang w:val="fr-BE" w:eastAsia="en-GB"/>
        </w:rPr>
        <w:t xml:space="preserve">es documents </w:t>
      </w:r>
      <w:r w:rsidRPr="005748AC">
        <w:rPr>
          <w:lang w:val="fr-BE" w:eastAsia="en-GB"/>
        </w:rPr>
        <w:t xml:space="preserve">vous </w:t>
      </w:r>
      <w:r w:rsidR="00443957" w:rsidRPr="005748AC">
        <w:rPr>
          <w:lang w:val="fr-BE" w:eastAsia="en-GB"/>
        </w:rPr>
        <w:t xml:space="preserve">seront demandés </w:t>
      </w:r>
      <w:r w:rsidRPr="005748AC">
        <w:rPr>
          <w:lang w:val="fr-BE" w:eastAsia="en-GB"/>
        </w:rPr>
        <w:t>ultérieurement</w:t>
      </w:r>
      <w:r w:rsidR="00443957" w:rsidRPr="005748AC">
        <w:rPr>
          <w:lang w:val="fr-BE" w:eastAsia="en-GB"/>
        </w:rPr>
        <w:t>.</w:t>
      </w:r>
    </w:p>
    <w:p w14:paraId="4D1807A6" w14:textId="77777777" w:rsidR="00377580" w:rsidRPr="005748AC" w:rsidRDefault="00377580" w:rsidP="00377580">
      <w:pPr>
        <w:rPr>
          <w:lang w:val="fr-BE" w:eastAsia="en-GB"/>
        </w:rPr>
      </w:pPr>
    </w:p>
    <w:p w14:paraId="27F8CF87" w14:textId="29041AB3" w:rsidR="007B5FAE" w:rsidRPr="005748AC" w:rsidRDefault="00377580" w:rsidP="00377580">
      <w:pPr>
        <w:rPr>
          <w:b/>
          <w:szCs w:val="24"/>
          <w:u w:val="single"/>
          <w:lang w:val="fr-BE" w:eastAsia="en-GB"/>
        </w:rPr>
      </w:pPr>
      <w:r w:rsidRPr="005748AC">
        <w:rPr>
          <w:b/>
          <w:szCs w:val="24"/>
          <w:u w:val="single"/>
          <w:lang w:val="fr-BE" w:eastAsia="en-GB"/>
        </w:rPr>
        <w:t>Traitement des données à caractère personnel</w:t>
      </w:r>
    </w:p>
    <w:p w14:paraId="501CCFC7" w14:textId="7FC10DD3" w:rsidR="000914BF" w:rsidRPr="005748AC" w:rsidRDefault="00E5708E" w:rsidP="00E5708E">
      <w:pPr>
        <w:rPr>
          <w:lang w:val="fr-BE"/>
        </w:rPr>
      </w:pPr>
      <w:r w:rsidRPr="005748AC">
        <w:rPr>
          <w:lang w:val="fr-BE"/>
        </w:rPr>
        <w:t>La Commission européenne veillera à ce que les données à caractère personnel des candidats soient traitées dans le plein respect du règlement (UE) 2018/1725 du Parlement européen et du Conseil</w:t>
      </w:r>
      <w:r w:rsidR="0092295D" w:rsidRPr="005748AC">
        <w:rPr>
          <w:lang w:val="fr-BE"/>
        </w:rPr>
        <w:t xml:space="preserve"> </w:t>
      </w:r>
      <w:r w:rsidRPr="005748AC">
        <w:rPr>
          <w:lang w:val="fr-BE"/>
        </w:rPr>
        <w:t>(</w:t>
      </w:r>
      <w:r w:rsidRPr="005748AC">
        <w:rPr>
          <w:rStyle w:val="FootnoteReference"/>
          <w:lang w:val="fr-BE"/>
        </w:rPr>
        <w:footnoteReference w:id="1"/>
      </w:r>
      <w:r w:rsidRPr="005748AC">
        <w:rPr>
          <w:lang w:val="fr-BE"/>
        </w:rPr>
        <w:t xml:space="preserve">). Ces dispositions s’appliquent en particulier à la confidentialité et à la sécurité de ces données. Avant de postuler, veuillez lire la déclaration </w:t>
      </w:r>
      <w:r w:rsidR="00F65CC2" w:rsidRPr="005748AC">
        <w:rPr>
          <w:lang w:val="fr-BE"/>
        </w:rPr>
        <w:t>de confidentialité</w:t>
      </w:r>
      <w:r w:rsidRPr="005748AC">
        <w:rPr>
          <w:lang w:val="fr-BE"/>
        </w:rPr>
        <w:t>.</w:t>
      </w:r>
    </w:p>
    <w:sectPr w:rsidR="000914BF" w:rsidRPr="005748A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B29F0"/>
    <w:rsid w:val="000B57EE"/>
    <w:rsid w:val="000E4DC4"/>
    <w:rsid w:val="001025C0"/>
    <w:rsid w:val="001162BA"/>
    <w:rsid w:val="00197C47"/>
    <w:rsid w:val="001A0074"/>
    <w:rsid w:val="001D3EEC"/>
    <w:rsid w:val="00215A56"/>
    <w:rsid w:val="0028413D"/>
    <w:rsid w:val="002841B7"/>
    <w:rsid w:val="002A6E30"/>
    <w:rsid w:val="002B0B35"/>
    <w:rsid w:val="002B37EB"/>
    <w:rsid w:val="00301CA3"/>
    <w:rsid w:val="00377580"/>
    <w:rsid w:val="00394581"/>
    <w:rsid w:val="003E4DBD"/>
    <w:rsid w:val="00411B2E"/>
    <w:rsid w:val="00443957"/>
    <w:rsid w:val="00462268"/>
    <w:rsid w:val="00476ED8"/>
    <w:rsid w:val="004A4BB7"/>
    <w:rsid w:val="004D3B51"/>
    <w:rsid w:val="0053405E"/>
    <w:rsid w:val="00556CBD"/>
    <w:rsid w:val="005748AC"/>
    <w:rsid w:val="0060469A"/>
    <w:rsid w:val="006071DC"/>
    <w:rsid w:val="0063137D"/>
    <w:rsid w:val="0067088E"/>
    <w:rsid w:val="006A1CB2"/>
    <w:rsid w:val="006A2580"/>
    <w:rsid w:val="006B47B6"/>
    <w:rsid w:val="006F23BA"/>
    <w:rsid w:val="00701810"/>
    <w:rsid w:val="0074301E"/>
    <w:rsid w:val="007A10AA"/>
    <w:rsid w:val="007A1396"/>
    <w:rsid w:val="007B5FAE"/>
    <w:rsid w:val="007D0873"/>
    <w:rsid w:val="007E131B"/>
    <w:rsid w:val="007E4F35"/>
    <w:rsid w:val="007E67F4"/>
    <w:rsid w:val="008241B0"/>
    <w:rsid w:val="008315CD"/>
    <w:rsid w:val="00850C1E"/>
    <w:rsid w:val="00866E7F"/>
    <w:rsid w:val="008A0FF3"/>
    <w:rsid w:val="008E4BC0"/>
    <w:rsid w:val="0092295D"/>
    <w:rsid w:val="00931056"/>
    <w:rsid w:val="00964FEA"/>
    <w:rsid w:val="009D3ABB"/>
    <w:rsid w:val="009D7CFD"/>
    <w:rsid w:val="00A25DB9"/>
    <w:rsid w:val="00A65B97"/>
    <w:rsid w:val="00A917BE"/>
    <w:rsid w:val="00B31DC8"/>
    <w:rsid w:val="00B566C1"/>
    <w:rsid w:val="00B65477"/>
    <w:rsid w:val="00B77D00"/>
    <w:rsid w:val="00BC4D87"/>
    <w:rsid w:val="00BC7B37"/>
    <w:rsid w:val="00BF389A"/>
    <w:rsid w:val="00C43B64"/>
    <w:rsid w:val="00C518F5"/>
    <w:rsid w:val="00D608CF"/>
    <w:rsid w:val="00D703FC"/>
    <w:rsid w:val="00D82B48"/>
    <w:rsid w:val="00DC5C83"/>
    <w:rsid w:val="00DD480C"/>
    <w:rsid w:val="00E0579E"/>
    <w:rsid w:val="00E303AC"/>
    <w:rsid w:val="00E5708E"/>
    <w:rsid w:val="00E850B7"/>
    <w:rsid w:val="00E927FE"/>
    <w:rsid w:val="00F65CC2"/>
    <w:rsid w:val="00FB5C8F"/>
    <w:rsid w:val="00FE29B8"/>
    <w:rsid w:val="7AA6B3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2B0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91775">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995571990">
      <w:bodyDiv w:val="1"/>
      <w:marLeft w:val="0"/>
      <w:marRight w:val="0"/>
      <w:marTop w:val="0"/>
      <w:marBottom w:val="0"/>
      <w:divBdr>
        <w:top w:val="none" w:sz="0" w:space="0" w:color="auto"/>
        <w:left w:val="none" w:sz="0" w:space="0" w:color="auto"/>
        <w:bottom w:val="none" w:sz="0" w:space="0" w:color="auto"/>
        <w:right w:val="none" w:sz="0" w:space="0" w:color="auto"/>
      </w:divBdr>
    </w:div>
    <w:div w:id="1427965263">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91069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95462BF01CCB4E87A9724649031C5710"/>
        <w:category>
          <w:name w:val="General"/>
          <w:gallery w:val="placeholder"/>
        </w:category>
        <w:types>
          <w:type w:val="bbPlcHdr"/>
        </w:types>
        <w:behaviors>
          <w:behavior w:val="content"/>
        </w:behaviors>
        <w:guid w:val="{CA97B729-5F28-479D-A5BA-791A957F3B61}"/>
      </w:docPartPr>
      <w:docPartBody>
        <w:p w:rsidR="008E4BC0" w:rsidRDefault="008E4BC0" w:rsidP="008E4BC0">
          <w:pPr>
            <w:pStyle w:val="95462BF01CCB4E87A9724649031C5710"/>
          </w:pPr>
          <w:r>
            <w:rPr>
              <w:rStyle w:val="PlaceholderText"/>
            </w:rPr>
            <w:t>Click or tap here to enter text.</w:t>
          </w:r>
        </w:p>
      </w:docPartBody>
    </w:docPart>
    <w:docPart>
      <w:docPartPr>
        <w:name w:val="5C170A2C0C1A4BE48EA30E32AA31D65A"/>
        <w:category>
          <w:name w:val="General"/>
          <w:gallery w:val="placeholder"/>
        </w:category>
        <w:types>
          <w:type w:val="bbPlcHdr"/>
        </w:types>
        <w:behaviors>
          <w:behavior w:val="content"/>
        </w:behaviors>
        <w:guid w:val="{317BDAA0-39A2-4A0A-BAEF-BA8B4511D73F}"/>
      </w:docPartPr>
      <w:docPartBody>
        <w:p w:rsidR="008E4BC0" w:rsidRDefault="008E4BC0" w:rsidP="008E4BC0">
          <w:pPr>
            <w:pStyle w:val="5C170A2C0C1A4BE48EA30E32AA31D65A"/>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E262D24"/>
    <w:multiLevelType w:val="multilevel"/>
    <w:tmpl w:val="D33C3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930695831">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E4BC0"/>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4BC0"/>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5462BF01CCB4E87A9724649031C5710">
    <w:name w:val="95462BF01CCB4E87A9724649031C5710"/>
    <w:rsid w:val="008E4BC0"/>
    <w:rPr>
      <w:kern w:val="2"/>
      <w14:ligatures w14:val="standardContextual"/>
    </w:rPr>
  </w:style>
  <w:style w:type="paragraph" w:customStyle="1" w:styleId="5C170A2C0C1A4BE48EA30E32AA31D65A">
    <w:name w:val="5C170A2C0C1A4BE48EA30E32AA31D65A"/>
    <w:rsid w:val="008E4BC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C89102DA-E4A7-4C88-BAE2-0014FEDD1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www.w3.org/XML/1998/namespace"/>
    <ds:schemaRef ds:uri="a41a97bf-0494-41d8-ba3d-259bd7771890"/>
    <ds:schemaRef ds:uri="http://schemas.microsoft.com/office/2006/metadata/properties"/>
    <ds:schemaRef ds:uri="http://schemas.microsoft.com/office/2006/documentManagement/types"/>
    <ds:schemaRef ds:uri="http://purl.org/dc/terms/"/>
    <ds:schemaRef ds:uri="08927195-b699-4be0-9ee2-6c66dc215b5a"/>
    <ds:schemaRef ds:uri="http://purl.org/dc/dcmitype/"/>
    <ds:schemaRef ds:uri="http://schemas.microsoft.com/office/infopath/2007/PartnerControls"/>
    <ds:schemaRef ds:uri="http://schemas.openxmlformats.org/package/2006/metadata/core-properties"/>
    <ds:schemaRef ds:uri="http://schemas.microsoft.com/sharepoint/v3/fields"/>
    <ds:schemaRef ds:uri="1929b814-5a78-4bdc-9841-d8b9ef424f65"/>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1790</Words>
  <Characters>10205</Characters>
  <Application>Microsoft Office Word</Application>
  <DocSecurity>0</DocSecurity>
  <PresentationFormat>Microsoft Word 14.0</PresentationFormat>
  <Lines>85</Lines>
  <Paragraphs>23</Paragraphs>
  <ScaleCrop>true</ScaleCrop>
  <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2024-11-22T09:04:00Z</dcterms:created>
  <dcterms:modified xsi:type="dcterms:W3CDTF">2024-12-09T10:52:00Z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