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D694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D694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D694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D694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D694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D694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24FF984226D9470FAF409BACE4F8E519"/>
                </w:placeholder>
              </w:sdtPr>
              <w:sdtEndPr>
                <w:rPr>
                  <w:lang w:val="en-IE"/>
                </w:rPr>
              </w:sdtEndPr>
              <w:sdtContent>
                <w:tc>
                  <w:tcPr>
                    <w:tcW w:w="5491" w:type="dxa"/>
                  </w:tcPr>
                  <w:p w14:paraId="2AA4F572" w14:textId="07BDD288" w:rsidR="00377580" w:rsidRPr="00FB5108" w:rsidRDefault="007871CC" w:rsidP="005F6927">
                    <w:pPr>
                      <w:tabs>
                        <w:tab w:val="left" w:pos="426"/>
                      </w:tabs>
                      <w:rPr>
                        <w:bCs/>
                        <w:lang w:val="fr-BE" w:eastAsia="en-GB"/>
                      </w:rPr>
                    </w:pPr>
                    <w:r w:rsidRPr="00FB5108">
                      <w:rPr>
                        <w:bCs/>
                        <w:lang w:val="fr-BE" w:eastAsia="en-GB"/>
                      </w:rPr>
                      <w:t>DG CLIMA — Direction C — Unité C.3</w:t>
                    </w:r>
                  </w:p>
                </w:tc>
              </w:sdtContent>
            </w:sdt>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sdt>
              <w:sdtPr>
                <w:rPr>
                  <w:bCs/>
                  <w:lang w:val="fr-BE" w:eastAsia="en-GB"/>
                </w:rPr>
                <w:id w:val="-1731999821"/>
                <w:placeholder>
                  <w:docPart w:val="F143D3B8B960426D92B4D921BD4602F1"/>
                </w:placeholder>
              </w:sdtPr>
              <w:sdtEndPr>
                <w:rPr>
                  <w:lang w:val="en-IE"/>
                </w:rPr>
              </w:sdtEndPr>
              <w:sdtContent>
                <w:tc>
                  <w:tcPr>
                    <w:tcW w:w="5491" w:type="dxa"/>
                  </w:tcPr>
                  <w:p w14:paraId="51C87C16" w14:textId="39A7702B" w:rsidR="00377580" w:rsidRPr="00080A71" w:rsidRDefault="007871CC" w:rsidP="005F6927">
                    <w:pPr>
                      <w:tabs>
                        <w:tab w:val="left" w:pos="426"/>
                      </w:tabs>
                      <w:rPr>
                        <w:bCs/>
                        <w:lang w:val="en-IE" w:eastAsia="en-GB"/>
                      </w:rPr>
                    </w:pPr>
                    <w:r w:rsidRPr="00E57419">
                      <w:rPr>
                        <w:bCs/>
                        <w:lang w:val="en-IE" w:eastAsia="en-GB"/>
                      </w:rPr>
                      <w:t>425986</w:t>
                    </w:r>
                  </w:p>
                </w:tc>
              </w:sdtContent>
            </w:sdt>
          </w:sdtContent>
        </w:sdt>
      </w:tr>
      <w:tr w:rsidR="00377580" w:rsidRPr="005D694A"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036733180"/>
                  <w:placeholder>
                    <w:docPart w:val="9B8648580B8041D88957EB577761782F"/>
                  </w:placeholder>
                </w:sdtPr>
                <w:sdtEndPr/>
                <w:sdtContent>
                  <w:p w14:paraId="369CA7C8" w14:textId="3E166183" w:rsidR="00377580" w:rsidRPr="00080A71" w:rsidRDefault="007871CC" w:rsidP="00021BC5">
                    <w:pPr>
                      <w:tabs>
                        <w:tab w:val="left" w:pos="426"/>
                      </w:tabs>
                      <w:spacing w:before="120"/>
                      <w:rPr>
                        <w:bCs/>
                        <w:lang w:val="en-IE" w:eastAsia="en-GB"/>
                      </w:rPr>
                    </w:pPr>
                    <w:r>
                      <w:rPr>
                        <w:bCs/>
                        <w:lang w:val="en-IE" w:eastAsia="en-GB"/>
                      </w:rPr>
                      <w:t>Christian HOLZLEITNER</w:t>
                    </w:r>
                  </w:p>
                </w:sdtContent>
              </w:sdt>
            </w:sdtContent>
          </w:sdt>
          <w:p w14:paraId="32DD8032" w14:textId="001CE8A4" w:rsidR="00377580" w:rsidRPr="005D694A" w:rsidRDefault="005D694A"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7871CC" w:rsidRPr="005D694A">
                  <w:rPr>
                    <w:bCs/>
                    <w:lang w:val="en-IE" w:eastAsia="en-GB"/>
                  </w:rPr>
                  <w:t>1</w:t>
                </w:r>
                <w:r w:rsidR="00021BC5" w:rsidRPr="005D694A">
                  <w:rPr>
                    <w:bCs/>
                    <w:vertAlign w:val="superscript"/>
                    <w:lang w:val="en-IE" w:eastAsia="en-GB"/>
                  </w:rPr>
                  <w:t>er</w:t>
                </w:r>
              </w:sdtContent>
            </w:sdt>
            <w:r w:rsidR="00377580" w:rsidRPr="005D694A">
              <w:rPr>
                <w:bCs/>
                <w:lang w:val="en-IE" w:eastAsia="en-GB"/>
              </w:rPr>
              <w:t xml:space="preserve"> trimestre</w:t>
            </w:r>
            <w:r w:rsidR="00B566C1" w:rsidRPr="005D694A">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871CC">
                      <w:rPr>
                        <w:bCs/>
                        <w:lang w:val="en-IE" w:eastAsia="en-GB"/>
                      </w:rPr>
                      <w:t>2025</w:t>
                    </w:r>
                  </w:sdtContent>
                </w:sdt>
              </w:sdtContent>
            </w:sdt>
            <w:r w:rsidR="00377580" w:rsidRPr="005D694A">
              <w:rPr>
                <w:bCs/>
                <w:lang w:val="en-IE" w:eastAsia="en-GB"/>
              </w:rPr>
              <w:t xml:space="preserve"> </w:t>
            </w:r>
          </w:p>
          <w:p w14:paraId="768BBE26" w14:textId="5BA3FCD2" w:rsidR="00377580" w:rsidRPr="005D694A" w:rsidRDefault="005D694A"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021BC5" w:rsidRPr="005D694A">
                  <w:rPr>
                    <w:bCs/>
                    <w:lang w:val="en-IE" w:eastAsia="en-GB"/>
                  </w:rPr>
                  <w:t>1</w:t>
                </w:r>
                <w:r w:rsidR="007871CC" w:rsidRPr="005D694A">
                  <w:rPr>
                    <w:bCs/>
                    <w:lang w:val="en-IE" w:eastAsia="en-GB"/>
                  </w:rPr>
                  <w:t xml:space="preserve"> </w:t>
                </w:r>
              </w:sdtContent>
            </w:sdt>
            <w:r w:rsidR="00377580" w:rsidRPr="005D694A">
              <w:rPr>
                <w:bCs/>
                <w:lang w:val="en-IE" w:eastAsia="en-GB"/>
              </w:rPr>
              <w:t xml:space="preserve"> année</w:t>
            </w:r>
            <w:r w:rsidR="00377580" w:rsidRPr="005D694A">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7871CC" w:rsidRPr="005D694A">
                  <w:rPr>
                    <w:rFonts w:ascii="MS Gothic" w:eastAsia="MS Gothic" w:hAnsi="MS Gothic" w:hint="eastAsia"/>
                    <w:bCs/>
                    <w:szCs w:val="24"/>
                    <w:lang w:val="en-IE" w:eastAsia="en-GB"/>
                  </w:rPr>
                  <w:t>☒</w:t>
                </w:r>
              </w:sdtContent>
            </w:sdt>
            <w:r w:rsidR="00377580" w:rsidRPr="005D694A">
              <w:rPr>
                <w:bCs/>
                <w:lang w:val="en-IE" w:eastAsia="en-GB"/>
              </w:rPr>
              <w:t xml:space="preserve"> Bruxelles </w:t>
            </w:r>
            <w:r w:rsidR="0092295D" w:rsidRPr="005D694A">
              <w:rPr>
                <w:bCs/>
                <w:lang w:val="en-IE" w:eastAsia="en-GB"/>
              </w:rPr>
              <w:t xml:space="preserve"> </w:t>
            </w:r>
            <w:r w:rsidR="00377580" w:rsidRPr="005D694A">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5D694A">
                  <w:rPr>
                    <w:rFonts w:ascii="MS Gothic" w:eastAsia="MS Gothic" w:hAnsi="MS Gothic"/>
                    <w:bCs/>
                    <w:szCs w:val="24"/>
                    <w:lang w:val="en-IE" w:eastAsia="en-GB"/>
                  </w:rPr>
                  <w:t>☐</w:t>
                </w:r>
              </w:sdtContent>
            </w:sdt>
            <w:r w:rsidR="00377580" w:rsidRPr="005D694A">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5D694A">
                  <w:rPr>
                    <w:rFonts w:ascii="MS Gothic" w:eastAsia="MS Gothic" w:hAnsi="MS Gothic"/>
                    <w:bCs/>
                    <w:szCs w:val="24"/>
                    <w:lang w:val="en-IE" w:eastAsia="en-GB"/>
                  </w:rPr>
                  <w:t>☐</w:t>
                </w:r>
              </w:sdtContent>
            </w:sdt>
            <w:r w:rsidR="00377580" w:rsidRPr="005D694A">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FD0893" w:rsidRPr="005D694A">
                  <w:rPr>
                    <w:rStyle w:val="PlaceholderText"/>
                    <w:lang w:val="en-IE"/>
                  </w:rPr>
                  <w:t>Click or tap here to enter text.</w:t>
                </w:r>
              </w:sdtContent>
            </w:sdt>
          </w:p>
          <w:p w14:paraId="6A0ABCA6" w14:textId="77777777" w:rsidR="00377580" w:rsidRPr="005D694A"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415017F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55pt" o:ole="">
                  <v:imagedata r:id="rId14" o:title=""/>
                </v:shape>
                <w:control r:id="rId15" w:name="OptionButton6" w:shapeid="_x0000_i1037"/>
              </w:object>
            </w:r>
            <w:r>
              <w:rPr>
                <w:bCs/>
                <w:szCs w:val="24"/>
                <w:lang w:val="en-GB" w:eastAsia="en-GB"/>
              </w:rPr>
              <w:object w:dxaOrig="225" w:dyaOrig="225" w14:anchorId="70119E70">
                <v:shape id="_x0000_i1039" type="#_x0000_t75" style="width:108.2pt;height:21.5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BE01EC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0.95pt;height:21.5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D694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D694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D694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471F93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35pt;height:21.55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5388BF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2pt;height:21.55pt" o:ole="">
                  <v:imagedata r:id="rId22" o:title=""/>
                </v:shape>
                <w:control r:id="rId23" w:name="OptionButton2" w:shapeid="_x0000_i1045"/>
              </w:object>
            </w:r>
            <w:r>
              <w:rPr>
                <w:bCs/>
                <w:szCs w:val="24"/>
                <w:lang w:val="en-GB" w:eastAsia="en-GB"/>
              </w:rPr>
              <w:object w:dxaOrig="225" w:dyaOrig="225" w14:anchorId="7A15FAEE">
                <v:shape id="_x0000_i1047" type="#_x0000_t75" style="width:108.2pt;height:21.55pt" o:ole="">
                  <v:imagedata r:id="rId24" o:title=""/>
                </v:shape>
                <w:control r:id="rId25" w:name="OptionButton3" w:shapeid="_x0000_i1047"/>
              </w:object>
            </w:r>
          </w:p>
          <w:p w14:paraId="63DD2FA8" w14:textId="59216E2E"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2-31T00:00:00Z">
                  <w:dateFormat w:val="dd-MM-yyyy"/>
                  <w:lid w:val="fr-BE"/>
                  <w:storeMappedDataAs w:val="dateTime"/>
                  <w:calendar w:val="gregorian"/>
                </w:date>
              </w:sdtPr>
              <w:sdtEndPr/>
              <w:sdtContent>
                <w:r w:rsidR="007871CC" w:rsidRPr="000903B2">
                  <w:rPr>
                    <w:bCs/>
                    <w:lang w:val="en-IE" w:eastAsia="en-GB"/>
                  </w:rPr>
                  <w:t>31-12-2024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14DFD8D" w14:textId="739B4B7D" w:rsidR="007871CC" w:rsidRPr="007871CC" w:rsidRDefault="007871CC" w:rsidP="007871CC">
          <w:pPr>
            <w:rPr>
              <w:lang w:val="fr-BE" w:eastAsia="en-GB"/>
            </w:rPr>
          </w:pPr>
          <w:r w:rsidRPr="007871CC">
            <w:rPr>
              <w:lang w:val="fr-BE" w:eastAsia="en-GB"/>
            </w:rPr>
            <w:t>Nous sommes une équipe très motivée de 20 professionnels, composé</w:t>
          </w:r>
          <w:r w:rsidR="00021BC5">
            <w:rPr>
              <w:lang w:val="fr-BE" w:eastAsia="en-GB"/>
            </w:rPr>
            <w:t>e</w:t>
          </w:r>
          <w:r w:rsidRPr="007871CC">
            <w:rPr>
              <w:lang w:val="fr-BE" w:eastAsia="en-GB"/>
            </w:rPr>
            <w:t xml:space="preserve"> d’économistes, de juristes</w:t>
          </w:r>
          <w:r w:rsidR="00021BC5">
            <w:rPr>
              <w:lang w:val="fr-BE" w:eastAsia="en-GB"/>
            </w:rPr>
            <w:t xml:space="preserve"> et</w:t>
          </w:r>
          <w:r w:rsidRPr="007871CC">
            <w:rPr>
              <w:lang w:val="fr-BE" w:eastAsia="en-GB"/>
            </w:rPr>
            <w:t xml:space="preserve"> de scientifiques travaillant</w:t>
          </w:r>
          <w:r w:rsidR="00021BC5">
            <w:rPr>
              <w:lang w:val="fr-BE" w:eastAsia="en-GB"/>
            </w:rPr>
            <w:t xml:space="preserve"> sur la priorité politique de l’action pour le climat</w:t>
          </w:r>
          <w:r w:rsidRPr="007871CC">
            <w:rPr>
              <w:lang w:val="fr-BE" w:eastAsia="en-GB"/>
            </w:rPr>
            <w:t xml:space="preserve">. Nous développons et mettons en œuvre des politiques </w:t>
          </w:r>
          <w:r w:rsidR="0009216A">
            <w:rPr>
              <w:lang w:val="fr-BE" w:eastAsia="en-GB"/>
            </w:rPr>
            <w:t>pour une</w:t>
          </w:r>
          <w:r w:rsidRPr="007871CC">
            <w:rPr>
              <w:lang w:val="fr-BE" w:eastAsia="en-GB"/>
            </w:rPr>
            <w:t xml:space="preserve"> </w:t>
          </w:r>
          <w:r w:rsidR="00021BC5">
            <w:rPr>
              <w:lang w:val="fr-BE" w:eastAsia="en-GB"/>
            </w:rPr>
            <w:t>utilisation des terres</w:t>
          </w:r>
          <w:r w:rsidRPr="007871CC">
            <w:rPr>
              <w:lang w:val="fr-BE" w:eastAsia="en-GB"/>
            </w:rPr>
            <w:t xml:space="preserve"> neutre pour le climat</w:t>
          </w:r>
          <w:r w:rsidR="0009216A">
            <w:rPr>
              <w:lang w:val="fr-BE" w:eastAsia="en-GB"/>
            </w:rPr>
            <w:t>,</w:t>
          </w:r>
          <w:r w:rsidRPr="007871CC">
            <w:rPr>
              <w:lang w:val="fr-BE" w:eastAsia="en-GB"/>
            </w:rPr>
            <w:t xml:space="preserve"> qui produit de</w:t>
          </w:r>
          <w:r w:rsidR="0009216A">
            <w:rPr>
              <w:lang w:val="fr-BE" w:eastAsia="en-GB"/>
            </w:rPr>
            <w:t xml:space="preserve">s aliments </w:t>
          </w:r>
          <w:r w:rsidRPr="007871CC">
            <w:rPr>
              <w:lang w:val="fr-BE" w:eastAsia="en-GB"/>
            </w:rPr>
            <w:t xml:space="preserve">et de la biomasse </w:t>
          </w:r>
          <w:r w:rsidR="0009216A">
            <w:rPr>
              <w:lang w:val="fr-BE" w:eastAsia="en-GB"/>
            </w:rPr>
            <w:t xml:space="preserve">grâce à une </w:t>
          </w:r>
          <w:r w:rsidRPr="007871CC">
            <w:rPr>
              <w:lang w:val="fr-BE" w:eastAsia="en-GB"/>
            </w:rPr>
            <w:t xml:space="preserve">agriculture et </w:t>
          </w:r>
          <w:r w:rsidR="0009216A">
            <w:rPr>
              <w:lang w:val="fr-BE" w:eastAsia="en-GB"/>
            </w:rPr>
            <w:t>une</w:t>
          </w:r>
          <w:r w:rsidRPr="007871CC">
            <w:rPr>
              <w:lang w:val="fr-BE" w:eastAsia="en-GB"/>
            </w:rPr>
            <w:t xml:space="preserve"> sylviculture durables, ainsi qu</w:t>
          </w:r>
          <w:r w:rsidR="0009216A">
            <w:rPr>
              <w:lang w:val="fr-BE" w:eastAsia="en-GB"/>
            </w:rPr>
            <w:t>e pour l</w:t>
          </w:r>
          <w:r w:rsidRPr="007871CC">
            <w:rPr>
              <w:lang w:val="fr-BE" w:eastAsia="en-GB"/>
            </w:rPr>
            <w:t>es processus industriels qui éliminent le carbone de l’atmosphère. En tant qu’unité</w:t>
          </w:r>
          <w:r w:rsidR="0009216A">
            <w:rPr>
              <w:lang w:val="fr-BE" w:eastAsia="en-GB"/>
            </w:rPr>
            <w:t xml:space="preserve">, nous </w:t>
          </w:r>
          <w:r w:rsidRPr="007871CC">
            <w:rPr>
              <w:lang w:val="fr-BE" w:eastAsia="en-GB"/>
            </w:rPr>
            <w:t xml:space="preserve">: </w:t>
          </w:r>
        </w:p>
        <w:p w14:paraId="2804BE4D" w14:textId="1FBCD125" w:rsidR="007871CC" w:rsidRPr="007871CC" w:rsidRDefault="007871CC" w:rsidP="007871CC">
          <w:pPr>
            <w:rPr>
              <w:lang w:val="fr-BE" w:eastAsia="en-GB"/>
            </w:rPr>
          </w:pPr>
          <w:r w:rsidRPr="007871CC">
            <w:rPr>
              <w:lang w:val="fr-BE" w:eastAsia="en-GB"/>
            </w:rPr>
            <w:lastRenderedPageBreak/>
            <w:t xml:space="preserve">• </w:t>
          </w:r>
          <w:r w:rsidR="0009216A">
            <w:rPr>
              <w:lang w:val="fr-BE" w:eastAsia="en-GB"/>
            </w:rPr>
            <w:t>Sommes r</w:t>
          </w:r>
          <w:r w:rsidRPr="007871CC">
            <w:rPr>
              <w:lang w:val="fr-BE" w:eastAsia="en-GB"/>
            </w:rPr>
            <w:t>esponsable de la mise en œuvre du règlement révisé sur l’utilisation des terres, la foresterie et l’agriculture (règlement UTCATF)</w:t>
          </w:r>
        </w:p>
        <w:p w14:paraId="59054CAA" w14:textId="12374310" w:rsidR="007871CC" w:rsidRPr="007871CC" w:rsidRDefault="007871CC" w:rsidP="007871CC">
          <w:pPr>
            <w:rPr>
              <w:lang w:val="fr-BE" w:eastAsia="en-GB"/>
            </w:rPr>
          </w:pPr>
          <w:r w:rsidRPr="007871CC">
            <w:rPr>
              <w:lang w:val="fr-BE" w:eastAsia="en-GB"/>
            </w:rPr>
            <w:t xml:space="preserve">• </w:t>
          </w:r>
          <w:r w:rsidR="0009216A">
            <w:rPr>
              <w:lang w:val="fr-BE" w:eastAsia="en-GB"/>
            </w:rPr>
            <w:t>Sommes r</w:t>
          </w:r>
          <w:r w:rsidRPr="007871CC">
            <w:rPr>
              <w:lang w:val="fr-BE" w:eastAsia="en-GB"/>
            </w:rPr>
            <w:t>esponsable de la mise en œuvre du cadre de certification pour les absorptions de carbone, l’agriculture du carbone et les produits de stockage du carbone à long terme</w:t>
          </w:r>
        </w:p>
        <w:p w14:paraId="3B5B000B" w14:textId="3FDD8419" w:rsidR="007871CC" w:rsidRPr="007871CC" w:rsidRDefault="007871CC" w:rsidP="007871CC">
          <w:pPr>
            <w:rPr>
              <w:lang w:val="fr-BE" w:eastAsia="en-GB"/>
            </w:rPr>
          </w:pPr>
          <w:r w:rsidRPr="007871CC">
            <w:rPr>
              <w:lang w:val="fr-BE" w:eastAsia="en-GB"/>
            </w:rPr>
            <w:t xml:space="preserve">• </w:t>
          </w:r>
          <w:r w:rsidR="0009216A">
            <w:rPr>
              <w:lang w:val="fr-BE" w:eastAsia="en-GB"/>
            </w:rPr>
            <w:t>Dirigeons</w:t>
          </w:r>
          <w:r w:rsidRPr="007871CC">
            <w:rPr>
              <w:lang w:val="fr-BE" w:eastAsia="en-GB"/>
            </w:rPr>
            <w:t xml:space="preserve">, avec la DG ENV, </w:t>
          </w:r>
          <w:r w:rsidR="0009216A">
            <w:rPr>
              <w:lang w:val="fr-BE" w:eastAsia="en-GB"/>
            </w:rPr>
            <w:t>du</w:t>
          </w:r>
          <w:r w:rsidRPr="007871CC">
            <w:rPr>
              <w:lang w:val="fr-BE" w:eastAsia="en-GB"/>
            </w:rPr>
            <w:t xml:space="preserve"> processus de codécision sur la proposition de la Commission relative à la surveillance des forêts</w:t>
          </w:r>
        </w:p>
        <w:p w14:paraId="2D1D85E8" w14:textId="5857B5C3" w:rsidR="007871CC" w:rsidRPr="007871CC" w:rsidRDefault="007871CC" w:rsidP="007871CC">
          <w:pPr>
            <w:rPr>
              <w:lang w:val="fr-BE" w:eastAsia="en-GB"/>
            </w:rPr>
          </w:pPr>
          <w:r w:rsidRPr="007871CC">
            <w:rPr>
              <w:lang w:val="fr-BE" w:eastAsia="en-GB"/>
            </w:rPr>
            <w:t xml:space="preserve">• </w:t>
          </w:r>
          <w:r w:rsidR="0009216A">
            <w:rPr>
              <w:lang w:val="fr-BE" w:eastAsia="en-GB"/>
            </w:rPr>
            <w:t>Développons</w:t>
          </w:r>
          <w:r w:rsidRPr="007871CC">
            <w:rPr>
              <w:lang w:val="fr-BE" w:eastAsia="en-GB"/>
            </w:rPr>
            <w:t xml:space="preserve"> l</w:t>
          </w:r>
          <w:r w:rsidR="0009216A">
            <w:rPr>
              <w:lang w:val="fr-BE" w:eastAsia="en-GB"/>
            </w:rPr>
            <w:t>es</w:t>
          </w:r>
          <w:r w:rsidRPr="007871CC">
            <w:rPr>
              <w:lang w:val="fr-BE" w:eastAsia="en-GB"/>
            </w:rPr>
            <w:t xml:space="preserve"> politique</w:t>
          </w:r>
          <w:r w:rsidR="0009216A">
            <w:rPr>
              <w:lang w:val="fr-BE" w:eastAsia="en-GB"/>
            </w:rPr>
            <w:t>s</w:t>
          </w:r>
          <w:r w:rsidRPr="007871CC">
            <w:rPr>
              <w:lang w:val="fr-BE" w:eastAsia="en-GB"/>
            </w:rPr>
            <w:t xml:space="preserve"> de l’UE en matière d’absorptions de carbone dans l’industrie, y compris la bioénergie avec captage et stockage du carbone et le captage direct </w:t>
          </w:r>
          <w:r w:rsidR="0009216A">
            <w:rPr>
              <w:lang w:val="fr-BE" w:eastAsia="en-GB"/>
            </w:rPr>
            <w:t>du CO2 atmosphérique</w:t>
          </w:r>
          <w:r w:rsidRPr="007871CC">
            <w:rPr>
              <w:lang w:val="fr-BE" w:eastAsia="en-GB"/>
            </w:rPr>
            <w:t>, ainsi que l’utilisation de la biomasse dans les matériaux</w:t>
          </w:r>
        </w:p>
        <w:p w14:paraId="60A6DBF0" w14:textId="434F280E" w:rsidR="007871CC" w:rsidRPr="007871CC" w:rsidRDefault="007871CC" w:rsidP="007871CC">
          <w:pPr>
            <w:rPr>
              <w:lang w:val="fr-BE" w:eastAsia="en-GB"/>
            </w:rPr>
          </w:pPr>
          <w:r w:rsidRPr="007871CC">
            <w:rPr>
              <w:lang w:val="fr-BE" w:eastAsia="en-GB"/>
            </w:rPr>
            <w:t xml:space="preserve">• </w:t>
          </w:r>
          <w:proofErr w:type="spellStart"/>
          <w:r w:rsidR="0009216A">
            <w:rPr>
              <w:lang w:val="fr-BE" w:eastAsia="en-GB"/>
            </w:rPr>
            <w:t>E</w:t>
          </w:r>
          <w:r w:rsidRPr="007871CC">
            <w:rPr>
              <w:lang w:val="fr-BE" w:eastAsia="en-GB"/>
            </w:rPr>
            <w:t>labor</w:t>
          </w:r>
          <w:r w:rsidR="0009216A">
            <w:rPr>
              <w:lang w:val="fr-BE" w:eastAsia="en-GB"/>
            </w:rPr>
            <w:t>ons</w:t>
          </w:r>
          <w:proofErr w:type="spellEnd"/>
          <w:r w:rsidRPr="007871CC">
            <w:rPr>
              <w:lang w:val="fr-BE" w:eastAsia="en-GB"/>
            </w:rPr>
            <w:t xml:space="preserve"> des politiques en faveur de l’action pour le climat dans l</w:t>
          </w:r>
          <w:r w:rsidR="0009216A">
            <w:rPr>
              <w:lang w:val="fr-BE" w:eastAsia="en-GB"/>
            </w:rPr>
            <w:t>es</w:t>
          </w:r>
          <w:r w:rsidRPr="007871CC">
            <w:rPr>
              <w:lang w:val="fr-BE" w:eastAsia="en-GB"/>
            </w:rPr>
            <w:t xml:space="preserve"> chaîne</w:t>
          </w:r>
          <w:r w:rsidR="0009216A">
            <w:rPr>
              <w:lang w:val="fr-BE" w:eastAsia="en-GB"/>
            </w:rPr>
            <w:t>s</w:t>
          </w:r>
          <w:r w:rsidRPr="007871CC">
            <w:rPr>
              <w:lang w:val="fr-BE" w:eastAsia="en-GB"/>
            </w:rPr>
            <w:t xml:space="preserve"> de valeur agroalimentaire et de meilleures incitations pour que les gestionnaires de terres soient récompensés pour leurs actions en faveur du climat sur les terres agricoles et les forêts</w:t>
          </w:r>
          <w:r w:rsidR="001265FB">
            <w:rPr>
              <w:lang w:val="fr-BE" w:eastAsia="en-GB"/>
            </w:rPr>
            <w:t>.</w:t>
          </w:r>
          <w:r w:rsidRPr="007871CC">
            <w:rPr>
              <w:lang w:val="fr-BE" w:eastAsia="en-GB"/>
            </w:rPr>
            <w:t xml:space="preserve"> </w:t>
          </w:r>
        </w:p>
        <w:p w14:paraId="18140A21" w14:textId="3FF696C4" w:rsidR="001A0074" w:rsidRPr="00FB5108" w:rsidRDefault="007871CC" w:rsidP="007871CC">
          <w:pPr>
            <w:rPr>
              <w:lang w:val="fr-BE" w:eastAsia="en-GB"/>
            </w:rPr>
          </w:pPr>
          <w:r w:rsidRPr="007871CC">
            <w:rPr>
              <w:lang w:val="fr-BE" w:eastAsia="en-GB"/>
            </w:rPr>
            <w:t>• Particip</w:t>
          </w:r>
          <w:r w:rsidR="001265FB">
            <w:rPr>
              <w:lang w:val="fr-BE" w:eastAsia="en-GB"/>
            </w:rPr>
            <w:t>ons</w:t>
          </w:r>
          <w:r w:rsidRPr="007871CC">
            <w:rPr>
              <w:lang w:val="fr-BE" w:eastAsia="en-GB"/>
            </w:rPr>
            <w:t xml:space="preserve"> aux politiques et programmes de recherche connexes, y compris la mission pour des sols sains.</w:t>
          </w:r>
        </w:p>
      </w:sdtContent>
    </w:sdt>
    <w:p w14:paraId="30B422AA" w14:textId="77777777" w:rsidR="00301CA3" w:rsidRPr="00FB510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FA7E158" w14:textId="77777777" w:rsidR="00FD0893" w:rsidRPr="00FD0893" w:rsidRDefault="00FD0893" w:rsidP="00FD0893">
          <w:pPr>
            <w:rPr>
              <w:lang w:val="fr-BE" w:eastAsia="en-GB"/>
            </w:rPr>
          </w:pPr>
          <w:r w:rsidRPr="00FD0893">
            <w:rPr>
              <w:lang w:val="fr-BE" w:eastAsia="en-GB"/>
            </w:rPr>
            <w:t xml:space="preserve">Nous proposons un poste d’expert national détaché hautement motivé au sein de notre équipe. Le poste offrira une expérience stimulante dans l’un des domaines d’action en évolution rapide de la DG CLIMA. </w:t>
          </w:r>
        </w:p>
        <w:p w14:paraId="067CB61B" w14:textId="77777777" w:rsidR="00FD0893" w:rsidRPr="00FD0893" w:rsidRDefault="00FD0893" w:rsidP="00FD0893">
          <w:pPr>
            <w:rPr>
              <w:lang w:val="fr-BE" w:eastAsia="en-GB"/>
            </w:rPr>
          </w:pPr>
        </w:p>
        <w:p w14:paraId="7962CD36" w14:textId="77777777" w:rsidR="00FD0893" w:rsidRPr="00FD0893" w:rsidRDefault="00FD0893" w:rsidP="00FD0893">
          <w:pPr>
            <w:rPr>
              <w:lang w:val="fr-BE" w:eastAsia="en-GB"/>
            </w:rPr>
          </w:pPr>
          <w:r w:rsidRPr="00FD0893">
            <w:rPr>
              <w:lang w:val="fr-BE" w:eastAsia="en-GB"/>
            </w:rPr>
            <w:t xml:space="preserve">Parmi les tâches du nouveau collègue figureront les tâches suivantes: </w:t>
          </w:r>
        </w:p>
        <w:p w14:paraId="5E6776EE" w14:textId="4C552ADF" w:rsidR="00FD0893" w:rsidRPr="00FD0893" w:rsidRDefault="00FD0893" w:rsidP="00FD0893">
          <w:pPr>
            <w:rPr>
              <w:lang w:val="fr-BE" w:eastAsia="en-GB"/>
            </w:rPr>
          </w:pPr>
          <w:r w:rsidRPr="00FD0893">
            <w:rPr>
              <w:lang w:val="fr-BE" w:eastAsia="en-GB"/>
            </w:rPr>
            <w:t xml:space="preserve">• Contribuer à l’élaboration de méthodes de certification pour les absorptions </w:t>
          </w:r>
          <w:r w:rsidR="00A82620">
            <w:rPr>
              <w:lang w:val="fr-BE" w:eastAsia="en-GB"/>
            </w:rPr>
            <w:t xml:space="preserve">carbones avec stockage </w:t>
          </w:r>
          <w:r w:rsidRPr="00FD0893">
            <w:rPr>
              <w:lang w:val="fr-BE" w:eastAsia="en-GB"/>
            </w:rPr>
            <w:t>permanents, le stockage de carbone</w:t>
          </w:r>
          <w:r w:rsidR="00A82620">
            <w:rPr>
              <w:lang w:val="fr-BE" w:eastAsia="en-GB"/>
            </w:rPr>
            <w:t xml:space="preserve"> dans les terres agricoles et forêts</w:t>
          </w:r>
          <w:r w:rsidRPr="00FD0893">
            <w:rPr>
              <w:lang w:val="fr-BE" w:eastAsia="en-GB"/>
            </w:rPr>
            <w:t xml:space="preserve"> et le</w:t>
          </w:r>
          <w:r w:rsidR="00A82620">
            <w:rPr>
              <w:lang w:val="fr-BE" w:eastAsia="en-GB"/>
            </w:rPr>
            <w:t xml:space="preserve"> stockage de carbone dan</w:t>
          </w:r>
          <w:r w:rsidRPr="00FD0893">
            <w:rPr>
              <w:lang w:val="fr-BE" w:eastAsia="en-GB"/>
            </w:rPr>
            <w:t>s</w:t>
          </w:r>
          <w:r w:rsidR="00A82620">
            <w:rPr>
              <w:lang w:val="fr-BE" w:eastAsia="en-GB"/>
            </w:rPr>
            <w:t xml:space="preserve"> les</w:t>
          </w:r>
          <w:r w:rsidRPr="00FD0893">
            <w:rPr>
              <w:lang w:val="fr-BE" w:eastAsia="en-GB"/>
            </w:rPr>
            <w:t xml:space="preserve"> </w:t>
          </w:r>
          <w:r w:rsidR="00A82620">
            <w:rPr>
              <w:lang w:val="fr-BE" w:eastAsia="en-GB"/>
            </w:rPr>
            <w:t>matériaux</w:t>
          </w:r>
          <w:r w:rsidRPr="00FD0893">
            <w:rPr>
              <w:lang w:val="fr-BE" w:eastAsia="en-GB"/>
            </w:rPr>
            <w:t xml:space="preserve"> long terme</w:t>
          </w:r>
        </w:p>
        <w:p w14:paraId="424A76AE" w14:textId="3A29F611" w:rsidR="00FD0893" w:rsidRPr="00FD0893" w:rsidRDefault="00FD0893" w:rsidP="00FD0893">
          <w:pPr>
            <w:rPr>
              <w:lang w:val="fr-BE" w:eastAsia="en-GB"/>
            </w:rPr>
          </w:pPr>
          <w:r w:rsidRPr="00FD0893">
            <w:rPr>
              <w:lang w:val="fr-BE" w:eastAsia="en-GB"/>
            </w:rPr>
            <w:t>• Contribuer à l’élaboration d’approches fondées sur l</w:t>
          </w:r>
          <w:r w:rsidR="00A82620">
            <w:rPr>
              <w:lang w:val="fr-BE" w:eastAsia="en-GB"/>
            </w:rPr>
            <w:t xml:space="preserve">es marchés carbones </w:t>
          </w:r>
          <w:r w:rsidRPr="00FD0893">
            <w:rPr>
              <w:lang w:val="fr-BE" w:eastAsia="en-GB"/>
            </w:rPr>
            <w:t xml:space="preserve">pour l’action </w:t>
          </w:r>
          <w:r w:rsidR="00A82620">
            <w:rPr>
              <w:lang w:val="fr-BE" w:eastAsia="en-GB"/>
            </w:rPr>
            <w:t>climatique</w:t>
          </w:r>
          <w:r w:rsidRPr="00FD0893">
            <w:rPr>
              <w:lang w:val="fr-BE" w:eastAsia="en-GB"/>
            </w:rPr>
            <w:t xml:space="preserve"> dans la chaîne agroalimentaire</w:t>
          </w:r>
        </w:p>
        <w:p w14:paraId="3DB7D278" w14:textId="77777777" w:rsidR="00FD0893" w:rsidRPr="00FD0893" w:rsidRDefault="00FD0893" w:rsidP="00FD0893">
          <w:pPr>
            <w:rPr>
              <w:lang w:val="fr-BE" w:eastAsia="en-GB"/>
            </w:rPr>
          </w:pPr>
          <w:r w:rsidRPr="00FD0893">
            <w:rPr>
              <w:lang w:val="fr-BE" w:eastAsia="en-GB"/>
            </w:rPr>
            <w:t>• Contribuer à l’élaboration et à la mise en œuvre du cadre d’action en matière de climat dans les domaines de l’utilisation des terres, de la foresterie et de l’agriculture, y compris la révision du règlement UTCATF</w:t>
          </w:r>
        </w:p>
        <w:p w14:paraId="50121697" w14:textId="77777777" w:rsidR="00FD0893" w:rsidRPr="00FD0893" w:rsidRDefault="00FD0893" w:rsidP="00FD0893">
          <w:pPr>
            <w:rPr>
              <w:lang w:val="fr-BE" w:eastAsia="en-GB"/>
            </w:rPr>
          </w:pPr>
          <w:r w:rsidRPr="00FD0893">
            <w:rPr>
              <w:lang w:val="fr-BE" w:eastAsia="en-GB"/>
            </w:rPr>
            <w:t xml:space="preserve">Les tâches comprendront une collaboration régulière avec d’autres services de la Commission (principalement les DG AGRI, ENER, ENV, JRC, RTD) et l’AEE, ainsi que des contacts avec les homologues des États membres, par l’intermédiaire de groupes de travail et de séminaires. </w:t>
          </w:r>
        </w:p>
        <w:p w14:paraId="60F98641" w14:textId="77777777" w:rsidR="00FD0893" w:rsidRPr="00FD0893" w:rsidRDefault="00FD0893" w:rsidP="00FD0893">
          <w:pPr>
            <w:rPr>
              <w:lang w:val="fr-BE" w:eastAsia="en-GB"/>
            </w:rPr>
          </w:pPr>
          <w:r w:rsidRPr="00FD0893">
            <w:rPr>
              <w:lang w:val="fr-BE" w:eastAsia="en-GB"/>
            </w:rPr>
            <w:t xml:space="preserve"> </w:t>
          </w:r>
        </w:p>
        <w:p w14:paraId="3B1D2FA2" w14:textId="554DEB80" w:rsidR="001A0074" w:rsidRPr="00FB5108" w:rsidRDefault="00A82620" w:rsidP="00FD0893">
          <w:pPr>
            <w:rPr>
              <w:lang w:val="fr-BE" w:eastAsia="en-GB"/>
            </w:rPr>
          </w:pPr>
          <w:r>
            <w:rPr>
              <w:lang w:val="fr-BE" w:eastAsia="en-GB"/>
            </w:rPr>
            <w:t>C</w:t>
          </w:r>
          <w:r w:rsidR="00FD0893" w:rsidRPr="00FD0893">
            <w:rPr>
              <w:lang w:val="fr-BE" w:eastAsia="en-GB"/>
            </w:rPr>
            <w:t xml:space="preserve">es </w:t>
          </w:r>
          <w:r>
            <w:rPr>
              <w:lang w:val="fr-BE" w:eastAsia="en-GB"/>
            </w:rPr>
            <w:t>taches</w:t>
          </w:r>
          <w:r w:rsidR="00FD0893" w:rsidRPr="00FD0893">
            <w:rPr>
              <w:lang w:val="fr-BE" w:eastAsia="en-GB"/>
            </w:rPr>
            <w:t xml:space="preserve"> </w:t>
          </w:r>
          <w:r>
            <w:rPr>
              <w:lang w:val="fr-BE" w:eastAsia="en-GB"/>
            </w:rPr>
            <w:t xml:space="preserve">recouvrent des aspects </w:t>
          </w:r>
          <w:r w:rsidR="00FD0893" w:rsidRPr="00FD0893">
            <w:rPr>
              <w:lang w:val="fr-BE" w:eastAsia="en-GB"/>
            </w:rPr>
            <w:t>techniques et financiers,</w:t>
          </w:r>
          <w:r>
            <w:rPr>
              <w:lang w:val="fr-BE" w:eastAsia="en-GB"/>
            </w:rPr>
            <w:t xml:space="preserve"> sur </w:t>
          </w:r>
          <w:r w:rsidR="00FD0893" w:rsidRPr="00FD0893">
            <w:rPr>
              <w:lang w:val="fr-BE" w:eastAsia="en-GB"/>
            </w:rPr>
            <w:t>l’ensemble de l’UE</w:t>
          </w:r>
          <w:r>
            <w:rPr>
              <w:lang w:val="fr-BE" w:eastAsia="en-GB"/>
            </w:rPr>
            <w:t>,</w:t>
          </w:r>
          <w:r w:rsidR="00FD0893" w:rsidRPr="00FD0893">
            <w:rPr>
              <w:lang w:val="fr-BE" w:eastAsia="en-GB"/>
            </w:rPr>
            <w:t xml:space="preserve"> et</w:t>
          </w:r>
          <w:r>
            <w:rPr>
              <w:lang w:val="fr-BE" w:eastAsia="en-GB"/>
            </w:rPr>
            <w:t xml:space="preserve"> sont</w:t>
          </w:r>
          <w:r w:rsidR="00FD0893" w:rsidRPr="00FD0893">
            <w:rPr>
              <w:lang w:val="fr-BE" w:eastAsia="en-GB"/>
            </w:rPr>
            <w:t xml:space="preserve"> lié</w:t>
          </w:r>
          <w:r>
            <w:rPr>
              <w:lang w:val="fr-BE" w:eastAsia="en-GB"/>
            </w:rPr>
            <w:t>e</w:t>
          </w:r>
          <w:r w:rsidR="00FD0893" w:rsidRPr="00FD0893">
            <w:rPr>
              <w:lang w:val="fr-BE" w:eastAsia="en-GB"/>
            </w:rPr>
            <w:t>s à des politiques d’une grande importance pour les citoyens européens dans un contexte politique et d’innovation en évolution rapide.</w:t>
          </w:r>
        </w:p>
      </w:sdtContent>
    </w:sdt>
    <w:p w14:paraId="3D69C09B" w14:textId="77777777" w:rsidR="00301CA3" w:rsidRPr="00FB510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BD4B2FA" w14:textId="77777777" w:rsidR="00FD0893" w:rsidRPr="00FD0893" w:rsidRDefault="00FD0893" w:rsidP="005D694A">
          <w:pPr>
            <w:pStyle w:val="ListNumber"/>
            <w:numPr>
              <w:ilvl w:val="0"/>
              <w:numId w:val="0"/>
            </w:numPr>
            <w:ind w:left="709" w:hanging="709"/>
            <w:rPr>
              <w:lang w:val="fr-BE" w:eastAsia="en-GB"/>
            </w:rPr>
          </w:pPr>
          <w:r w:rsidRPr="00FD0893">
            <w:rPr>
              <w:lang w:val="fr-BE" w:eastAsia="en-GB"/>
            </w:rPr>
            <w:t>Un candidat dynamique et proactif qui a</w:t>
          </w:r>
        </w:p>
        <w:p w14:paraId="29E328BE" w14:textId="5F17B165" w:rsidR="00FD0893" w:rsidRPr="00FD0893" w:rsidRDefault="00FD0893" w:rsidP="005D694A">
          <w:pPr>
            <w:pStyle w:val="ListNumber"/>
            <w:numPr>
              <w:ilvl w:val="0"/>
              <w:numId w:val="0"/>
            </w:numPr>
            <w:ind w:left="709" w:hanging="709"/>
            <w:rPr>
              <w:lang w:val="fr-BE" w:eastAsia="en-GB"/>
            </w:rPr>
          </w:pPr>
          <w:r w:rsidRPr="00FD0893">
            <w:rPr>
              <w:lang w:val="fr-BE" w:eastAsia="en-GB"/>
            </w:rPr>
            <w:t xml:space="preserve">• </w:t>
          </w:r>
          <w:r w:rsidR="00C742B8">
            <w:rPr>
              <w:lang w:val="fr-BE" w:eastAsia="en-GB"/>
            </w:rPr>
            <w:t>u</w:t>
          </w:r>
          <w:r w:rsidRPr="00FD0893">
            <w:rPr>
              <w:lang w:val="fr-BE" w:eastAsia="en-GB"/>
            </w:rPr>
            <w:t>ne solide expérience dans les domaines appliqués des sciences environnementales, économiques, juridiques</w:t>
          </w:r>
          <w:r w:rsidR="00A82620">
            <w:rPr>
              <w:lang w:val="fr-BE" w:eastAsia="en-GB"/>
            </w:rPr>
            <w:t xml:space="preserve"> ou</w:t>
          </w:r>
          <w:r w:rsidRPr="00FD0893">
            <w:rPr>
              <w:lang w:val="fr-BE" w:eastAsia="en-GB"/>
            </w:rPr>
            <w:t xml:space="preserve"> sociales, en rapport avec les marchés du carbone, l’utilisation des terres, l’agriculture, la sylviculture, la bioéconomie ou les absorptions technologiques de carbone;</w:t>
          </w:r>
        </w:p>
        <w:p w14:paraId="0A9EC7AF" w14:textId="1D22771F" w:rsidR="00FD0893" w:rsidRPr="00FD0893" w:rsidRDefault="00FD0893" w:rsidP="005D694A">
          <w:pPr>
            <w:pStyle w:val="ListNumber"/>
            <w:numPr>
              <w:ilvl w:val="0"/>
              <w:numId w:val="0"/>
            </w:numPr>
            <w:ind w:left="709" w:hanging="709"/>
            <w:rPr>
              <w:lang w:val="fr-BE" w:eastAsia="en-GB"/>
            </w:rPr>
          </w:pPr>
          <w:r w:rsidRPr="00FD0893">
            <w:rPr>
              <w:lang w:val="fr-BE" w:eastAsia="en-GB"/>
            </w:rPr>
            <w:t xml:space="preserve">• </w:t>
          </w:r>
          <w:r w:rsidR="00C742B8">
            <w:rPr>
              <w:lang w:val="fr-BE" w:eastAsia="en-GB"/>
            </w:rPr>
            <w:t xml:space="preserve">des compétences </w:t>
          </w:r>
          <w:r w:rsidRPr="00FD0893">
            <w:rPr>
              <w:lang w:val="fr-BE" w:eastAsia="en-GB"/>
            </w:rPr>
            <w:t>dans l’élaboration de politiques qui contribueront à la transition vers la neutralité climatique</w:t>
          </w:r>
        </w:p>
        <w:p w14:paraId="085F4311" w14:textId="2337E792" w:rsidR="00FD0893" w:rsidRPr="00FD0893" w:rsidRDefault="00FD0893" w:rsidP="005D694A">
          <w:pPr>
            <w:pStyle w:val="ListNumber"/>
            <w:numPr>
              <w:ilvl w:val="0"/>
              <w:numId w:val="0"/>
            </w:numPr>
            <w:ind w:left="709" w:hanging="709"/>
            <w:rPr>
              <w:lang w:val="fr-BE" w:eastAsia="en-GB"/>
            </w:rPr>
          </w:pPr>
          <w:r w:rsidRPr="00FD0893">
            <w:rPr>
              <w:lang w:val="fr-BE" w:eastAsia="en-GB"/>
            </w:rPr>
            <w:t xml:space="preserve">• </w:t>
          </w:r>
          <w:r w:rsidR="00C742B8">
            <w:rPr>
              <w:lang w:val="fr-BE" w:eastAsia="en-GB"/>
            </w:rPr>
            <w:t>un s</w:t>
          </w:r>
          <w:r w:rsidRPr="00FD0893">
            <w:rPr>
              <w:lang w:val="fr-BE" w:eastAsia="en-GB"/>
            </w:rPr>
            <w:t>ens aigu de la collaboration avec les membres de l’équipe et avec d’autres services au sein de la Commission</w:t>
          </w:r>
        </w:p>
        <w:p w14:paraId="499CA962" w14:textId="19594F18" w:rsidR="00FD0893" w:rsidRPr="00FD0893" w:rsidRDefault="00FD0893" w:rsidP="005D694A">
          <w:pPr>
            <w:pStyle w:val="ListNumber"/>
            <w:numPr>
              <w:ilvl w:val="0"/>
              <w:numId w:val="0"/>
            </w:numPr>
            <w:ind w:left="709" w:hanging="709"/>
            <w:rPr>
              <w:lang w:val="fr-BE" w:eastAsia="en-GB"/>
            </w:rPr>
          </w:pPr>
          <w:r w:rsidRPr="00FD0893">
            <w:rPr>
              <w:lang w:val="fr-BE" w:eastAsia="en-GB"/>
            </w:rPr>
            <w:t xml:space="preserve">• </w:t>
          </w:r>
          <w:r w:rsidR="00C742B8">
            <w:rPr>
              <w:lang w:val="fr-BE" w:eastAsia="en-GB"/>
            </w:rPr>
            <w:t>de la c</w:t>
          </w:r>
          <w:r w:rsidRPr="00FD0893">
            <w:rPr>
              <w:lang w:val="fr-BE" w:eastAsia="en-GB"/>
            </w:rPr>
            <w:t>uriosité, adaptabilité, flexibilité, capacité de hiérarchisation et de travail dans les délais, et désir d’apprendre en permanence</w:t>
          </w:r>
        </w:p>
        <w:p w14:paraId="1A1AF603" w14:textId="08F03EFB" w:rsidR="00FD0893" w:rsidRPr="00FD0893" w:rsidRDefault="00FD0893" w:rsidP="005D694A">
          <w:pPr>
            <w:pStyle w:val="ListNumber"/>
            <w:numPr>
              <w:ilvl w:val="0"/>
              <w:numId w:val="0"/>
            </w:numPr>
            <w:ind w:left="709" w:hanging="709"/>
            <w:rPr>
              <w:lang w:val="fr-BE" w:eastAsia="en-GB"/>
            </w:rPr>
          </w:pPr>
          <w:r w:rsidRPr="00FD0893">
            <w:rPr>
              <w:lang w:val="fr-BE" w:eastAsia="en-GB"/>
            </w:rPr>
            <w:t xml:space="preserve">• </w:t>
          </w:r>
          <w:r w:rsidR="00C742B8">
            <w:rPr>
              <w:lang w:val="fr-BE" w:eastAsia="en-GB"/>
            </w:rPr>
            <w:t>d’e</w:t>
          </w:r>
          <w:r w:rsidRPr="00FD0893">
            <w:rPr>
              <w:lang w:val="fr-BE" w:eastAsia="en-GB"/>
            </w:rPr>
            <w:t>xcellentes capacités de communication orale et écrite en anglais, y compris la capacité d’expliquer des questions complexes de manière non technique et compréhensible</w:t>
          </w:r>
        </w:p>
        <w:p w14:paraId="175C89AA" w14:textId="0ECF092A" w:rsidR="00FD0893" w:rsidRPr="00FD0893" w:rsidRDefault="00FD0893" w:rsidP="005D694A">
          <w:pPr>
            <w:pStyle w:val="ListNumber"/>
            <w:numPr>
              <w:ilvl w:val="0"/>
              <w:numId w:val="0"/>
            </w:numPr>
            <w:ind w:left="709" w:hanging="709"/>
            <w:rPr>
              <w:lang w:val="fr-BE" w:eastAsia="en-GB"/>
            </w:rPr>
          </w:pPr>
          <w:r w:rsidRPr="00FD0893">
            <w:rPr>
              <w:lang w:val="fr-BE" w:eastAsia="en-GB"/>
            </w:rPr>
            <w:t>•</w:t>
          </w:r>
          <w:r w:rsidR="00C742B8">
            <w:rPr>
              <w:lang w:val="fr-BE" w:eastAsia="en-GB"/>
            </w:rPr>
            <w:t xml:space="preserve"> u</w:t>
          </w:r>
          <w:r w:rsidRPr="00FD0893">
            <w:rPr>
              <w:lang w:val="fr-BE" w:eastAsia="en-GB"/>
            </w:rPr>
            <w:t xml:space="preserve">n sens aigu de l’initiative et de très bonnes compétences relationnelles et de mise en réseau </w:t>
          </w:r>
        </w:p>
        <w:p w14:paraId="7E409EA7" w14:textId="5419F78D" w:rsidR="001A0074" w:rsidRPr="00FB5108" w:rsidRDefault="00FD0893" w:rsidP="00FD0893">
          <w:pPr>
            <w:pStyle w:val="ListNumber"/>
            <w:numPr>
              <w:ilvl w:val="0"/>
              <w:numId w:val="0"/>
            </w:numPr>
            <w:rPr>
              <w:lang w:val="fr-BE" w:eastAsia="en-GB"/>
            </w:rPr>
          </w:pPr>
          <w:r w:rsidRPr="00FD0893">
            <w:rPr>
              <w:lang w:val="fr-BE" w:eastAsia="en-GB"/>
            </w:rPr>
            <w:t>• Une approche structurée, systématique et approfondie du travail</w:t>
          </w:r>
        </w:p>
      </w:sdtContent>
    </w:sdt>
    <w:p w14:paraId="5D76C15C" w14:textId="77777777" w:rsidR="00F65CC2" w:rsidRPr="00FB510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1BC5"/>
    <w:rsid w:val="00080A71"/>
    <w:rsid w:val="000914BF"/>
    <w:rsid w:val="0009216A"/>
    <w:rsid w:val="00097587"/>
    <w:rsid w:val="001265FB"/>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624C4"/>
    <w:rsid w:val="005D694A"/>
    <w:rsid w:val="006A1CB2"/>
    <w:rsid w:val="006B47B6"/>
    <w:rsid w:val="006F23BA"/>
    <w:rsid w:val="0074301E"/>
    <w:rsid w:val="007871CC"/>
    <w:rsid w:val="007A10AA"/>
    <w:rsid w:val="007A1396"/>
    <w:rsid w:val="007B5FAE"/>
    <w:rsid w:val="007C01DC"/>
    <w:rsid w:val="007E131B"/>
    <w:rsid w:val="007E4F35"/>
    <w:rsid w:val="008241B0"/>
    <w:rsid w:val="008315CD"/>
    <w:rsid w:val="00866E7F"/>
    <w:rsid w:val="008A0FF3"/>
    <w:rsid w:val="0092295D"/>
    <w:rsid w:val="00A65B97"/>
    <w:rsid w:val="00A82620"/>
    <w:rsid w:val="00A917BE"/>
    <w:rsid w:val="00B31DC8"/>
    <w:rsid w:val="00B566C1"/>
    <w:rsid w:val="00BF389A"/>
    <w:rsid w:val="00C518F5"/>
    <w:rsid w:val="00C742B8"/>
    <w:rsid w:val="00D703FC"/>
    <w:rsid w:val="00D82B48"/>
    <w:rsid w:val="00DC5C83"/>
    <w:rsid w:val="00E0579E"/>
    <w:rsid w:val="00E5708E"/>
    <w:rsid w:val="00E850B7"/>
    <w:rsid w:val="00E927FE"/>
    <w:rsid w:val="00F65CC2"/>
    <w:rsid w:val="00FB5108"/>
    <w:rsid w:val="00FD08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4FF984226D9470FAF409BACE4F8E519"/>
        <w:category>
          <w:name w:val="General"/>
          <w:gallery w:val="placeholder"/>
        </w:category>
        <w:types>
          <w:type w:val="bbPlcHdr"/>
        </w:types>
        <w:behaviors>
          <w:behavior w:val="content"/>
        </w:behaviors>
        <w:guid w:val="{4A106D01-992A-4EFC-8A00-51DAF36825F0}"/>
      </w:docPartPr>
      <w:docPartBody>
        <w:p w:rsidR="00CB1E86" w:rsidRDefault="00CB1E86" w:rsidP="00CB1E86">
          <w:pPr>
            <w:pStyle w:val="24FF984226D9470FAF409BACE4F8E519"/>
          </w:pPr>
          <w:r w:rsidRPr="0007110E">
            <w:rPr>
              <w:rStyle w:val="PlaceholderText"/>
              <w:bCs/>
            </w:rPr>
            <w:t>Click or tap here to enter text.</w:t>
          </w:r>
        </w:p>
      </w:docPartBody>
    </w:docPart>
    <w:docPart>
      <w:docPartPr>
        <w:name w:val="F143D3B8B960426D92B4D921BD4602F1"/>
        <w:category>
          <w:name w:val="General"/>
          <w:gallery w:val="placeholder"/>
        </w:category>
        <w:types>
          <w:type w:val="bbPlcHdr"/>
        </w:types>
        <w:behaviors>
          <w:behavior w:val="content"/>
        </w:behaviors>
        <w:guid w:val="{5409A551-1836-4271-9F35-89412E16542C}"/>
      </w:docPartPr>
      <w:docPartBody>
        <w:p w:rsidR="00CB1E86" w:rsidRDefault="00CB1E86" w:rsidP="00CB1E86">
          <w:pPr>
            <w:pStyle w:val="F143D3B8B960426D92B4D921BD4602F1"/>
          </w:pPr>
          <w:r w:rsidRPr="0007110E">
            <w:rPr>
              <w:rStyle w:val="PlaceholderText"/>
              <w:bCs/>
            </w:rPr>
            <w:t>Click or tap here to enter text.</w:t>
          </w:r>
        </w:p>
      </w:docPartBody>
    </w:docPart>
    <w:docPart>
      <w:docPartPr>
        <w:name w:val="9B8648580B8041D88957EB577761782F"/>
        <w:category>
          <w:name w:val="General"/>
          <w:gallery w:val="placeholder"/>
        </w:category>
        <w:types>
          <w:type w:val="bbPlcHdr"/>
        </w:types>
        <w:behaviors>
          <w:behavior w:val="content"/>
        </w:behaviors>
        <w:guid w:val="{7A010404-FFBC-40A2-82B5-B85AF3D80D64}"/>
      </w:docPartPr>
      <w:docPartBody>
        <w:p w:rsidR="00CB1E86" w:rsidRDefault="00CB1E86" w:rsidP="00CB1E86">
          <w:pPr>
            <w:pStyle w:val="9B8648580B8041D88957EB577761782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BCE2D57"/>
    <w:multiLevelType w:val="multilevel"/>
    <w:tmpl w:val="50C88B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82985849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1E86"/>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B1E86"/>
    <w:rPr>
      <w:color w:val="288061"/>
    </w:rPr>
  </w:style>
  <w:style w:type="paragraph" w:customStyle="1" w:styleId="24FF984226D9470FAF409BACE4F8E519">
    <w:name w:val="24FF984226D9470FAF409BACE4F8E519"/>
    <w:rsid w:val="00CB1E86"/>
    <w:rPr>
      <w:kern w:val="2"/>
      <w14:ligatures w14:val="standardContextual"/>
    </w:rPr>
  </w:style>
  <w:style w:type="paragraph" w:customStyle="1" w:styleId="F143D3B8B960426D92B4D921BD4602F1">
    <w:name w:val="F143D3B8B960426D92B4D921BD4602F1"/>
    <w:rsid w:val="00CB1E86"/>
    <w:rPr>
      <w:kern w:val="2"/>
      <w14:ligatures w14:val="standardContextual"/>
    </w:rPr>
  </w:style>
  <w:style w:type="paragraph" w:customStyle="1" w:styleId="9B8648580B8041D88957EB577761782F">
    <w:name w:val="9B8648580B8041D88957EB577761782F"/>
    <w:rsid w:val="00CB1E86"/>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www.w3.org/XML/1998/namespace"/>
    <ds:schemaRef ds:uri="1929b814-5a78-4bdc-9841-d8b9ef424f65"/>
    <ds:schemaRef ds:uri="http://purl.org/dc/terms/"/>
    <ds:schemaRef ds:uri="http://purl.org/dc/elements/1.1/"/>
    <ds:schemaRef ds:uri="http://purl.org/dc/dcmitype/"/>
    <ds:schemaRef ds:uri="a41a97bf-0494-41d8-ba3d-259bd7771890"/>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08927195-b699-4be0-9ee2-6c66dc215b5a"/>
    <ds:schemaRef ds:uri="http://schemas.microsoft.com/sharepoint/v3/field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AEA51F77-7CA1-4EDA-AAA0-551249E4D3C2}"/>
</file>

<file path=docProps/app.xml><?xml version="1.0" encoding="utf-8"?>
<Properties xmlns="http://schemas.openxmlformats.org/officeDocument/2006/extended-properties" xmlns:vt="http://schemas.openxmlformats.org/officeDocument/2006/docPropsVTypes">
  <Template>Eurolook</Template>
  <TotalTime>34</TotalTime>
  <Pages>5</Pages>
  <Words>1385</Words>
  <Characters>7843</Characters>
  <Application>Microsoft Office Word</Application>
  <DocSecurity>0</DocSecurity>
  <PresentationFormat>Microsoft Word 14.0</PresentationFormat>
  <Lines>178</Lines>
  <Paragraphs>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SUCIU Viorica-Claudia (CLIMA)</cp:lastModifiedBy>
  <cp:revision>5</cp:revision>
  <cp:lastPrinted>2023-04-18T07:01:00Z</cp:lastPrinted>
  <dcterms:created xsi:type="dcterms:W3CDTF">2024-11-04T10:28:00Z</dcterms:created>
  <dcterms:modified xsi:type="dcterms:W3CDTF">2024-11-04T15:34:00Z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