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4.xml" ContentType="application/vnd.ms-office.activeX+xml"/>
  <Override PartName="/word/activeX/activeX3.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word/activeX/activeX2.xml" ContentType="application/vnd.ms-office.activeX+xml"/>
  <Override PartName="/docProps/custom.xml" ContentType="application/vnd.openxmlformats-officedocument.custom-properties+xml"/>
  <Override PartName="/word/activeX/activeX1.xml" ContentType="application/vnd.ms-office.activeX+xml"/>
  <Override PartName="/word/activeX/activeX6.xml" ContentType="application/vnd.ms-office.activeX+xml"/>
  <Override PartName="/word/activeX/activeX5.xml" ContentType="application/vnd.ms-office.activeX+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E7C6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E7C6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E7C6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E7C6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E7C6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E7C6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61E9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2370157" w:rsidR="00546DB1" w:rsidRPr="00546DB1" w:rsidRDefault="00461E9A" w:rsidP="00AB56F9">
                <w:pPr>
                  <w:tabs>
                    <w:tab w:val="left" w:pos="426"/>
                  </w:tabs>
                  <w:spacing w:before="120"/>
                  <w:rPr>
                    <w:bCs/>
                    <w:lang w:val="en-IE" w:eastAsia="en-GB"/>
                  </w:rPr>
                </w:pPr>
                <w:r>
                  <w:rPr>
                    <w:bCs/>
                    <w:lang w:eastAsia="en-GB"/>
                  </w:rPr>
                  <w:t>GD NEAR D.5</w:t>
                </w:r>
              </w:p>
            </w:tc>
          </w:sdtContent>
        </w:sdt>
      </w:tr>
      <w:tr w:rsidR="00546DB1" w:rsidRPr="00461E9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ABD7F04" w:rsidR="00546DB1" w:rsidRPr="003B2E38" w:rsidRDefault="00461E9A" w:rsidP="00AB56F9">
                <w:pPr>
                  <w:tabs>
                    <w:tab w:val="left" w:pos="426"/>
                  </w:tabs>
                  <w:spacing w:before="120"/>
                  <w:rPr>
                    <w:bCs/>
                    <w:lang w:val="en-IE" w:eastAsia="en-GB"/>
                  </w:rPr>
                </w:pPr>
                <w:r>
                  <w:rPr>
                    <w:bCs/>
                    <w:lang w:eastAsia="en-GB"/>
                  </w:rPr>
                  <w:t>461570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34ACAC03" w14:textId="77777777" w:rsidR="00461E9A" w:rsidRDefault="00461E9A" w:rsidP="00AB56F9">
                <w:pPr>
                  <w:tabs>
                    <w:tab w:val="left" w:pos="426"/>
                  </w:tabs>
                  <w:spacing w:before="120"/>
                  <w:rPr>
                    <w:bCs/>
                    <w:lang w:eastAsia="en-GB"/>
                  </w:rPr>
                </w:pPr>
                <w:r>
                  <w:rPr>
                    <w:bCs/>
                    <w:lang w:eastAsia="en-GB"/>
                  </w:rPr>
                  <w:t>Holger Schröder, Referatsleiter</w:t>
                </w:r>
              </w:p>
              <w:p w14:paraId="65EBCF52" w14:textId="26ABB033" w:rsidR="00546DB1" w:rsidRPr="00461E9A" w:rsidRDefault="00461E9A" w:rsidP="00AB56F9">
                <w:pPr>
                  <w:tabs>
                    <w:tab w:val="left" w:pos="426"/>
                  </w:tabs>
                  <w:spacing w:before="120"/>
                  <w:rPr>
                    <w:bCs/>
                    <w:lang w:eastAsia="en-GB"/>
                  </w:rPr>
                </w:pPr>
                <w:r w:rsidRPr="00461E9A">
                  <w:rPr>
                    <w:bCs/>
                    <w:lang w:eastAsia="en-GB"/>
                  </w:rPr>
                  <w:t xml:space="preserve"> Holger.SCHROEDER@ec.europa.eu</w:t>
                </w:r>
              </w:p>
            </w:sdtContent>
          </w:sdt>
          <w:p w14:paraId="227D6F6E" w14:textId="66382675" w:rsidR="00546DB1" w:rsidRPr="009F216F" w:rsidRDefault="000E7C6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61E9A">
                  <w:rPr>
                    <w:bCs/>
                    <w:lang w:eastAsia="en-GB"/>
                  </w:rPr>
                  <w:t>IV</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61E9A">
                      <w:rPr>
                        <w:bCs/>
                        <w:lang w:eastAsia="en-GB"/>
                      </w:rPr>
                      <w:t>2024</w:t>
                    </w:r>
                  </w:sdtContent>
                </w:sdt>
              </w:sdtContent>
            </w:sdt>
          </w:p>
          <w:p w14:paraId="4128A55A" w14:textId="41D62FBC" w:rsidR="00546DB1" w:rsidRPr="00546DB1" w:rsidRDefault="000E7C6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61E9A">
                  <w:rPr>
                    <w:bCs/>
                    <w:lang w:eastAsia="en-GB"/>
                  </w:rPr>
                  <w:t>2 + 2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61E9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7D27E9D"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99.1pt;height:21.8pt" o:ole="">
                  <v:imagedata r:id="rId12" o:title=""/>
                </v:shape>
                <w:control r:id="rId13" w:name="OptionButton6" w:shapeid="_x0000_i1057"/>
              </w:object>
            </w:r>
            <w:r>
              <w:rPr>
                <w:bCs/>
                <w:szCs w:val="24"/>
                <w:lang w:val="en-GB" w:eastAsia="en-GB"/>
              </w:rPr>
              <w:object w:dxaOrig="1440" w:dyaOrig="1440" w14:anchorId="28F21F18">
                <v:shape id="_x0000_i1055" type="#_x0000_t75" style="width:159.2pt;height:21.8pt" o:ole="">
                  <v:imagedata r:id="rId14" o:title=""/>
                </v:shape>
                <w:control r:id="rId15" w:name="OptionButton7" w:shapeid="_x0000_i1055"/>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4E44079"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75pt;height:21.8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E7C6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E7C6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E7C6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EFFE2FB"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5pt;height:37.6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9CB8A00"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35pt;height:21.8pt" o:ole="">
                  <v:imagedata r:id="rId20" o:title=""/>
                </v:shape>
                <w:control r:id="rId21" w:name="OptionButton2" w:shapeid="_x0000_i1045"/>
              </w:object>
            </w:r>
            <w:r>
              <w:rPr>
                <w:bCs/>
                <w:szCs w:val="24"/>
                <w:lang w:val="en-GB" w:eastAsia="en-GB"/>
              </w:rPr>
              <w:object w:dxaOrig="1440" w:dyaOrig="1440" w14:anchorId="50596B69">
                <v:shape id="_x0000_i1047" type="#_x0000_t75" style="width:108.35pt;height:21.8pt" o:ole="">
                  <v:imagedata r:id="rId22" o:title=""/>
                </v:shape>
                <w:control r:id="rId23" w:name="OptionButton3" w:shapeid="_x0000_i1047"/>
              </w:object>
            </w:r>
          </w:p>
          <w:p w14:paraId="1CC7C8D1" w14:textId="26C571E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1-25T00:00:00Z">
                  <w:dateFormat w:val="dd-MM-yyyy"/>
                  <w:lid w:val="fr-BE"/>
                  <w:storeMappedDataAs w:val="dateTime"/>
                  <w:calendar w:val="gregorian"/>
                </w:date>
              </w:sdtPr>
              <w:sdtEndPr/>
              <w:sdtContent>
                <w:r w:rsidR="00461E9A">
                  <w:rPr>
                    <w:bCs/>
                    <w:lang w:val="fr-BE" w:eastAsia="en-GB"/>
                  </w:rPr>
                  <w:t>25-01-2025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C9BF0DA" w14:textId="77777777" w:rsidR="00461E9A" w:rsidRPr="00461E9A" w:rsidRDefault="00461E9A" w:rsidP="00461E9A">
          <w:pPr>
            <w:rPr>
              <w:lang w:eastAsia="en-GB"/>
            </w:rPr>
          </w:pPr>
          <w:r w:rsidRPr="00461E9A">
            <w:rPr>
              <w:lang w:eastAsia="en-GB"/>
            </w:rPr>
            <w:t>Als Referat Regionale Programme des westlichen Balkans entwickeln wir die regionale Dimension des Engagements der GD NEAR weiter, insbesondere im Hinblick auf die Umsetzung des Wirtschafts- und Investitionsplans für den westlichen Balkan und der begleitenden Grünen Agenda für den westlichen Balkan sowie der Reform- und Wachstumsfazilität.</w:t>
          </w:r>
        </w:p>
        <w:p w14:paraId="3573CC1D" w14:textId="77777777" w:rsidR="00461E9A" w:rsidRPr="00461E9A" w:rsidRDefault="00461E9A" w:rsidP="00461E9A">
          <w:pPr>
            <w:rPr>
              <w:lang w:eastAsia="en-GB"/>
            </w:rPr>
          </w:pPr>
          <w:r w:rsidRPr="00461E9A">
            <w:rPr>
              <w:lang w:eastAsia="en-GB"/>
            </w:rPr>
            <w:t xml:space="preserve">Als Mitglied unseres Teams, das den Investitionsrahmen für den westlichen Balkan (WBIF) verwaltet, koordinieren Sie die Umsetzung der Grünen Agenda im westlichen Balkan in Zusammenarbeit mit den thematischen Referaten der GD NEAR, den geografischen Referaten und den EU-Delegationen sowie anderen relevanten Interessenträgern, einschließlich nationaler Behörden und Institutionen und der zuständigen Generaldirektionen der Kommission. </w:t>
          </w:r>
        </w:p>
        <w:p w14:paraId="366A442F" w14:textId="77777777" w:rsidR="00461E9A" w:rsidRPr="00461E9A" w:rsidRDefault="00461E9A" w:rsidP="00461E9A">
          <w:pPr>
            <w:rPr>
              <w:lang w:eastAsia="en-GB"/>
            </w:rPr>
          </w:pPr>
          <w:r w:rsidRPr="00461E9A">
            <w:rPr>
              <w:lang w:eastAsia="en-GB"/>
            </w:rPr>
            <w:t>Zu Ihren Aufgaben gehört auch die Teilnahme an einschlägigen Sitzungen mit den Kommissionsdienststellen, den Arbeitsgruppen des EAD und des Rates sowie die externe Vertretung der GD NEAR bei Konferenzen, Seminaren, Sitzungen der regionalen Kooperationsplattform sowie Treffen von Gebern und anderen Interessenträgern.</w:t>
          </w:r>
        </w:p>
        <w:p w14:paraId="429BC203" w14:textId="5A2F9153" w:rsidR="00917102" w:rsidRDefault="00917102" w:rsidP="00917102">
          <w:pPr>
            <w:rPr>
              <w:lang w:eastAsia="en-GB"/>
            </w:rPr>
          </w:pPr>
          <w:r>
            <w:rPr>
              <w:lang w:eastAsia="en-GB"/>
            </w:rPr>
            <w:t>Und s</w:t>
          </w:r>
          <w:r>
            <w:rPr>
              <w:lang w:eastAsia="en-GB"/>
            </w:rPr>
            <w:t>chließlich tragen Sie auch zu Briefings, LTTs, Hintergrund- und Richtliniennotizen, internem Reporting usw. bei.</w:t>
          </w:r>
        </w:p>
        <w:p w14:paraId="76DD1EEA" w14:textId="37BE7304" w:rsidR="00803007" w:rsidRPr="00461E9A" w:rsidRDefault="00917102" w:rsidP="00917102">
          <w:pPr>
            <w:rPr>
              <w:lang w:eastAsia="en-GB"/>
            </w:rPr>
          </w:pPr>
          <w:r>
            <w:rPr>
              <w:lang w:eastAsia="en-GB"/>
            </w:rPr>
            <w:t>Die Einheit beschäftigt derzeit +34 Mitarbeiter</w:t>
          </w:r>
          <w:r>
            <w:rPr>
              <w:lang w:eastAsia="en-GB"/>
            </w:rPr>
            <w:t>/innen</w:t>
          </w:r>
          <w:r>
            <w:rPr>
              <w:lang w:eastAsia="en-GB"/>
            </w:rPr>
            <w:t>.</w:t>
          </w:r>
        </w:p>
      </w:sdtContent>
    </w:sdt>
    <w:p w14:paraId="3862387A" w14:textId="77777777" w:rsidR="00803007" w:rsidRPr="00461E9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F85E70D" w:rsidR="00803007" w:rsidRPr="009F216F" w:rsidRDefault="00917102" w:rsidP="00803007">
          <w:pPr>
            <w:rPr>
              <w:lang w:eastAsia="en-GB"/>
            </w:rPr>
          </w:pPr>
          <w:r w:rsidRPr="00917102">
            <w:rPr>
              <w:lang w:eastAsia="en-GB"/>
            </w:rPr>
            <w:t>Eine</w:t>
          </w:r>
          <w:r>
            <w:rPr>
              <w:lang w:eastAsia="en-GB"/>
            </w:rPr>
            <w:t>n</w:t>
          </w:r>
          <w:r w:rsidRPr="00917102">
            <w:rPr>
              <w:lang w:eastAsia="en-GB"/>
            </w:rPr>
            <w:t xml:space="preserve"> dynamische</w:t>
          </w:r>
          <w:r>
            <w:rPr>
              <w:lang w:eastAsia="en-GB"/>
            </w:rPr>
            <w:t>n</w:t>
          </w:r>
          <w:r w:rsidRPr="00917102">
            <w:rPr>
              <w:lang w:eastAsia="en-GB"/>
            </w:rPr>
            <w:t xml:space="preserve"> </w:t>
          </w:r>
          <w:r>
            <w:rPr>
              <w:lang w:eastAsia="en-GB"/>
            </w:rPr>
            <w:t>Job</w:t>
          </w:r>
          <w:r w:rsidRPr="00917102">
            <w:rPr>
              <w:lang w:eastAsia="en-GB"/>
            </w:rPr>
            <w:t>, d</w:t>
          </w:r>
          <w:r>
            <w:rPr>
              <w:lang w:eastAsia="en-GB"/>
            </w:rPr>
            <w:t>er</w:t>
          </w:r>
          <w:r w:rsidRPr="00917102">
            <w:rPr>
              <w:lang w:eastAsia="en-GB"/>
            </w:rPr>
            <w:t xml:space="preserve"> in Zusammenarbeit mit einer Vielzahl von Partnern innerhalb und außerhalb der EU durchgeführt wird. Sie werden Teil des herausfordernden Beitrittsprozesses von Kandidatenländern und potenziellen Kandidatenländern im westlichen Balkan sein, der ganz oben auf der Tagesordnung der GD NEAR und der EU steht. Es </w:t>
          </w:r>
          <w:r>
            <w:rPr>
              <w:lang w:eastAsia="en-GB"/>
            </w:rPr>
            <w:t>bestehen</w:t>
          </w:r>
          <w:r w:rsidRPr="00917102">
            <w:rPr>
              <w:lang w:eastAsia="en-GB"/>
            </w:rPr>
            <w:t xml:space="preserve"> Lern- und Weiterbildungsmöglichkeiten, die auf die Bedürfnisse des Arbeitsplatzes zugeschnitten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CFE5C32" w14:textId="50CB2665" w:rsidR="00917102" w:rsidRPr="00917102" w:rsidRDefault="00917102" w:rsidP="00917102">
          <w:pPr>
            <w:rPr>
              <w:lang w:eastAsia="en-GB"/>
            </w:rPr>
          </w:pPr>
          <w:r w:rsidRPr="00917102">
            <w:rPr>
              <w:lang w:eastAsia="en-GB"/>
            </w:rPr>
            <w:t>Ein</w:t>
          </w:r>
          <w:r>
            <w:rPr>
              <w:lang w:eastAsia="en-GB"/>
            </w:rPr>
            <w:t>e</w:t>
          </w:r>
          <w:r w:rsidRPr="00917102">
            <w:rPr>
              <w:lang w:eastAsia="en-GB"/>
            </w:rPr>
            <w:t xml:space="preserve"> dynamische Kolleg</w:t>
          </w:r>
          <w:r>
            <w:rPr>
              <w:lang w:eastAsia="en-GB"/>
            </w:rPr>
            <w:t>in/einen dynamischen Kollegen</w:t>
          </w:r>
          <w:r w:rsidRPr="00917102">
            <w:rPr>
              <w:lang w:eastAsia="en-GB"/>
            </w:rPr>
            <w:t xml:space="preserve">, </w:t>
          </w:r>
          <w:r>
            <w:rPr>
              <w:lang w:eastAsia="en-GB"/>
            </w:rPr>
            <w:t>die/</w:t>
          </w:r>
          <w:r w:rsidRPr="00917102">
            <w:rPr>
              <w:lang w:eastAsia="en-GB"/>
            </w:rPr>
            <w:t>der in der Lage ist, die Umsetzung der EU-Politiken im Bereich Umwelt und Klimawandel zu koordinieren.</w:t>
          </w:r>
        </w:p>
        <w:p w14:paraId="7523D815" w14:textId="0278608A" w:rsidR="00917102" w:rsidRPr="00917102" w:rsidRDefault="00917102" w:rsidP="00917102">
          <w:pPr>
            <w:rPr>
              <w:lang w:eastAsia="en-GB"/>
            </w:rPr>
          </w:pPr>
          <w:r w:rsidRPr="00917102">
            <w:rPr>
              <w:lang w:eastAsia="en-GB"/>
            </w:rPr>
            <w:t xml:space="preserve">Sie sind </w:t>
          </w:r>
          <w:r>
            <w:rPr>
              <w:lang w:eastAsia="en-GB"/>
            </w:rPr>
            <w:t>daher</w:t>
          </w:r>
          <w:r w:rsidRPr="00917102">
            <w:rPr>
              <w:lang w:eastAsia="en-GB"/>
            </w:rPr>
            <w:t xml:space="preserve"> eine qualifizierte Fachkraft mit fundierten Kenntnissen der Initiativen, die dazu bestimmt sind, die Grüne Agenda für den westlichen Balkan Wirklichkeit werden zu lassen. Idealerweise haben Sie Erfahrung in der Koordination der Umsetzung verwandter EU-Politiken. Erfahrung im Umgang mit unseren Partnern im Westbalkan auf bilateraler und/oder regionaler Ebene wäre von Vorteil.</w:t>
          </w:r>
        </w:p>
        <w:p w14:paraId="2A0F153A" w14:textId="7B258973" w:rsidR="009321C6" w:rsidRDefault="00917102" w:rsidP="00917102">
          <w:pPr>
            <w:rPr>
              <w:lang w:eastAsia="en-GB"/>
            </w:rPr>
          </w:pPr>
          <w:r w:rsidRPr="00917102">
            <w:rPr>
              <w:lang w:eastAsia="en-GB"/>
            </w:rPr>
            <w:t>Sie sind in der Lage, effektiv mit einem breiten Spektrum von privaten, öffentlichen und institutionellen Akteuren zu kommunizieren, die an der Umsetzung der Grünen Agenda beteiligt sind, und verfügen über ein gutes Verständnis für die erweiterungspolitischen Ziele der EU.</w:t>
          </w:r>
        </w:p>
        <w:p w14:paraId="6051133F" w14:textId="0AF73E5F" w:rsidR="00917102" w:rsidRPr="009F216F" w:rsidRDefault="00917102" w:rsidP="00917102">
          <w:pPr>
            <w:rPr>
              <w:lang w:eastAsia="en-GB"/>
            </w:rPr>
          </w:pPr>
          <w:r>
            <w:rPr>
              <w:lang w:eastAsia="en-GB"/>
            </w:rPr>
            <w:t>A</w:t>
          </w:r>
          <w:r w:rsidRPr="00917102">
            <w:rPr>
              <w:lang w:eastAsia="en-GB"/>
            </w:rPr>
            <w:t xml:space="preserve">usgezeichnete mündliche und schriftliche Sprachkenntnisse in Englisch sind </w:t>
          </w:r>
          <w:r w:rsidR="000E7C6E">
            <w:rPr>
              <w:lang w:eastAsia="en-GB"/>
            </w:rPr>
            <w:t>unerlässlich</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7C6E"/>
    <w:rsid w:val="001203F8"/>
    <w:rsid w:val="002C5752"/>
    <w:rsid w:val="002F7504"/>
    <w:rsid w:val="00324D8D"/>
    <w:rsid w:val="0035094A"/>
    <w:rsid w:val="003874E2"/>
    <w:rsid w:val="0039387D"/>
    <w:rsid w:val="00394A86"/>
    <w:rsid w:val="003B2E38"/>
    <w:rsid w:val="00461E9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17102"/>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73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7.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184B07"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84B07"/>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568470F8-2C32-4CF3-824A-B0C18D77B00F}"/>
</file>

<file path=customXml/itemProps6.xml><?xml version="1.0" encoding="utf-8"?>
<ds:datastoreItem xmlns:ds="http://schemas.openxmlformats.org/officeDocument/2006/customXml" ds:itemID="{EA336EC1-B78B-4374-834F-DB67305EBD62}"/>
</file>

<file path=customXml/itemProps7.xml><?xml version="1.0" encoding="utf-8"?>
<ds:datastoreItem xmlns:ds="http://schemas.openxmlformats.org/officeDocument/2006/customXml" ds:itemID="{BCE89788-433D-4FC6-A8A8-F07D9A08DFF9}"/>
</file>

<file path=docProps/app.xml><?xml version="1.0" encoding="utf-8"?>
<Properties xmlns="http://schemas.openxmlformats.org/officeDocument/2006/extended-properties" xmlns:vt="http://schemas.openxmlformats.org/officeDocument/2006/docPropsVTypes">
  <Template>Eurolook</Template>
  <TotalTime>1</TotalTime>
  <Pages>4</Pages>
  <Words>1158</Words>
  <Characters>6602</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VOEGELE Michael (NEAR)</cp:lastModifiedBy>
  <cp:revision>2</cp:revision>
  <dcterms:created xsi:type="dcterms:W3CDTF">2024-11-08T16:42:00Z</dcterms:created>
  <dcterms:modified xsi:type="dcterms:W3CDTF">2024-11-08T16:42:00Z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