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lang w:val="fr-BE"/>
          </w:rPr>
          <w:alias w:val="EC Header - Standard"/>
          <w:tag w:val="A4pCgmOjXaoPaysOY21Ij7-5QkCVxYFQ4ANGFaoRKN4I2"/>
          <w:id w:val="1047035766"/>
        </w:sdtPr>
        <w:sdtEndPr/>
        <w:sdtContent>
          <w:tr w:rsidR="008241B0" w:rsidRPr="006D52F0" w14:paraId="3C0E4E5E" w14:textId="77777777">
            <w:trPr>
              <w:cantSplit/>
            </w:trPr>
            <w:tc>
              <w:tcPr>
                <w:tcW w:w="2400" w:type="dxa"/>
              </w:tcPr>
              <w:p w14:paraId="5E59DCF1" w14:textId="77777777" w:rsidR="008241B0" w:rsidRPr="006D52F0" w:rsidRDefault="00E0579E">
                <w:pPr>
                  <w:pStyle w:val="ZFlag"/>
                  <w:rPr>
                    <w:szCs w:val="24"/>
                    <w:lang w:val="fr-BE"/>
                  </w:rPr>
                </w:pPr>
                <w:r w:rsidRPr="006D52F0">
                  <w:rPr>
                    <w:noProof/>
                    <w:szCs w:val="24"/>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6D52F0" w:rsidRDefault="00406738">
                <w:pPr>
                  <w:pStyle w:val="ZCom"/>
                  <w:rPr>
                    <w:szCs w:val="24"/>
                    <w:lang w:val="fr-BE"/>
                  </w:rPr>
                </w:pPr>
                <w:sdt>
                  <w:sdtPr>
                    <w:rPr>
                      <w:szCs w:val="24"/>
                      <w:lang w:val="fr-BE"/>
                    </w:rPr>
                    <w:id w:val="-1384316332"/>
                    <w:dataBinding w:xpath="/Texts/OrgaRoot" w:storeItemID="{4EF90DE6-88B6-4264-9629-4D8DFDFE87D2}"/>
                    <w:text w:multiLine="1"/>
                  </w:sdtPr>
                  <w:sdtEndPr/>
                  <w:sdtContent>
                    <w:r w:rsidR="002A6E30" w:rsidRPr="006D52F0">
                      <w:rPr>
                        <w:szCs w:val="24"/>
                        <w:lang w:val="fr-BE"/>
                      </w:rPr>
                      <w:t>COMMISSION EUROPÉENNE</w:t>
                    </w:r>
                  </w:sdtContent>
                </w:sdt>
              </w:p>
              <w:p w14:paraId="50AEA351" w14:textId="39D8A342" w:rsidR="008241B0" w:rsidRPr="006D52F0" w:rsidRDefault="00406738">
                <w:pPr>
                  <w:pStyle w:val="ZDGName"/>
                  <w:rPr>
                    <w:caps/>
                    <w:sz w:val="24"/>
                    <w:szCs w:val="24"/>
                    <w:lang w:val="fr-BE"/>
                  </w:rPr>
                </w:pPr>
                <w:sdt>
                  <w:sdtPr>
                    <w:rPr>
                      <w:caps/>
                      <w:sz w:val="24"/>
                      <w:szCs w:val="24"/>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6D52F0">
                      <w:rPr>
                        <w:caps/>
                        <w:sz w:val="24"/>
                        <w:szCs w:val="24"/>
                        <w:lang w:val="fr-BE"/>
                      </w:rPr>
                      <w:t xml:space="preserve">     </w:t>
                    </w:r>
                  </w:sdtContent>
                </w:sdt>
              </w:p>
              <w:p w14:paraId="56BC4AF8" w14:textId="4B1F8545" w:rsidR="008241B0" w:rsidRPr="006D52F0" w:rsidRDefault="00406738">
                <w:pPr>
                  <w:pStyle w:val="ZDGName"/>
                  <w:rPr>
                    <w:caps/>
                    <w:sz w:val="24"/>
                    <w:szCs w:val="24"/>
                    <w:lang w:val="fr-BE"/>
                  </w:rPr>
                </w:pPr>
                <w:sdt>
                  <w:sdtPr>
                    <w:rPr>
                      <w:caps/>
                      <w:sz w:val="24"/>
                      <w:szCs w:val="24"/>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6D52F0">
                      <w:rPr>
                        <w:caps/>
                        <w:sz w:val="24"/>
                        <w:szCs w:val="24"/>
                        <w:lang w:val="fr-BE"/>
                      </w:rPr>
                      <w:t xml:space="preserve">     </w:t>
                    </w:r>
                  </w:sdtContent>
                </w:sdt>
              </w:p>
              <w:p w14:paraId="1094DF31" w14:textId="5FFCEF55" w:rsidR="008241B0" w:rsidRPr="006D52F0" w:rsidRDefault="00406738">
                <w:pPr>
                  <w:pStyle w:val="ZDGName"/>
                  <w:rPr>
                    <w:sz w:val="24"/>
                    <w:szCs w:val="24"/>
                    <w:lang w:val="fr-BE"/>
                  </w:rPr>
                </w:pPr>
                <w:sdt>
                  <w:sdtPr>
                    <w:rPr>
                      <w:sz w:val="24"/>
                      <w:szCs w:val="24"/>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6D52F0">
                      <w:rPr>
                        <w:sz w:val="24"/>
                        <w:szCs w:val="24"/>
                        <w:lang w:val="fr-BE"/>
                      </w:rPr>
                      <w:t xml:space="preserve">     </w:t>
                    </w:r>
                  </w:sdtContent>
                </w:sdt>
              </w:p>
              <w:p w14:paraId="3A431F23" w14:textId="2AA5CACF" w:rsidR="008241B0" w:rsidRPr="006D52F0" w:rsidRDefault="00406738">
                <w:pPr>
                  <w:pStyle w:val="ZDGName"/>
                  <w:rPr>
                    <w:b/>
                    <w:sz w:val="24"/>
                    <w:szCs w:val="24"/>
                    <w:lang w:val="fr-BE"/>
                  </w:rPr>
                </w:pPr>
                <w:sdt>
                  <w:sdtPr>
                    <w:rPr>
                      <w:b/>
                      <w:sz w:val="24"/>
                      <w:szCs w:val="24"/>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6D52F0">
                      <w:rPr>
                        <w:b/>
                        <w:sz w:val="24"/>
                        <w:szCs w:val="24"/>
                        <w:lang w:val="fr-BE"/>
                      </w:rPr>
                      <w:t xml:space="preserve">     </w:t>
                    </w:r>
                  </w:sdtContent>
                </w:sdt>
              </w:p>
            </w:tc>
          </w:tr>
        </w:sdtContent>
      </w:sdt>
    </w:tbl>
    <w:p w14:paraId="138ED1B1" w14:textId="4A615850" w:rsidR="008241B0" w:rsidRPr="006D52F0" w:rsidRDefault="00406738" w:rsidP="00C518F5">
      <w:pPr>
        <w:pStyle w:val="NoteHead"/>
        <w:spacing w:before="600" w:after="600"/>
        <w:rPr>
          <w:szCs w:val="24"/>
          <w:lang w:val="fr-BE"/>
        </w:rPr>
      </w:pPr>
      <w:sdt>
        <w:sdtPr>
          <w:rPr>
            <w:szCs w:val="24"/>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6D52F0">
            <w:rPr>
              <w:szCs w:val="24"/>
              <w:lang w:val="fr-BE"/>
            </w:rPr>
            <w:t>AVIS DE VACANCE POUR UN POSTE D</w:t>
          </w:r>
          <w:r w:rsidR="006F23BA" w:rsidRPr="006D52F0">
            <w:rPr>
              <w:szCs w:val="24"/>
              <w:lang w:val="fr-BE"/>
            </w:rPr>
            <w:t>’</w:t>
          </w:r>
          <w:r w:rsidR="00B31DC8" w:rsidRPr="006D52F0">
            <w:rPr>
              <w:szCs w:val="24"/>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D52F0" w14:paraId="1568E05F" w14:textId="77777777" w:rsidTr="005F6927">
        <w:tc>
          <w:tcPr>
            <w:tcW w:w="3111" w:type="dxa"/>
          </w:tcPr>
          <w:p w14:paraId="77985940" w14:textId="3179BE2D" w:rsidR="00377580" w:rsidRPr="006D52F0" w:rsidRDefault="00377580" w:rsidP="005F6927">
            <w:pPr>
              <w:tabs>
                <w:tab w:val="left" w:pos="426"/>
              </w:tabs>
              <w:rPr>
                <w:bCs/>
                <w:szCs w:val="24"/>
                <w:lang w:val="fr-BE" w:eastAsia="en-GB"/>
              </w:rPr>
            </w:pPr>
            <w:r w:rsidRPr="006D52F0">
              <w:rPr>
                <w:bCs/>
                <w:szCs w:val="24"/>
                <w:lang w:val="fr-BE" w:eastAsia="en-GB"/>
              </w:rPr>
              <w:t>DG – Direction – Unité</w:t>
            </w:r>
          </w:p>
        </w:tc>
        <w:sdt>
          <w:sdtPr>
            <w:rPr>
              <w:bCs/>
              <w:szCs w:val="24"/>
              <w:lang w:val="fr-BE" w:eastAsia="en-GB"/>
            </w:rPr>
            <w:id w:val="1693032537"/>
            <w:placeholder>
              <w:docPart w:val="3EA8CF6EEFEA4E0A8C856271A54D6DC1"/>
            </w:placeholder>
          </w:sdtPr>
          <w:sdtEndPr/>
          <w:sdtContent>
            <w:tc>
              <w:tcPr>
                <w:tcW w:w="5491" w:type="dxa"/>
              </w:tcPr>
              <w:p w14:paraId="2AA4F572" w14:textId="72E60602" w:rsidR="00377580" w:rsidRPr="006D52F0" w:rsidRDefault="00162B65" w:rsidP="005F6927">
                <w:pPr>
                  <w:tabs>
                    <w:tab w:val="left" w:pos="426"/>
                  </w:tabs>
                  <w:rPr>
                    <w:bCs/>
                    <w:szCs w:val="24"/>
                    <w:lang w:val="en-IE" w:eastAsia="en-GB"/>
                  </w:rPr>
                </w:pPr>
                <w:r w:rsidRPr="006D52F0">
                  <w:rPr>
                    <w:bCs/>
                    <w:szCs w:val="24"/>
                    <w:lang w:val="fr-BE" w:eastAsia="en-GB"/>
                  </w:rPr>
                  <w:t>DG INTPA G6</w:t>
                </w:r>
              </w:p>
            </w:tc>
          </w:sdtContent>
        </w:sdt>
      </w:tr>
      <w:tr w:rsidR="00377580" w:rsidRPr="006D52F0" w14:paraId="134D49F6" w14:textId="77777777" w:rsidTr="005F6927">
        <w:tc>
          <w:tcPr>
            <w:tcW w:w="3111" w:type="dxa"/>
          </w:tcPr>
          <w:p w14:paraId="73745AB3" w14:textId="46970E25" w:rsidR="00377580" w:rsidRPr="006D52F0" w:rsidRDefault="00377580" w:rsidP="005F6927">
            <w:pPr>
              <w:tabs>
                <w:tab w:val="left" w:pos="426"/>
              </w:tabs>
              <w:rPr>
                <w:bCs/>
                <w:szCs w:val="24"/>
                <w:lang w:val="fr-BE" w:eastAsia="en-GB"/>
              </w:rPr>
            </w:pPr>
            <w:r w:rsidRPr="006D52F0">
              <w:rPr>
                <w:bCs/>
                <w:szCs w:val="24"/>
                <w:lang w:val="fr-BE" w:eastAsia="en-GB"/>
              </w:rPr>
              <w:t xml:space="preserve">Numéro de poste </w:t>
            </w:r>
            <w:proofErr w:type="gramStart"/>
            <w:r w:rsidR="001D3EEC" w:rsidRPr="006D52F0">
              <w:rPr>
                <w:bCs/>
                <w:szCs w:val="24"/>
                <w:lang w:val="fr-BE" w:eastAsia="en-GB"/>
              </w:rPr>
              <w:t>S</w:t>
            </w:r>
            <w:r w:rsidRPr="006D52F0">
              <w:rPr>
                <w:bCs/>
                <w:szCs w:val="24"/>
                <w:lang w:val="fr-BE" w:eastAsia="en-GB"/>
              </w:rPr>
              <w:t>ysper:</w:t>
            </w:r>
            <w:proofErr w:type="gramEnd"/>
          </w:p>
        </w:tc>
        <w:sdt>
          <w:sdtPr>
            <w:rPr>
              <w:bCs/>
              <w:szCs w:val="24"/>
              <w:lang w:val="fr-BE" w:eastAsia="en-GB"/>
            </w:rPr>
            <w:id w:val="-686597872"/>
            <w:placeholder>
              <w:docPart w:val="60106104C58244479DA9EA116B4F1602"/>
            </w:placeholder>
          </w:sdtPr>
          <w:sdtEndPr/>
          <w:sdtContent>
            <w:tc>
              <w:tcPr>
                <w:tcW w:w="5491" w:type="dxa"/>
              </w:tcPr>
              <w:p w14:paraId="51C87C16" w14:textId="14C4F86C" w:rsidR="00377580" w:rsidRPr="006D52F0" w:rsidRDefault="00162B65" w:rsidP="005F6927">
                <w:pPr>
                  <w:tabs>
                    <w:tab w:val="left" w:pos="426"/>
                  </w:tabs>
                  <w:rPr>
                    <w:bCs/>
                    <w:szCs w:val="24"/>
                    <w:lang w:val="en-IE" w:eastAsia="en-GB"/>
                  </w:rPr>
                </w:pPr>
                <w:r w:rsidRPr="006D52F0">
                  <w:rPr>
                    <w:bCs/>
                    <w:szCs w:val="24"/>
                    <w:lang w:val="fr-BE" w:eastAsia="en-GB"/>
                  </w:rPr>
                  <w:t>227132</w:t>
                </w:r>
              </w:p>
            </w:tc>
          </w:sdtContent>
        </w:sdt>
      </w:tr>
      <w:tr w:rsidR="00377580" w:rsidRPr="006D52F0" w14:paraId="38F42E75" w14:textId="77777777" w:rsidTr="005F6927">
        <w:tc>
          <w:tcPr>
            <w:tcW w:w="3111" w:type="dxa"/>
          </w:tcPr>
          <w:p w14:paraId="171B2069" w14:textId="55356334" w:rsidR="00377580" w:rsidRPr="006D52F0" w:rsidRDefault="00377580" w:rsidP="005F6927">
            <w:pPr>
              <w:tabs>
                <w:tab w:val="left" w:pos="1697"/>
              </w:tabs>
              <w:ind w:right="-1739"/>
              <w:contextualSpacing/>
              <w:rPr>
                <w:bCs/>
                <w:szCs w:val="24"/>
                <w:lang w:val="fr-BE" w:eastAsia="en-GB"/>
              </w:rPr>
            </w:pPr>
            <w:r w:rsidRPr="006D52F0">
              <w:rPr>
                <w:bCs/>
                <w:szCs w:val="24"/>
                <w:lang w:val="fr-BE" w:eastAsia="en-GB"/>
              </w:rPr>
              <w:t xml:space="preserve">Personne de </w:t>
            </w:r>
            <w:proofErr w:type="gramStart"/>
            <w:r w:rsidRPr="006D52F0">
              <w:rPr>
                <w:bCs/>
                <w:szCs w:val="24"/>
                <w:lang w:val="fr-BE" w:eastAsia="en-GB"/>
              </w:rPr>
              <w:t>contact:</w:t>
            </w:r>
            <w:proofErr w:type="gramEnd"/>
          </w:p>
          <w:p w14:paraId="06B71EE9" w14:textId="77777777" w:rsidR="00377580" w:rsidRPr="006D52F0" w:rsidRDefault="00377580" w:rsidP="005F6927">
            <w:pPr>
              <w:tabs>
                <w:tab w:val="left" w:pos="1697"/>
              </w:tabs>
              <w:ind w:right="-1739"/>
              <w:contextualSpacing/>
              <w:rPr>
                <w:bCs/>
                <w:szCs w:val="24"/>
                <w:lang w:val="fr-BE" w:eastAsia="en-GB"/>
              </w:rPr>
            </w:pPr>
          </w:p>
          <w:p w14:paraId="3A297E0D" w14:textId="7C2BB14E" w:rsidR="00377580" w:rsidRPr="006D52F0" w:rsidRDefault="00377580" w:rsidP="005F6927">
            <w:pPr>
              <w:tabs>
                <w:tab w:val="left" w:pos="1697"/>
              </w:tabs>
              <w:ind w:right="-1739"/>
              <w:contextualSpacing/>
              <w:rPr>
                <w:bCs/>
                <w:szCs w:val="24"/>
                <w:lang w:val="fr-BE" w:eastAsia="en-GB"/>
              </w:rPr>
            </w:pPr>
            <w:r w:rsidRPr="006D52F0">
              <w:rPr>
                <w:bCs/>
                <w:szCs w:val="24"/>
                <w:lang w:val="fr-BE" w:eastAsia="en-GB"/>
              </w:rPr>
              <w:t xml:space="preserve">Prise de fonctions </w:t>
            </w:r>
            <w:proofErr w:type="gramStart"/>
            <w:r w:rsidRPr="006D52F0">
              <w:rPr>
                <w:bCs/>
                <w:szCs w:val="24"/>
                <w:lang w:val="fr-BE" w:eastAsia="en-GB"/>
              </w:rPr>
              <w:t>souhaitée:</w:t>
            </w:r>
            <w:proofErr w:type="gramEnd"/>
          </w:p>
          <w:p w14:paraId="64D59568" w14:textId="333E015C" w:rsidR="00377580" w:rsidRPr="006D52F0" w:rsidRDefault="00377580" w:rsidP="005F6927">
            <w:pPr>
              <w:tabs>
                <w:tab w:val="left" w:pos="1697"/>
              </w:tabs>
              <w:ind w:right="-1739"/>
              <w:contextualSpacing/>
              <w:rPr>
                <w:bCs/>
                <w:szCs w:val="24"/>
                <w:lang w:val="fr-BE" w:eastAsia="en-GB"/>
              </w:rPr>
            </w:pPr>
            <w:r w:rsidRPr="006D52F0">
              <w:rPr>
                <w:bCs/>
                <w:szCs w:val="24"/>
                <w:lang w:val="fr-BE" w:eastAsia="en-GB"/>
              </w:rPr>
              <w:t xml:space="preserve">Durée </w:t>
            </w:r>
            <w:proofErr w:type="gramStart"/>
            <w:r w:rsidRPr="006D52F0">
              <w:rPr>
                <w:bCs/>
                <w:szCs w:val="24"/>
                <w:lang w:val="fr-BE" w:eastAsia="en-GB"/>
              </w:rPr>
              <w:t>initiale:</w:t>
            </w:r>
            <w:proofErr w:type="gramEnd"/>
          </w:p>
          <w:p w14:paraId="70D1AB11" w14:textId="6CC7025B" w:rsidR="00377580" w:rsidRPr="006D52F0" w:rsidRDefault="00377580" w:rsidP="005F6927">
            <w:pPr>
              <w:tabs>
                <w:tab w:val="left" w:pos="426"/>
              </w:tabs>
              <w:spacing w:after="0"/>
              <w:contextualSpacing/>
              <w:rPr>
                <w:bCs/>
                <w:szCs w:val="24"/>
                <w:lang w:val="fr-BE" w:eastAsia="en-GB"/>
              </w:rPr>
            </w:pPr>
            <w:r w:rsidRPr="006D52F0">
              <w:rPr>
                <w:bCs/>
                <w:szCs w:val="24"/>
                <w:lang w:val="fr-BE" w:eastAsia="en-GB"/>
              </w:rPr>
              <w:t xml:space="preserve">Lieu de </w:t>
            </w:r>
            <w:proofErr w:type="gramStart"/>
            <w:r w:rsidRPr="006D52F0">
              <w:rPr>
                <w:bCs/>
                <w:szCs w:val="24"/>
                <w:lang w:val="fr-BE" w:eastAsia="en-GB"/>
              </w:rPr>
              <w:t>détachement:</w:t>
            </w:r>
            <w:proofErr w:type="gramEnd"/>
          </w:p>
        </w:tc>
        <w:tc>
          <w:tcPr>
            <w:tcW w:w="5491" w:type="dxa"/>
          </w:tcPr>
          <w:sdt>
            <w:sdtPr>
              <w:rPr>
                <w:bCs/>
                <w:szCs w:val="24"/>
                <w:lang w:val="fr-BE" w:eastAsia="en-GB"/>
              </w:rPr>
              <w:id w:val="226507670"/>
              <w:placeholder>
                <w:docPart w:val="D8BE6C0997514348B27B45353A0FA576"/>
              </w:placeholder>
            </w:sdtPr>
            <w:sdtEndPr/>
            <w:sdtContent>
              <w:p w14:paraId="369CA7C8" w14:textId="3B1DA740" w:rsidR="00377580" w:rsidRPr="006D52F0" w:rsidRDefault="00162B65" w:rsidP="005F6927">
                <w:pPr>
                  <w:tabs>
                    <w:tab w:val="left" w:pos="426"/>
                  </w:tabs>
                  <w:rPr>
                    <w:bCs/>
                    <w:szCs w:val="24"/>
                    <w:lang w:val="en-IE" w:eastAsia="en-GB"/>
                  </w:rPr>
                </w:pPr>
                <w:r w:rsidRPr="006D52F0">
                  <w:rPr>
                    <w:bCs/>
                    <w:szCs w:val="24"/>
                    <w:lang w:val="fr-BE" w:eastAsia="en-GB"/>
                  </w:rPr>
                  <w:t>Francesco LUCIANI</w:t>
                </w:r>
              </w:p>
            </w:sdtContent>
          </w:sdt>
          <w:p w14:paraId="32DD8032" w14:textId="67C1FEF8" w:rsidR="00377580" w:rsidRPr="006D52F0" w:rsidRDefault="00406738" w:rsidP="005F6927">
            <w:pPr>
              <w:tabs>
                <w:tab w:val="left" w:pos="426"/>
              </w:tabs>
              <w:contextualSpacing/>
              <w:rPr>
                <w:bCs/>
                <w:szCs w:val="24"/>
                <w:lang w:val="fr-BE" w:eastAsia="en-GB"/>
              </w:rPr>
            </w:pPr>
            <w:sdt>
              <w:sdtPr>
                <w:rPr>
                  <w:bCs/>
                  <w:szCs w:val="24"/>
                  <w:lang w:val="fr-BE" w:eastAsia="en-GB"/>
                </w:rPr>
                <w:id w:val="1175461244"/>
                <w:placeholder>
                  <w:docPart w:val="8C22AB55BBA54E638A78E6CCB625149B"/>
                </w:placeholder>
              </w:sdtPr>
              <w:sdtEndPr/>
              <w:sdtContent>
                <w:r w:rsidR="00162B65" w:rsidRPr="006D52F0">
                  <w:rPr>
                    <w:bCs/>
                    <w:szCs w:val="24"/>
                    <w:lang w:val="fr-BE" w:eastAsia="en-GB"/>
                  </w:rPr>
                  <w:t>1er</w:t>
                </w:r>
              </w:sdtContent>
            </w:sdt>
            <w:r w:rsidR="00377580" w:rsidRPr="006D52F0">
              <w:rPr>
                <w:bCs/>
                <w:szCs w:val="24"/>
                <w:lang w:val="fr-BE" w:eastAsia="en-GB"/>
              </w:rPr>
              <w:t xml:space="preserve"> trimestre</w:t>
            </w:r>
            <w:r w:rsidR="00B566C1" w:rsidRPr="006D52F0">
              <w:rPr>
                <w:bCs/>
                <w:szCs w:val="24"/>
                <w:lang w:val="fr-BE" w:eastAsia="en-GB"/>
              </w:rPr>
              <w:t xml:space="preserve"> </w:t>
            </w:r>
            <w:sdt>
              <w:sdtPr>
                <w:rPr>
                  <w:bCs/>
                  <w:szCs w:val="24"/>
                  <w:lang w:val="fr-BE" w:eastAsia="en-GB"/>
                </w:rPr>
                <w:id w:val="1115250968"/>
                <w:placeholder>
                  <w:docPart w:val="9EBECBA452424E76B003807228B1B58D"/>
                </w:placeholder>
              </w:sdtPr>
              <w:sdtEndPr/>
              <w:sdtContent>
                <w:sdt>
                  <w:sdtPr>
                    <w:rPr>
                      <w:bCs/>
                      <w:szCs w:val="24"/>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03B94">
                      <w:rPr>
                        <w:bCs/>
                        <w:szCs w:val="24"/>
                        <w:lang w:val="en-IE" w:eastAsia="en-GB"/>
                      </w:rPr>
                      <w:t>2025</w:t>
                    </w:r>
                  </w:sdtContent>
                </w:sdt>
              </w:sdtContent>
            </w:sdt>
          </w:p>
          <w:p w14:paraId="768BBE26" w14:textId="65CB66A0" w:rsidR="00377580" w:rsidRPr="006D52F0" w:rsidRDefault="00406738" w:rsidP="005F6927">
            <w:pPr>
              <w:tabs>
                <w:tab w:val="left" w:pos="426"/>
              </w:tabs>
              <w:contextualSpacing/>
              <w:jc w:val="left"/>
              <w:rPr>
                <w:bCs/>
                <w:szCs w:val="24"/>
                <w:lang w:val="fr-BE" w:eastAsia="en-GB"/>
              </w:rPr>
            </w:pPr>
            <w:sdt>
              <w:sdtPr>
                <w:rPr>
                  <w:bCs/>
                  <w:szCs w:val="24"/>
                  <w:lang w:val="fr-BE" w:eastAsia="en-GB"/>
                </w:rPr>
                <w:id w:val="202528730"/>
                <w:placeholder>
                  <w:docPart w:val="8C22AB55BBA54E638A78E6CCB625149B"/>
                </w:placeholder>
              </w:sdtPr>
              <w:sdtEndPr/>
              <w:sdtContent>
                <w:r w:rsidR="00162B65" w:rsidRPr="006D52F0">
                  <w:rPr>
                    <w:bCs/>
                    <w:szCs w:val="24"/>
                    <w:lang w:val="fr-BE" w:eastAsia="en-GB"/>
                  </w:rPr>
                  <w:t>2</w:t>
                </w:r>
              </w:sdtContent>
            </w:sdt>
            <w:r w:rsidR="00377580" w:rsidRPr="006D52F0">
              <w:rPr>
                <w:bCs/>
                <w:szCs w:val="24"/>
                <w:lang w:val="fr-BE" w:eastAsia="en-GB"/>
              </w:rPr>
              <w:t xml:space="preserve"> années</w:t>
            </w:r>
            <w:r w:rsidR="00377580" w:rsidRPr="006D52F0">
              <w:rPr>
                <w:bCs/>
                <w:szCs w:val="24"/>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62B65" w:rsidRPr="006D52F0">
                  <w:rPr>
                    <w:rFonts w:ascii="Segoe UI Symbol" w:eastAsia="MS Gothic" w:hAnsi="Segoe UI Symbol" w:cs="Segoe UI Symbol"/>
                    <w:bCs/>
                    <w:szCs w:val="24"/>
                    <w:lang w:val="fr-BE" w:eastAsia="en-GB"/>
                  </w:rPr>
                  <w:t>☒</w:t>
                </w:r>
              </w:sdtContent>
            </w:sdt>
            <w:r w:rsidR="00377580" w:rsidRPr="006D52F0">
              <w:rPr>
                <w:bCs/>
                <w:szCs w:val="24"/>
                <w:lang w:val="fr-BE" w:eastAsia="en-GB"/>
              </w:rPr>
              <w:t xml:space="preserve"> Bruxelles </w:t>
            </w:r>
            <w:r w:rsidR="0092295D" w:rsidRPr="006D52F0">
              <w:rPr>
                <w:bCs/>
                <w:szCs w:val="24"/>
                <w:lang w:val="fr-BE" w:eastAsia="en-GB"/>
              </w:rPr>
              <w:t xml:space="preserve"> </w:t>
            </w:r>
            <w:r w:rsidR="00377580" w:rsidRPr="006D52F0">
              <w:rPr>
                <w:bCs/>
                <w:szCs w:val="24"/>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6D52F0">
                  <w:rPr>
                    <w:rFonts w:ascii="Segoe UI Symbol" w:eastAsia="MS Gothic" w:hAnsi="Segoe UI Symbol" w:cs="Segoe UI Symbol"/>
                    <w:bCs/>
                    <w:szCs w:val="24"/>
                    <w:lang w:val="fr-BE" w:eastAsia="en-GB"/>
                  </w:rPr>
                  <w:t>☐</w:t>
                </w:r>
              </w:sdtContent>
            </w:sdt>
            <w:r w:rsidR="00377580" w:rsidRPr="006D52F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6D52F0">
                  <w:rPr>
                    <w:rFonts w:ascii="Segoe UI Symbol" w:eastAsia="MS Gothic" w:hAnsi="Segoe UI Symbol" w:cs="Segoe UI Symbol"/>
                    <w:bCs/>
                    <w:szCs w:val="24"/>
                    <w:lang w:val="fr-BE" w:eastAsia="en-GB"/>
                  </w:rPr>
                  <w:t>☐</w:t>
                </w:r>
              </w:sdtContent>
            </w:sdt>
            <w:r w:rsidR="00377580" w:rsidRPr="006D52F0">
              <w:rPr>
                <w:bCs/>
                <w:szCs w:val="24"/>
                <w:lang w:val="fr-BE" w:eastAsia="en-GB"/>
              </w:rPr>
              <w:t xml:space="preserve"> </w:t>
            </w:r>
            <w:proofErr w:type="gramStart"/>
            <w:r w:rsidR="00377580" w:rsidRPr="006D52F0">
              <w:rPr>
                <w:bCs/>
                <w:szCs w:val="24"/>
                <w:lang w:val="fr-BE" w:eastAsia="en-GB"/>
              </w:rPr>
              <w:t>Autre:</w:t>
            </w:r>
            <w:proofErr w:type="gramEnd"/>
            <w:r w:rsidR="00377580" w:rsidRPr="006D52F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6D52F0">
                  <w:rPr>
                    <w:rStyle w:val="PlaceholderText"/>
                    <w:szCs w:val="24"/>
                    <w:lang w:val="fr-BE"/>
                  </w:rPr>
                  <w:t>Click or tap here to enter text.</w:t>
                </w:r>
              </w:sdtContent>
            </w:sdt>
          </w:p>
          <w:p w14:paraId="6A0ABCA6" w14:textId="77777777" w:rsidR="00377580" w:rsidRPr="006D52F0" w:rsidRDefault="00377580" w:rsidP="005F6927">
            <w:pPr>
              <w:tabs>
                <w:tab w:val="left" w:pos="426"/>
              </w:tabs>
              <w:spacing w:after="0"/>
              <w:contextualSpacing/>
              <w:rPr>
                <w:bCs/>
                <w:szCs w:val="24"/>
                <w:lang w:val="fr-BE" w:eastAsia="en-GB"/>
              </w:rPr>
            </w:pPr>
          </w:p>
        </w:tc>
      </w:tr>
      <w:tr w:rsidR="00E850B7" w:rsidRPr="006D52F0" w14:paraId="7643981F" w14:textId="77777777" w:rsidTr="00BC2C0C">
        <w:tc>
          <w:tcPr>
            <w:tcW w:w="3111" w:type="dxa"/>
          </w:tcPr>
          <w:p w14:paraId="6EF8291E" w14:textId="38B2B2AA" w:rsidR="00E850B7" w:rsidRPr="006D52F0" w:rsidRDefault="00DC5C83" w:rsidP="00BC2C0C">
            <w:pPr>
              <w:tabs>
                <w:tab w:val="left" w:pos="426"/>
              </w:tabs>
              <w:spacing w:before="120" w:after="0"/>
              <w:rPr>
                <w:bCs/>
                <w:szCs w:val="24"/>
                <w:lang w:val="en-IE" w:eastAsia="en-GB"/>
              </w:rPr>
            </w:pPr>
            <w:r w:rsidRPr="006D52F0">
              <w:rPr>
                <w:bCs/>
                <w:szCs w:val="24"/>
                <w:lang w:val="en-IE" w:eastAsia="en-GB"/>
              </w:rPr>
              <w:t xml:space="preserve">Type de </w:t>
            </w:r>
            <w:proofErr w:type="spellStart"/>
            <w:r w:rsidRPr="006D52F0">
              <w:rPr>
                <w:bCs/>
                <w:szCs w:val="24"/>
                <w:lang w:val="en-IE" w:eastAsia="en-GB"/>
              </w:rPr>
              <w:t>détachement</w:t>
            </w:r>
            <w:proofErr w:type="spellEnd"/>
          </w:p>
        </w:tc>
        <w:tc>
          <w:tcPr>
            <w:tcW w:w="5491" w:type="dxa"/>
          </w:tcPr>
          <w:p w14:paraId="414E5C9C" w14:textId="5812B46E" w:rsidR="00E850B7" w:rsidRPr="006D52F0" w:rsidRDefault="00E850B7" w:rsidP="00BC2C0C">
            <w:pPr>
              <w:tabs>
                <w:tab w:val="left" w:pos="426"/>
              </w:tabs>
              <w:spacing w:before="120"/>
              <w:rPr>
                <w:bCs/>
                <w:szCs w:val="24"/>
                <w:lang w:val="en-IE" w:eastAsia="en-GB"/>
              </w:rPr>
            </w:pPr>
            <w:r w:rsidRPr="006D52F0">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sidRPr="006D52F0">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6D52F0" w14:paraId="52DCBCF8" w14:textId="77777777" w:rsidTr="005F6927">
        <w:tc>
          <w:tcPr>
            <w:tcW w:w="8602" w:type="dxa"/>
            <w:gridSpan w:val="2"/>
          </w:tcPr>
          <w:p w14:paraId="75C9C8EC" w14:textId="24E4F1D7" w:rsidR="00377580" w:rsidRPr="006D52F0" w:rsidRDefault="001A0074" w:rsidP="005F6927">
            <w:pPr>
              <w:tabs>
                <w:tab w:val="left" w:pos="426"/>
              </w:tabs>
              <w:rPr>
                <w:bCs/>
                <w:szCs w:val="24"/>
                <w:lang w:val="fr-BE" w:eastAsia="en-GB"/>
              </w:rPr>
            </w:pPr>
            <w:r w:rsidRPr="006D52F0">
              <w:rPr>
                <w:bCs/>
                <w:szCs w:val="24"/>
                <w:lang w:val="fr-BE" w:eastAsia="en-GB"/>
              </w:rPr>
              <w:t xml:space="preserve">Cet avis de vacance est ouvert </w:t>
            </w:r>
            <w:proofErr w:type="gramStart"/>
            <w:r w:rsidRPr="006D52F0">
              <w:rPr>
                <w:bCs/>
                <w:szCs w:val="24"/>
                <w:lang w:val="fr-BE" w:eastAsia="en-GB"/>
              </w:rPr>
              <w:t>aux:</w:t>
            </w:r>
            <w:proofErr w:type="gramEnd"/>
          </w:p>
          <w:p w14:paraId="58BA5DEB" w14:textId="51FB7F88" w:rsidR="00A65B97" w:rsidRPr="006D52F0" w:rsidRDefault="00A65B97" w:rsidP="00A65B97">
            <w:pPr>
              <w:tabs>
                <w:tab w:val="left" w:pos="426"/>
              </w:tabs>
              <w:contextualSpacing/>
              <w:rPr>
                <w:bCs/>
                <w:szCs w:val="24"/>
                <w:lang w:eastAsia="en-GB"/>
              </w:rPr>
            </w:pPr>
            <w:r w:rsidRPr="006D52F0">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6D52F0" w:rsidRDefault="00A65B97" w:rsidP="00A65B97">
            <w:pPr>
              <w:tabs>
                <w:tab w:val="left" w:pos="426"/>
              </w:tabs>
              <w:spacing w:after="120"/>
              <w:ind w:left="567"/>
              <w:rPr>
                <w:bCs/>
                <w:szCs w:val="24"/>
                <w:lang w:val="fr-BE" w:eastAsia="en-GB"/>
              </w:rPr>
            </w:pPr>
            <w:proofErr w:type="gramStart"/>
            <w:r w:rsidRPr="006D52F0">
              <w:rPr>
                <w:bCs/>
                <w:szCs w:val="24"/>
                <w:lang w:val="fr-BE" w:eastAsia="en-GB"/>
              </w:rPr>
              <w:t>ainsi</w:t>
            </w:r>
            <w:proofErr w:type="gramEnd"/>
            <w:r w:rsidRPr="006D52F0">
              <w:rPr>
                <w:bCs/>
                <w:szCs w:val="24"/>
                <w:lang w:val="fr-BE" w:eastAsia="en-GB"/>
              </w:rPr>
              <w:t xml:space="preserve"> qu’aux</w:t>
            </w:r>
          </w:p>
          <w:p w14:paraId="592E0483" w14:textId="67D779D9" w:rsidR="00377580" w:rsidRPr="006D52F0" w:rsidRDefault="0040673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6D52F0">
                  <w:rPr>
                    <w:rFonts w:ascii="Segoe UI Symbol" w:eastAsia="MS Gothic" w:hAnsi="Segoe UI Symbol" w:cs="Segoe UI Symbol"/>
                    <w:bCs/>
                    <w:szCs w:val="24"/>
                    <w:lang w:val="fr-BE" w:eastAsia="en-GB"/>
                  </w:rPr>
                  <w:t>☐</w:t>
                </w:r>
              </w:sdtContent>
            </w:sdt>
            <w:r w:rsidR="00A65B97" w:rsidRPr="006D52F0">
              <w:rPr>
                <w:bCs/>
                <w:szCs w:val="24"/>
                <w:lang w:val="fr-BE" w:eastAsia="en-GB"/>
              </w:rPr>
              <w:t xml:space="preserve"> </w:t>
            </w:r>
            <w:proofErr w:type="gramStart"/>
            <w:r w:rsidR="001A0074" w:rsidRPr="006D52F0">
              <w:rPr>
                <w:bCs/>
                <w:szCs w:val="24"/>
                <w:lang w:val="fr-BE" w:eastAsia="en-GB"/>
              </w:rPr>
              <w:t>pays</w:t>
            </w:r>
            <w:proofErr w:type="gramEnd"/>
            <w:r w:rsidR="001A0074" w:rsidRPr="006D52F0">
              <w:rPr>
                <w:bCs/>
                <w:szCs w:val="24"/>
                <w:lang w:val="fr-BE" w:eastAsia="en-GB"/>
              </w:rPr>
              <w:t xml:space="preserve"> AELE suivants</w:t>
            </w:r>
            <w:r w:rsidR="00377580" w:rsidRPr="006D52F0">
              <w:rPr>
                <w:bCs/>
                <w:szCs w:val="24"/>
                <w:lang w:val="fr-BE" w:eastAsia="en-GB"/>
              </w:rPr>
              <w:t>:</w:t>
            </w:r>
          </w:p>
          <w:p w14:paraId="556FFC51" w14:textId="369BEB2C" w:rsidR="00377580" w:rsidRPr="006D52F0" w:rsidRDefault="00377580" w:rsidP="00A65B97">
            <w:pPr>
              <w:tabs>
                <w:tab w:val="left" w:pos="426"/>
              </w:tabs>
              <w:ind w:left="1134"/>
              <w:contextualSpacing/>
              <w:rPr>
                <w:bCs/>
                <w:szCs w:val="24"/>
                <w:lang w:val="fr-BE" w:eastAsia="en-GB"/>
              </w:rPr>
            </w:pPr>
            <w:r w:rsidRPr="006D52F0">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I</w:t>
            </w:r>
            <w:r w:rsidR="001A0074" w:rsidRPr="006D52F0">
              <w:rPr>
                <w:bCs/>
                <w:szCs w:val="24"/>
                <w:lang w:val="fr-BE" w:eastAsia="en-GB"/>
              </w:rPr>
              <w:t>s</w:t>
            </w:r>
            <w:r w:rsidRPr="006D52F0">
              <w:rPr>
                <w:bCs/>
                <w:szCs w:val="24"/>
                <w:lang w:val="fr-BE" w:eastAsia="en-GB"/>
              </w:rPr>
              <w:t>land</w:t>
            </w:r>
            <w:r w:rsidR="001A0074" w:rsidRPr="006D52F0">
              <w:rPr>
                <w:bCs/>
                <w:szCs w:val="24"/>
                <w:lang w:val="fr-BE" w:eastAsia="en-GB"/>
              </w:rPr>
              <w:t>e</w:t>
            </w:r>
            <w:r w:rsidRPr="006D52F0">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w:t>
            </w:r>
            <w:r w:rsidR="00C518F5" w:rsidRPr="006D52F0">
              <w:rPr>
                <w:bCs/>
                <w:szCs w:val="24"/>
                <w:lang w:val="fr-BE" w:eastAsia="en-GB"/>
              </w:rPr>
              <w:t>Liechtenstein</w:t>
            </w:r>
            <w:r w:rsidR="001D3EEC" w:rsidRPr="006D52F0">
              <w:rPr>
                <w:bCs/>
                <w:szCs w:val="24"/>
                <w:lang w:val="fr-BE" w:eastAsia="en-GB"/>
              </w:rPr>
              <w:t xml:space="preserve">  </w:t>
            </w:r>
            <w:r w:rsidRPr="006D52F0">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w:t>
            </w:r>
            <w:r w:rsidR="00C518F5" w:rsidRPr="006D52F0">
              <w:rPr>
                <w:bCs/>
                <w:szCs w:val="24"/>
                <w:lang w:val="fr-BE" w:eastAsia="en-GB"/>
              </w:rPr>
              <w:t>Norvège</w:t>
            </w:r>
            <w:r w:rsidR="001D3EEC" w:rsidRPr="006D52F0">
              <w:rPr>
                <w:bCs/>
                <w:szCs w:val="24"/>
                <w:lang w:val="fr-BE" w:eastAsia="en-GB"/>
              </w:rPr>
              <w:t xml:space="preserve">  </w:t>
            </w:r>
            <w:r w:rsidRPr="006D52F0">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S</w:t>
            </w:r>
            <w:r w:rsidR="001A0074" w:rsidRPr="006D52F0">
              <w:rPr>
                <w:bCs/>
                <w:szCs w:val="24"/>
                <w:lang w:val="fr-BE" w:eastAsia="en-GB"/>
              </w:rPr>
              <w:t>uisse</w:t>
            </w:r>
          </w:p>
          <w:p w14:paraId="442F8A64" w14:textId="18008AF8" w:rsidR="00377580" w:rsidRPr="006D52F0" w:rsidRDefault="0040673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00A65B97" w:rsidRPr="006D52F0">
              <w:rPr>
                <w:bCs/>
                <w:szCs w:val="24"/>
                <w:lang w:val="fr-BE" w:eastAsia="en-GB"/>
              </w:rPr>
              <w:t xml:space="preserve"> </w:t>
            </w:r>
            <w:proofErr w:type="gramStart"/>
            <w:r w:rsidR="001A0074" w:rsidRPr="006D52F0">
              <w:rPr>
                <w:bCs/>
                <w:szCs w:val="24"/>
                <w:lang w:val="fr-BE" w:eastAsia="en-GB"/>
              </w:rPr>
              <w:t>pays</w:t>
            </w:r>
            <w:proofErr w:type="gramEnd"/>
            <w:r w:rsidR="001A0074" w:rsidRPr="006D52F0">
              <w:rPr>
                <w:bCs/>
                <w:szCs w:val="24"/>
                <w:lang w:val="fr-BE" w:eastAsia="en-GB"/>
              </w:rPr>
              <w:t xml:space="preserve"> tiers suivants:</w:t>
            </w:r>
            <w:r w:rsidR="00377580" w:rsidRPr="006D52F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6D52F0">
                  <w:rPr>
                    <w:rStyle w:val="PlaceholderText"/>
                    <w:bCs/>
                    <w:szCs w:val="24"/>
                    <w:lang w:val="fr-BE"/>
                  </w:rPr>
                  <w:t xml:space="preserve"> </w:t>
                </w:r>
                <w:r w:rsidR="00DC5C83" w:rsidRPr="006D52F0">
                  <w:rPr>
                    <w:rStyle w:val="PlaceholderText"/>
                    <w:bCs/>
                    <w:szCs w:val="24"/>
                    <w:lang w:val="fr-BE"/>
                  </w:rPr>
                  <w:t>…</w:t>
                </w:r>
                <w:r w:rsidR="00377580" w:rsidRPr="006D52F0">
                  <w:rPr>
                    <w:rStyle w:val="PlaceholderText"/>
                    <w:bCs/>
                    <w:szCs w:val="24"/>
                    <w:lang w:val="fr-BE"/>
                  </w:rPr>
                  <w:t xml:space="preserve">    </w:t>
                </w:r>
              </w:sdtContent>
            </w:sdt>
          </w:p>
          <w:p w14:paraId="77C548F6" w14:textId="1BBE49F2" w:rsidR="00377580" w:rsidRPr="006D52F0" w:rsidRDefault="0040673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00A65B97" w:rsidRPr="006D52F0">
              <w:rPr>
                <w:bCs/>
                <w:szCs w:val="24"/>
                <w:lang w:val="fr-BE" w:eastAsia="en-GB"/>
              </w:rPr>
              <w:t xml:space="preserve"> </w:t>
            </w:r>
            <w:proofErr w:type="gramStart"/>
            <w:r w:rsidR="001A0074" w:rsidRPr="006D52F0">
              <w:rPr>
                <w:bCs/>
                <w:szCs w:val="24"/>
                <w:lang w:val="fr-BE" w:eastAsia="en-GB"/>
              </w:rPr>
              <w:t>organisations</w:t>
            </w:r>
            <w:proofErr w:type="gramEnd"/>
            <w:r w:rsidR="001A0074" w:rsidRPr="006D52F0">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sidRPr="006D52F0">
                  <w:rPr>
                    <w:rStyle w:val="PlaceholderText"/>
                    <w:szCs w:val="24"/>
                  </w:rPr>
                  <w:t xml:space="preserve"> </w:t>
                </w:r>
                <w:r w:rsidR="00DC5C83" w:rsidRPr="006D52F0">
                  <w:rPr>
                    <w:rStyle w:val="PlaceholderText"/>
                    <w:szCs w:val="24"/>
                  </w:rPr>
                  <w:t>…</w:t>
                </w:r>
                <w:r w:rsidR="002841B7" w:rsidRPr="006D52F0">
                  <w:rPr>
                    <w:rStyle w:val="PlaceholderText"/>
                    <w:szCs w:val="24"/>
                  </w:rPr>
                  <w:t xml:space="preserve">    </w:t>
                </w:r>
              </w:sdtContent>
            </w:sdt>
          </w:p>
          <w:p w14:paraId="2B5ABBA0" w14:textId="0EB58473" w:rsidR="00A65B97" w:rsidRPr="006D52F0" w:rsidRDefault="00A65B97" w:rsidP="00A65B97">
            <w:pPr>
              <w:tabs>
                <w:tab w:val="left" w:pos="426"/>
              </w:tabs>
              <w:rPr>
                <w:bCs/>
                <w:szCs w:val="24"/>
                <w:lang w:val="fr-BE" w:eastAsia="en-GB"/>
              </w:rPr>
            </w:pPr>
            <w:r w:rsidRPr="006D52F0">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03B94" w14:paraId="377A2509" w14:textId="77777777" w:rsidTr="00DE0E7F">
        <w:tc>
          <w:tcPr>
            <w:tcW w:w="3111" w:type="dxa"/>
          </w:tcPr>
          <w:p w14:paraId="296D5EDE" w14:textId="5F090CB6" w:rsidR="00E850B7" w:rsidRPr="006D52F0" w:rsidRDefault="00A65B97" w:rsidP="00DE0E7F">
            <w:pPr>
              <w:tabs>
                <w:tab w:val="left" w:pos="426"/>
              </w:tabs>
              <w:spacing w:before="180"/>
              <w:rPr>
                <w:bCs/>
                <w:szCs w:val="24"/>
                <w:lang w:val="en-IE" w:eastAsia="en-GB"/>
              </w:rPr>
            </w:pPr>
            <w:r w:rsidRPr="006D52F0">
              <w:rPr>
                <w:bCs/>
                <w:szCs w:val="24"/>
                <w:lang w:val="fr-BE" w:eastAsia="en-GB"/>
              </w:rPr>
              <w:t>Délai des candidatures</w:t>
            </w:r>
          </w:p>
        </w:tc>
        <w:tc>
          <w:tcPr>
            <w:tcW w:w="5491" w:type="dxa"/>
          </w:tcPr>
          <w:p w14:paraId="35A2EEC2" w14:textId="290D4EA0" w:rsidR="00E850B7" w:rsidRPr="006D52F0" w:rsidRDefault="00E850B7" w:rsidP="00DE0E7F">
            <w:pPr>
              <w:tabs>
                <w:tab w:val="left" w:pos="426"/>
              </w:tabs>
              <w:spacing w:before="120" w:after="120"/>
              <w:rPr>
                <w:bCs/>
                <w:szCs w:val="24"/>
                <w:lang w:val="en-GB" w:eastAsia="en-GB"/>
              </w:rPr>
            </w:pPr>
            <w:r w:rsidRPr="006D52F0">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sidRPr="006D52F0">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86C4262" w:rsidR="006B47B6" w:rsidRPr="006D52F0" w:rsidRDefault="00BF389A" w:rsidP="00DE0E7F">
            <w:pPr>
              <w:tabs>
                <w:tab w:val="left" w:pos="426"/>
              </w:tabs>
              <w:spacing w:before="120" w:after="120"/>
              <w:rPr>
                <w:bCs/>
                <w:szCs w:val="24"/>
                <w:lang w:val="en-IE" w:eastAsia="en-GB"/>
              </w:rPr>
            </w:pPr>
            <w:r w:rsidRPr="006D52F0">
              <w:rPr>
                <w:bCs/>
                <w:szCs w:val="24"/>
                <w:lang w:val="en-IE" w:eastAsia="en-GB"/>
              </w:rPr>
              <w:t xml:space="preserve">Date </w:t>
            </w:r>
            <w:proofErr w:type="spellStart"/>
            <w:r w:rsidRPr="006D52F0">
              <w:rPr>
                <w:bCs/>
                <w:szCs w:val="24"/>
                <w:lang w:val="en-IE" w:eastAsia="en-GB"/>
              </w:rPr>
              <w:t>limite</w:t>
            </w:r>
            <w:proofErr w:type="spellEnd"/>
            <w:r w:rsidRPr="006D52F0">
              <w:rPr>
                <w:bCs/>
                <w:szCs w:val="24"/>
                <w:lang w:val="en-IE" w:eastAsia="en-GB"/>
              </w:rPr>
              <w:t xml:space="preserve"> pour </w:t>
            </w:r>
            <w:proofErr w:type="spellStart"/>
            <w:r w:rsidRPr="006D52F0">
              <w:rPr>
                <w:bCs/>
                <w:szCs w:val="24"/>
                <w:lang w:val="en-IE" w:eastAsia="en-GB"/>
              </w:rPr>
              <w:t>postuler</w:t>
            </w:r>
            <w:proofErr w:type="spellEnd"/>
            <w:r w:rsidRPr="006D52F0">
              <w:rPr>
                <w:bCs/>
                <w:szCs w:val="24"/>
                <w:lang w:val="en-IE" w:eastAsia="en-GB"/>
              </w:rPr>
              <w:t xml:space="preserve">: </w:t>
            </w:r>
            <w:sdt>
              <w:sdtPr>
                <w:rPr>
                  <w:bCs/>
                  <w:szCs w:val="24"/>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403B94">
                  <w:rPr>
                    <w:bCs/>
                    <w:szCs w:val="24"/>
                    <w:lang w:val="fr-BE" w:eastAsia="en-GB"/>
                  </w:rPr>
                  <w:t>25-10-2024</w:t>
                </w:r>
              </w:sdtContent>
            </w:sdt>
          </w:p>
        </w:tc>
      </w:tr>
    </w:tbl>
    <w:p w14:paraId="64E3B7F7" w14:textId="4ACBF2E8" w:rsidR="00E850B7" w:rsidRPr="006D52F0" w:rsidRDefault="00E850B7" w:rsidP="00377580">
      <w:pPr>
        <w:rPr>
          <w:b/>
          <w:bCs/>
          <w:szCs w:val="24"/>
          <w:lang w:val="en-IE" w:eastAsia="en-GB"/>
        </w:rPr>
      </w:pPr>
    </w:p>
    <w:p w14:paraId="56FF37FF" w14:textId="7820A366" w:rsidR="001A0074" w:rsidRPr="006D52F0" w:rsidRDefault="00B31DC8" w:rsidP="001A0074">
      <w:pPr>
        <w:pStyle w:val="ListNumber"/>
        <w:numPr>
          <w:ilvl w:val="0"/>
          <w:numId w:val="0"/>
        </w:numPr>
        <w:ind w:left="709" w:hanging="709"/>
        <w:rPr>
          <w:szCs w:val="24"/>
          <w:lang w:val="fr-BE" w:eastAsia="en-GB"/>
        </w:rPr>
      </w:pPr>
      <w:r w:rsidRPr="006D52F0">
        <w:rPr>
          <w:b/>
          <w:bCs/>
          <w:szCs w:val="24"/>
          <w:lang w:val="fr-BE" w:eastAsia="en-GB"/>
        </w:rPr>
        <w:t>Présentation de l</w:t>
      </w:r>
      <w:r w:rsidR="006F23BA" w:rsidRPr="006D52F0">
        <w:rPr>
          <w:b/>
          <w:bCs/>
          <w:szCs w:val="24"/>
          <w:lang w:val="fr-BE" w:eastAsia="en-GB"/>
        </w:rPr>
        <w:t>’</w:t>
      </w:r>
      <w:r w:rsidRPr="006D52F0">
        <w:rPr>
          <w:b/>
          <w:bCs/>
          <w:szCs w:val="24"/>
          <w:lang w:val="fr-BE" w:eastAsia="en-GB"/>
        </w:rPr>
        <w:t>entité (nous sommes)</w:t>
      </w:r>
    </w:p>
    <w:sdt>
      <w:sdtPr>
        <w:rPr>
          <w:szCs w:val="24"/>
        </w:rPr>
        <w:id w:val="1822233941"/>
        <w:placeholder>
          <w:docPart w:val="5C5EB0F7534F49ED9E1A60547039FB2F"/>
        </w:placeholder>
      </w:sdtPr>
      <w:sdtEndPr/>
      <w:sdtContent>
        <w:p w14:paraId="4CDE8441" w14:textId="77777777" w:rsidR="006D52F0" w:rsidRPr="006D52F0" w:rsidRDefault="006D52F0" w:rsidP="006D52F0">
          <w:pPr>
            <w:spacing w:after="0"/>
            <w:rPr>
              <w:szCs w:val="24"/>
            </w:rPr>
          </w:pPr>
          <w:r w:rsidRPr="006D52F0">
            <w:rPr>
              <w:szCs w:val="24"/>
            </w:rPr>
            <w:t xml:space="preserve">Au sein de la Commission européenne, la direction générale des partenariats internationaux (DG INTPA) élabore les politiques et les stratégies de l’UE en matière de développement et de coopération internationale, et met en œuvre les instruments de financement de l’action extérieure de l’Union dans les pays partenaires d’Afrique subsaharienne, d’Asie-Pacifique et des Amériques. </w:t>
          </w:r>
        </w:p>
        <w:p w14:paraId="0F847D38" w14:textId="77777777" w:rsidR="006D52F0" w:rsidRPr="006D52F0" w:rsidRDefault="006D52F0" w:rsidP="006D52F0">
          <w:pPr>
            <w:spacing w:after="0"/>
            <w:rPr>
              <w:szCs w:val="24"/>
              <w:lang w:val="fr-BE" w:eastAsia="en-GB"/>
            </w:rPr>
          </w:pPr>
        </w:p>
        <w:p w14:paraId="68C48B62" w14:textId="49740D2F" w:rsidR="006D52F0" w:rsidRPr="006D52F0" w:rsidRDefault="006D52F0" w:rsidP="006D52F0">
          <w:pPr>
            <w:numPr>
              <w:ilvl w:val="12"/>
              <w:numId w:val="0"/>
            </w:numPr>
            <w:spacing w:after="120"/>
            <w:rPr>
              <w:szCs w:val="24"/>
            </w:rPr>
          </w:pPr>
          <w:r w:rsidRPr="006D52F0">
            <w:rPr>
              <w:szCs w:val="24"/>
            </w:rPr>
            <w:t>Au sein de la direction thématique INTPA.G, dédiée au développement humain, aux migrations, à la gouvernance et à la paix, l’unité G6 « Migrations et déplacements forcés » est chargée des migrations, de la mobilité et des déplacements forcés. À l’image d’autres unités thématiques, sa mission s’articule autour de trois axes principaux :</w:t>
          </w:r>
        </w:p>
        <w:p w14:paraId="572417BA" w14:textId="190484D2" w:rsidR="006D52F0" w:rsidRPr="006D52F0" w:rsidRDefault="006D52F0" w:rsidP="006D52F0">
          <w:pPr>
            <w:numPr>
              <w:ilvl w:val="12"/>
              <w:numId w:val="0"/>
            </w:numPr>
            <w:spacing w:after="60"/>
            <w:ind w:left="425"/>
            <w:rPr>
              <w:szCs w:val="24"/>
            </w:rPr>
          </w:pPr>
          <w:r w:rsidRPr="006D52F0">
            <w:rPr>
              <w:szCs w:val="24"/>
            </w:rPr>
            <w:t xml:space="preserve">- l’élaboration des politiques de l’UE portant sur le lien entre les migrations/déplacements forcés et le développement, et la participation active au dialogue politique avec les parties prenantes tant externes qu’internes sur ces questions. Un aspect important du travail concerne la coordination et la coopération avec les États membres de l’UE, d’une part, et les pays partenaires, d’autre part ; </w:t>
          </w:r>
        </w:p>
        <w:p w14:paraId="1EAF0E58" w14:textId="77777777" w:rsidR="006D52F0" w:rsidRPr="006D52F0" w:rsidRDefault="006D52F0" w:rsidP="006D52F0">
          <w:pPr>
            <w:spacing w:after="60"/>
            <w:ind w:left="425"/>
            <w:rPr>
              <w:szCs w:val="24"/>
            </w:rPr>
          </w:pPr>
          <w:r w:rsidRPr="006D52F0">
            <w:rPr>
              <w:szCs w:val="24"/>
            </w:rPr>
            <w:t>- la fourniture d’orientations thématiques aux collègues de la DG INTPA et des délégations de l’UE sur la façon de relever les défis et de saisir les possibilités découlant des migrations/déplacements forcés au moyen de la coopération internationale. Ces activités comprennent la rédaction de supports d’orientation et de conseils, l’organisation de sessions de formation, la mise en place d’un soutien personnalisé et à la demande, en coordination avec les unités géographiques, et la contribution aux processus de qualité des programmes et des projets gérés par les directions géographiques de la DG INTPA.</w:t>
          </w:r>
        </w:p>
        <w:p w14:paraId="3CC5FC4B" w14:textId="061FC5C4" w:rsidR="006D52F0" w:rsidRPr="006D52F0" w:rsidRDefault="006D52F0" w:rsidP="006D52F0">
          <w:pPr>
            <w:spacing w:after="120"/>
            <w:ind w:left="425"/>
            <w:rPr>
              <w:szCs w:val="24"/>
            </w:rPr>
          </w:pPr>
          <w:r w:rsidRPr="006D52F0">
            <w:rPr>
              <w:szCs w:val="24"/>
            </w:rPr>
            <w:t>- la gestion opérationnelle et financière de la composante « migrations et asile » du programme thématique « Défis mondiaux » relevant de l’instrument de voisinage, de coopération au développement et de coopération internationale (HUMANITÉ).</w:t>
          </w:r>
        </w:p>
        <w:p w14:paraId="126C972D" w14:textId="280BFD35" w:rsidR="006D52F0" w:rsidRPr="006D52F0" w:rsidRDefault="006D52F0" w:rsidP="006D52F0">
          <w:pPr>
            <w:rPr>
              <w:szCs w:val="24"/>
            </w:rPr>
          </w:pPr>
          <w:r w:rsidRPr="006D52F0">
            <w:rPr>
              <w:szCs w:val="24"/>
            </w:rPr>
            <w:t>L’unité est divisée en deux sections : i) migrations et mobilité et ii) asile et déplacements forcés. Le poste à pourvoir concerne la section « asile et déplacements forcés », composée de cinq collègues spécialisés, responsables de la formulation des politiques, des orientations et du soutien thématiques, ainsi que de l’élaboration et de la mise en œuvre des programmes et des projets qui concernent tous les aspects de la gestion et de la gouvernance de l'asile et des déplacements forcés.</w:t>
          </w:r>
        </w:p>
      </w:sdtContent>
    </w:sdt>
    <w:p w14:paraId="30B422AA" w14:textId="77777777" w:rsidR="00301CA3" w:rsidRPr="006D52F0" w:rsidRDefault="00301CA3" w:rsidP="001A0074">
      <w:pPr>
        <w:rPr>
          <w:b/>
          <w:bCs/>
          <w:szCs w:val="24"/>
          <w:lang w:eastAsia="en-GB"/>
        </w:rPr>
      </w:pPr>
    </w:p>
    <w:p w14:paraId="28AD0173" w14:textId="2B27CB6F" w:rsidR="00B31DC8" w:rsidRPr="006D52F0" w:rsidRDefault="00B31DC8" w:rsidP="001A0074">
      <w:pPr>
        <w:rPr>
          <w:szCs w:val="24"/>
          <w:lang w:val="fr-BE" w:eastAsia="en-GB"/>
        </w:rPr>
      </w:pPr>
      <w:r w:rsidRPr="006D52F0">
        <w:rPr>
          <w:b/>
          <w:bCs/>
          <w:szCs w:val="24"/>
          <w:lang w:val="fr-BE" w:eastAsia="en-GB"/>
        </w:rPr>
        <w:t>Présentation du poste (nous proposons)</w:t>
      </w:r>
    </w:p>
    <w:sdt>
      <w:sdtPr>
        <w:rPr>
          <w:rFonts w:asciiTheme="minorHAnsi" w:eastAsiaTheme="minorHAnsi" w:hAnsiTheme="minorHAnsi" w:cstheme="minorBidi"/>
          <w:sz w:val="22"/>
          <w:szCs w:val="24"/>
          <w:lang w:val="fr-BE" w:eastAsia="en-GB"/>
        </w:rPr>
        <w:id w:val="-723136291"/>
        <w:placeholder>
          <w:docPart w:val="43375E7FB7294216B3B48CC222A08C2F"/>
        </w:placeholder>
      </w:sdtPr>
      <w:sdtEndPr>
        <w:rPr>
          <w:szCs w:val="22"/>
        </w:rPr>
      </w:sdtEndPr>
      <w:sdtContent>
        <w:sdt>
          <w:sdtPr>
            <w:rPr>
              <w:rFonts w:asciiTheme="minorHAnsi" w:eastAsiaTheme="minorHAnsi" w:hAnsiTheme="minorHAnsi" w:cstheme="minorBidi"/>
              <w:sz w:val="22"/>
              <w:szCs w:val="24"/>
              <w:highlight w:val="yellow"/>
              <w:lang w:val="en-US" w:eastAsia="en-GB"/>
            </w:rPr>
            <w:id w:val="-2097317843"/>
            <w:placeholder>
              <w:docPart w:val="B33DCDC0BA59443B92C1B593700EDB7F"/>
            </w:placeholder>
          </w:sdtPr>
          <w:sdtEndPr>
            <w:rPr>
              <w:szCs w:val="22"/>
              <w:lang w:val="fr-BE" w:eastAsia="en-US"/>
            </w:rPr>
          </w:sdtEndPr>
          <w:sdtContent>
            <w:sdt>
              <w:sdtPr>
                <w:rPr>
                  <w:rFonts w:asciiTheme="minorHAnsi" w:eastAsiaTheme="minorHAnsi" w:hAnsiTheme="minorHAnsi" w:cstheme="minorBidi"/>
                  <w:sz w:val="22"/>
                  <w:szCs w:val="24"/>
                  <w:lang w:val="en-US" w:eastAsia="en-GB"/>
                </w:rPr>
                <w:id w:val="-2054677860"/>
                <w:placeholder>
                  <w:docPart w:val="F2DC77811CAB49FE99ECA42FACD9676E"/>
                </w:placeholder>
              </w:sdtPr>
              <w:sdtEndPr>
                <w:rPr>
                  <w:szCs w:val="22"/>
                  <w:highlight w:val="yellow"/>
                  <w:lang w:val="fr-BE" w:eastAsia="en-US"/>
                </w:rPr>
              </w:sdtEndPr>
              <w:sdtContent>
                <w:sdt>
                  <w:sdtPr>
                    <w:rPr>
                      <w:rFonts w:asciiTheme="minorHAnsi" w:eastAsiaTheme="minorHAnsi" w:hAnsiTheme="minorHAnsi" w:cstheme="minorBidi"/>
                      <w:sz w:val="22"/>
                      <w:szCs w:val="24"/>
                      <w:lang w:val="fr-BE" w:eastAsia="en-US"/>
                    </w:rPr>
                    <w:id w:val="1507091257"/>
                    <w:placeholder>
                      <w:docPart w:val="7510F404DC1143A48BC3395B859B3055"/>
                    </w:placeholder>
                  </w:sdtPr>
                  <w:sdtEndPr/>
                  <w:sdtContent>
                    <w:p w14:paraId="6440B0D5" w14:textId="36A7F7D9" w:rsidR="006D52F0" w:rsidRPr="006D52F0" w:rsidRDefault="006D52F0" w:rsidP="006D52F0">
                      <w:pPr>
                        <w:autoSpaceDE w:val="0"/>
                        <w:autoSpaceDN w:val="0"/>
                        <w:adjustRightInd w:val="0"/>
                        <w:spacing w:after="120"/>
                        <w:rPr>
                          <w:szCs w:val="24"/>
                        </w:rPr>
                      </w:pPr>
                      <w:r w:rsidRPr="006D52F0">
                        <w:rPr>
                          <w:szCs w:val="24"/>
                        </w:rPr>
                        <w:t xml:space="preserve">Sous la responsabilité d’un fonctionnaire de l’Union, le/la candidat(e) contribuera à la mise en œuvre de la déclaration de mission de l’unité de la DG INTPA chargée des migrations et des déplacements forcés, en fournissant une expertise, ainsi que des orientations et un soutien analytiques et stratégiques pour l’ensemble du domaine thématique « asile et déplacements forcés ». </w:t>
                      </w:r>
                    </w:p>
                    <w:p w14:paraId="20CCD4EA" w14:textId="571CE35C" w:rsidR="006D52F0" w:rsidRPr="006D52F0" w:rsidRDefault="006D52F0" w:rsidP="006D52F0">
                      <w:pPr>
                        <w:autoSpaceDE w:val="0"/>
                        <w:autoSpaceDN w:val="0"/>
                        <w:adjustRightInd w:val="0"/>
                        <w:spacing w:after="120"/>
                        <w:rPr>
                          <w:szCs w:val="24"/>
                        </w:rPr>
                      </w:pPr>
                      <w:r w:rsidRPr="006D52F0">
                        <w:rPr>
                          <w:szCs w:val="24"/>
                        </w:rPr>
                        <w:t>Sont inclus des aspects de l’élaboration des politiques ainsi que la mise en œuvre des programmes et des opérations. Le/la titulaire du poste contribuera, sous la responsabilité du chef de secteur, du chef d’unité et du chef adjoint d’unité, à la formulation et à la coordination des politiques et des stratégies, et fournira des orientations et un soutien thématiques et sectoriels aux autres unités de la DG INTPA ainsi qu’aux délégations de l’UE, notamment en ce qui concerne la conception et la gestion opérationnelles de projets en lien avec l'asile et les déplacements forcés. Il/elle contribuera plus particulièrement à au moins un des domaines thématiques suivants :</w:t>
                      </w:r>
                    </w:p>
                    <w:p w14:paraId="6D10E04F" w14:textId="71224304" w:rsidR="006D52F0" w:rsidRPr="006D52F0" w:rsidRDefault="006D52F0" w:rsidP="006D52F0">
                      <w:pPr>
                        <w:autoSpaceDE w:val="0"/>
                        <w:autoSpaceDN w:val="0"/>
                        <w:adjustRightInd w:val="0"/>
                        <w:spacing w:after="0"/>
                        <w:rPr>
                          <w:color w:val="000000"/>
                          <w:szCs w:val="24"/>
                        </w:rPr>
                      </w:pPr>
                      <w:r w:rsidRPr="006D52F0">
                        <w:rPr>
                          <w:color w:val="000000"/>
                          <w:szCs w:val="24"/>
                        </w:rPr>
                        <w:t>i) le développement des régimes d’asile dans les pays tiers ;</w:t>
                      </w:r>
                    </w:p>
                    <w:p w14:paraId="3B7A2598" w14:textId="41F8E58C" w:rsidR="006D52F0" w:rsidRPr="006D52F0" w:rsidRDefault="006D52F0" w:rsidP="006D52F0">
                      <w:pPr>
                        <w:autoSpaceDE w:val="0"/>
                        <w:autoSpaceDN w:val="0"/>
                        <w:adjustRightInd w:val="0"/>
                        <w:spacing w:after="0"/>
                        <w:rPr>
                          <w:color w:val="000000"/>
                          <w:szCs w:val="24"/>
                        </w:rPr>
                      </w:pPr>
                      <w:r w:rsidRPr="006D52F0">
                        <w:rPr>
                          <w:color w:val="000000"/>
                          <w:szCs w:val="24"/>
                        </w:rPr>
                        <w:t>ii) la recherche de solutions durables pour les personnes déplacées de force, notamment les réfugiés et les personnes déplacées à l’intérieur de leur propre pays ;</w:t>
                      </w:r>
                    </w:p>
                    <w:p w14:paraId="3B21A681" w14:textId="0E387BC0" w:rsidR="006D52F0" w:rsidRPr="006D52F0" w:rsidRDefault="006D52F0" w:rsidP="006D52F0">
                      <w:pPr>
                        <w:autoSpaceDE w:val="0"/>
                        <w:autoSpaceDN w:val="0"/>
                        <w:adjustRightInd w:val="0"/>
                        <w:spacing w:after="0"/>
                        <w:rPr>
                          <w:color w:val="000000"/>
                          <w:szCs w:val="24"/>
                        </w:rPr>
                      </w:pPr>
                      <w:r w:rsidRPr="006D52F0">
                        <w:rPr>
                          <w:color w:val="000000"/>
                          <w:szCs w:val="24"/>
                        </w:rPr>
                        <w:t>iii) l’aide au développement en faveur des personnes exposées à un risque de déplacement en raison du changement climatique et de la dégradation de l’environnement</w:t>
                      </w:r>
                    </w:p>
                    <w:p w14:paraId="14FD6747" w14:textId="048B0F4B" w:rsidR="006D52F0" w:rsidRPr="006D52F0" w:rsidRDefault="006D52F0" w:rsidP="006D52F0">
                      <w:pPr>
                        <w:numPr>
                          <w:ilvl w:val="12"/>
                          <w:numId w:val="0"/>
                        </w:numPr>
                        <w:spacing w:after="120"/>
                        <w:rPr>
                          <w:szCs w:val="24"/>
                        </w:rPr>
                      </w:pPr>
                      <w:r w:rsidRPr="006D52F0">
                        <w:rPr>
                          <w:szCs w:val="24"/>
                        </w:rPr>
                        <w:lastRenderedPageBreak/>
                        <w:t>Il/elle aura pour missions de :</w:t>
                      </w:r>
                    </w:p>
                    <w:p w14:paraId="586FBC0C"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proofErr w:type="gramStart"/>
                      <w:r w:rsidRPr="006D52F0">
                        <w:rPr>
                          <w:rFonts w:ascii="Times New Roman" w:hAnsi="Times New Roman" w:cs="Times New Roman"/>
                          <w:sz w:val="24"/>
                          <w:szCs w:val="24"/>
                        </w:rPr>
                        <w:t>contribuer</w:t>
                      </w:r>
                      <w:proofErr w:type="gramEnd"/>
                      <w:r w:rsidRPr="006D52F0">
                        <w:rPr>
                          <w:rFonts w:ascii="Times New Roman" w:hAnsi="Times New Roman" w:cs="Times New Roman"/>
                          <w:sz w:val="24"/>
                          <w:szCs w:val="24"/>
                        </w:rPr>
                        <w:t xml:space="preserve"> à la définition des politiques de l’Union et des approches sectorielles en lien avec la dimension extérieure de l’asile et des déplacements forcés et en cohérence avec le programme de développement, et exécuter les tâches connexes (participer aux études documentaires, à la rédaction, aux concertations, aux réunions d’information, au suivi et aux rapports, etc.);</w:t>
                      </w:r>
                    </w:p>
                    <w:p w14:paraId="518E0D79"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proofErr w:type="gramStart"/>
                      <w:r w:rsidRPr="006D52F0">
                        <w:rPr>
                          <w:rFonts w:ascii="Times New Roman" w:hAnsi="Times New Roman" w:cs="Times New Roman"/>
                          <w:sz w:val="24"/>
                          <w:szCs w:val="24"/>
                        </w:rPr>
                        <w:t>contribuer</w:t>
                      </w:r>
                      <w:proofErr w:type="gramEnd"/>
                      <w:r w:rsidRPr="006D52F0">
                        <w:rPr>
                          <w:rFonts w:ascii="Times New Roman" w:hAnsi="Times New Roman" w:cs="Times New Roman"/>
                          <w:sz w:val="24"/>
                          <w:szCs w:val="24"/>
                        </w:rPr>
                        <w:t xml:space="preserve"> aux différents dialogues de l’Union sur les migrations et les déplacements forcés avec les pays partenaires, les organisations internationales et les autres parties prenantes, aux niveaux bilatéral, régional et international; </w:t>
                      </w:r>
                    </w:p>
                    <w:p w14:paraId="51A7B120"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proofErr w:type="gramStart"/>
                      <w:r w:rsidRPr="006D52F0">
                        <w:rPr>
                          <w:rFonts w:ascii="Times New Roman" w:hAnsi="Times New Roman" w:cs="Times New Roman"/>
                          <w:sz w:val="24"/>
                          <w:szCs w:val="24"/>
                        </w:rPr>
                        <w:t>développer</w:t>
                      </w:r>
                      <w:proofErr w:type="gramEnd"/>
                      <w:r w:rsidRPr="006D52F0">
                        <w:rPr>
                          <w:rFonts w:ascii="Times New Roman" w:hAnsi="Times New Roman" w:cs="Times New Roman"/>
                          <w:sz w:val="24"/>
                          <w:szCs w:val="24"/>
                        </w:rPr>
                        <w:t xml:space="preserve"> les orientations thématiques, les formations et la diffusion des connaissances en lien avec ses domaines de compétence thématiques; </w:t>
                      </w:r>
                    </w:p>
                    <w:p w14:paraId="2942EE1F"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proofErr w:type="gramStart"/>
                      <w:r w:rsidRPr="006D52F0">
                        <w:rPr>
                          <w:rFonts w:ascii="Times New Roman" w:hAnsi="Times New Roman" w:cs="Times New Roman"/>
                          <w:sz w:val="24"/>
                          <w:szCs w:val="24"/>
                        </w:rPr>
                        <w:t>contribuer</w:t>
                      </w:r>
                      <w:proofErr w:type="gramEnd"/>
                      <w:r w:rsidRPr="006D52F0">
                        <w:rPr>
                          <w:rFonts w:ascii="Times New Roman" w:hAnsi="Times New Roman" w:cs="Times New Roman"/>
                          <w:sz w:val="24"/>
                          <w:szCs w:val="24"/>
                        </w:rPr>
                        <w:t xml:space="preserve"> à la mise en œuvre de la composante «asile et déplacements forcés» de l’instrument de financement IVCDCI-Europe dans le monde, en accomplissant des tâches thématiques, opérationnelles et de gestion de projet;  </w:t>
                      </w:r>
                    </w:p>
                    <w:p w14:paraId="3B1D2FA2" w14:textId="24E8B36F" w:rsidR="001A0074" w:rsidRPr="006D52F0" w:rsidRDefault="006D52F0" w:rsidP="006D52F0">
                      <w:pPr>
                        <w:pStyle w:val="ListParagraph"/>
                        <w:numPr>
                          <w:ilvl w:val="0"/>
                          <w:numId w:val="26"/>
                        </w:numPr>
                        <w:spacing w:after="0" w:line="240" w:lineRule="auto"/>
                        <w:jc w:val="both"/>
                        <w:rPr>
                          <w:rFonts w:ascii="Times New Roman" w:eastAsia="Times New Roman" w:hAnsi="Times New Roman" w:cs="Times New Roman"/>
                          <w:sz w:val="24"/>
                          <w:szCs w:val="24"/>
                        </w:rPr>
                      </w:pPr>
                      <w:proofErr w:type="gramStart"/>
                      <w:r w:rsidRPr="006D52F0">
                        <w:rPr>
                          <w:rFonts w:ascii="Times New Roman" w:hAnsi="Times New Roman" w:cs="Times New Roman"/>
                          <w:sz w:val="24"/>
                          <w:szCs w:val="24"/>
                        </w:rPr>
                        <w:t>fournir</w:t>
                      </w:r>
                      <w:proofErr w:type="gramEnd"/>
                      <w:r w:rsidRPr="006D52F0">
                        <w:rPr>
                          <w:rFonts w:ascii="Times New Roman" w:hAnsi="Times New Roman" w:cs="Times New Roman"/>
                          <w:sz w:val="24"/>
                          <w:szCs w:val="24"/>
                        </w:rPr>
                        <w:t xml:space="preserve"> des orientations et des conseils dans le cadre des processus de qualité internes des programmes et des projets programmés et mis en œuvre par les directions géographiques et les délégations de l’UE, notamment dans ses domaines de compétence thématiques.</w:t>
                      </w:r>
                    </w:p>
                  </w:sdtContent>
                </w:sdt>
              </w:sdtContent>
            </w:sdt>
          </w:sdtContent>
        </w:sdt>
      </w:sdtContent>
    </w:sdt>
    <w:p w14:paraId="3D69C09B" w14:textId="77777777" w:rsidR="00301CA3" w:rsidRPr="00403B94" w:rsidRDefault="00301CA3" w:rsidP="001A0074">
      <w:pPr>
        <w:pStyle w:val="ListNumber"/>
        <w:numPr>
          <w:ilvl w:val="0"/>
          <w:numId w:val="0"/>
        </w:numPr>
        <w:ind w:left="709" w:hanging="709"/>
        <w:rPr>
          <w:b/>
          <w:bCs/>
          <w:szCs w:val="24"/>
          <w:lang w:val="fr-BE" w:eastAsia="en-GB"/>
        </w:rPr>
      </w:pPr>
    </w:p>
    <w:p w14:paraId="69B92155" w14:textId="09A29639" w:rsidR="001A0074" w:rsidRPr="006D52F0" w:rsidRDefault="00B31DC8" w:rsidP="001A0074">
      <w:pPr>
        <w:pStyle w:val="ListNumber"/>
        <w:numPr>
          <w:ilvl w:val="0"/>
          <w:numId w:val="0"/>
        </w:numPr>
        <w:ind w:left="709" w:hanging="709"/>
        <w:rPr>
          <w:szCs w:val="24"/>
          <w:lang w:val="fr-BE" w:eastAsia="en-GB"/>
        </w:rPr>
      </w:pPr>
      <w:r w:rsidRPr="006D52F0">
        <w:rPr>
          <w:b/>
          <w:bCs/>
          <w:szCs w:val="24"/>
          <w:lang w:val="fr-BE" w:eastAsia="en-GB"/>
        </w:rPr>
        <w:t>Profil du titulaire (nous recherchons)</w:t>
      </w:r>
    </w:p>
    <w:sdt>
      <w:sdtPr>
        <w:rPr>
          <w:szCs w:val="24"/>
          <w:lang w:val="fr-BE" w:eastAsia="en-GB"/>
        </w:rPr>
        <w:id w:val="-689827953"/>
        <w:placeholder>
          <w:docPart w:val="C681F6FA0FB94712B2C889AACA29AC9D"/>
        </w:placeholder>
      </w:sdtPr>
      <w:sdtEndPr/>
      <w:sdtContent>
        <w:sdt>
          <w:sdtPr>
            <w:rPr>
              <w:szCs w:val="24"/>
              <w:highlight w:val="yellow"/>
              <w:lang w:val="en-US" w:eastAsia="en-GB"/>
            </w:rPr>
            <w:id w:val="-209197804"/>
            <w:placeholder>
              <w:docPart w:val="ABC86D75648D4D82A63CCF1B391997BA"/>
            </w:placeholder>
          </w:sdtPr>
          <w:sdtEndPr/>
          <w:sdtContent>
            <w:sdt>
              <w:sdtPr>
                <w:rPr>
                  <w:szCs w:val="24"/>
                </w:rPr>
                <w:id w:val="-1326969325"/>
                <w:placeholder>
                  <w:docPart w:val="9225FC89D822446A8C9E364E2D093283"/>
                </w:placeholder>
              </w:sdtPr>
              <w:sdtEndPr/>
              <w:sdtContent>
                <w:sdt>
                  <w:sdtPr>
                    <w:rPr>
                      <w:szCs w:val="24"/>
                    </w:rPr>
                    <w:id w:val="-1805925947"/>
                    <w:placeholder>
                      <w:docPart w:val="17088DA05C8A4411B80901D24E076882"/>
                    </w:placeholder>
                  </w:sdtPr>
                  <w:sdtEndPr/>
                  <w:sdtContent>
                    <w:p w14:paraId="21CB771D" w14:textId="055D2303" w:rsidR="006D52F0" w:rsidRPr="006D52F0" w:rsidRDefault="006D52F0" w:rsidP="006D52F0">
                      <w:pPr>
                        <w:autoSpaceDE w:val="0"/>
                        <w:autoSpaceDN w:val="0"/>
                        <w:spacing w:after="0"/>
                        <w:rPr>
                          <w:szCs w:val="24"/>
                        </w:rPr>
                      </w:pPr>
                      <w:r w:rsidRPr="006D52F0">
                        <w:rPr>
                          <w:szCs w:val="24"/>
                        </w:rPr>
                        <w:t>Nous recherchons un collègue doté d’un sens de l’initiative et d’excellentes capacités de communication, possédant une compréhension approfondie de l’élaboration des politiques de l’UE et nourrissant un grand intérêt en la matière dans le domaine des déplacements forcés et du développement. Il/elle devrait posséder les qualifications suivantes :</w:t>
                      </w:r>
                    </w:p>
                    <w:p w14:paraId="15A546B7" w14:textId="77777777" w:rsidR="006D52F0" w:rsidRPr="006D52F0" w:rsidRDefault="006D52F0" w:rsidP="006D52F0">
                      <w:pPr>
                        <w:autoSpaceDE w:val="0"/>
                        <w:autoSpaceDN w:val="0"/>
                        <w:spacing w:after="0"/>
                        <w:rPr>
                          <w:szCs w:val="24"/>
                          <w:lang w:val="fr-BE"/>
                        </w:rPr>
                      </w:pPr>
                    </w:p>
                    <w:p w14:paraId="00969048" w14:textId="5E313E23" w:rsidR="006D52F0" w:rsidRPr="006D52F0" w:rsidRDefault="006D52F0" w:rsidP="006D52F0">
                      <w:pPr>
                        <w:autoSpaceDE w:val="0"/>
                        <w:autoSpaceDN w:val="0"/>
                        <w:spacing w:after="0"/>
                        <w:rPr>
                          <w:szCs w:val="24"/>
                        </w:rPr>
                      </w:pPr>
                      <w:r w:rsidRPr="006D52F0">
                        <w:rPr>
                          <w:szCs w:val="24"/>
                        </w:rPr>
                        <w:t>• une solide expérience des politiques de l’UE dans le domaine des déplacements forcés ;</w:t>
                      </w:r>
                    </w:p>
                    <w:p w14:paraId="2B29DDAB" w14:textId="199EB670" w:rsidR="006D52F0" w:rsidRPr="006D52F0" w:rsidRDefault="006D52F0" w:rsidP="006D52F0">
                      <w:pPr>
                        <w:autoSpaceDE w:val="0"/>
                        <w:autoSpaceDN w:val="0"/>
                        <w:spacing w:after="0"/>
                        <w:rPr>
                          <w:szCs w:val="24"/>
                        </w:rPr>
                      </w:pPr>
                      <w:r w:rsidRPr="006D52F0">
                        <w:rPr>
                          <w:szCs w:val="24"/>
                        </w:rPr>
                        <w:t>• une bonne compréhension des défis liés aux déplacements forcés auxquels sont confrontés les pays partenaires de l’UE ainsi que cette dernière ;</w:t>
                      </w:r>
                    </w:p>
                    <w:p w14:paraId="0029B5DA" w14:textId="425AE332" w:rsidR="006D52F0" w:rsidRPr="006D52F0" w:rsidRDefault="006D52F0" w:rsidP="006D52F0">
                      <w:pPr>
                        <w:autoSpaceDE w:val="0"/>
                        <w:autoSpaceDN w:val="0"/>
                        <w:spacing w:after="0"/>
                        <w:rPr>
                          <w:szCs w:val="24"/>
                        </w:rPr>
                      </w:pPr>
                      <w:r w:rsidRPr="006D52F0">
                        <w:rPr>
                          <w:szCs w:val="24"/>
                        </w:rPr>
                        <w:t>• une grande capacité à penser de manière stratégique et à traduire les politiques en actions ;</w:t>
                      </w:r>
                    </w:p>
                    <w:p w14:paraId="5B322B2C" w14:textId="66733CAA" w:rsidR="006D52F0" w:rsidRPr="006D52F0" w:rsidRDefault="006D52F0" w:rsidP="006D52F0">
                      <w:pPr>
                        <w:autoSpaceDE w:val="0"/>
                        <w:autoSpaceDN w:val="0"/>
                        <w:spacing w:after="0"/>
                        <w:rPr>
                          <w:szCs w:val="24"/>
                        </w:rPr>
                      </w:pPr>
                      <w:r w:rsidRPr="006D52F0">
                        <w:rPr>
                          <w:szCs w:val="24"/>
                        </w:rPr>
                        <w:t>• une expérience de la coopération avec les parties prenantes internes et externes de l’UE ;</w:t>
                      </w:r>
                    </w:p>
                    <w:p w14:paraId="2EAF174F" w14:textId="0082830C" w:rsidR="006D52F0" w:rsidRPr="006D52F0" w:rsidRDefault="006D52F0" w:rsidP="006D52F0">
                      <w:pPr>
                        <w:autoSpaceDE w:val="0"/>
                        <w:autoSpaceDN w:val="0"/>
                        <w:spacing w:after="0"/>
                        <w:rPr>
                          <w:szCs w:val="24"/>
                        </w:rPr>
                      </w:pPr>
                      <w:r w:rsidRPr="006D52F0">
                        <w:rPr>
                          <w:szCs w:val="24"/>
                        </w:rPr>
                        <w:t>• une bonne connaissance de la politique de la Commission en matière de développement et de coopération internationale, y compris de ses procédures et réglementations financières et décisionnelles ;</w:t>
                      </w:r>
                    </w:p>
                    <w:p w14:paraId="0E1DF37D" w14:textId="6CD7EAD4" w:rsidR="006D52F0" w:rsidRPr="006D52F0" w:rsidRDefault="006D52F0" w:rsidP="006D52F0">
                      <w:pPr>
                        <w:autoSpaceDE w:val="0"/>
                        <w:autoSpaceDN w:val="0"/>
                        <w:spacing w:after="0"/>
                        <w:rPr>
                          <w:szCs w:val="24"/>
                        </w:rPr>
                      </w:pPr>
                      <w:r w:rsidRPr="006D52F0">
                        <w:rPr>
                          <w:szCs w:val="24"/>
                        </w:rPr>
                        <w:t>• un sens aigu de l’organisation, une forte intelligence émotionnelle et une excellente capacité à travailler tant de manière indépendante qu’en équipe ;</w:t>
                      </w:r>
                    </w:p>
                    <w:p w14:paraId="2E12C852" w14:textId="54D54888" w:rsidR="006D52F0" w:rsidRPr="006D52F0" w:rsidRDefault="006D52F0" w:rsidP="006D52F0">
                      <w:pPr>
                        <w:autoSpaceDE w:val="0"/>
                        <w:autoSpaceDN w:val="0"/>
                        <w:spacing w:after="0"/>
                        <w:rPr>
                          <w:szCs w:val="24"/>
                        </w:rPr>
                      </w:pPr>
                      <w:r w:rsidRPr="006D52F0">
                        <w:rPr>
                          <w:szCs w:val="24"/>
                        </w:rPr>
                        <w:t>• d’excellentes capacités de communication orale et écrite en anglais et en français, lui permettant de communiquer correctement avec tous les homologues, partenaires et pays bénéficiaires ;</w:t>
                      </w:r>
                    </w:p>
                    <w:p w14:paraId="219BB753" w14:textId="77777777" w:rsidR="006D52F0" w:rsidRPr="006D52F0" w:rsidRDefault="006D52F0" w:rsidP="006D52F0">
                      <w:pPr>
                        <w:autoSpaceDE w:val="0"/>
                        <w:autoSpaceDN w:val="0"/>
                        <w:spacing w:after="0"/>
                        <w:rPr>
                          <w:szCs w:val="24"/>
                        </w:rPr>
                      </w:pPr>
                      <w:r w:rsidRPr="006D52F0">
                        <w:rPr>
                          <w:szCs w:val="24"/>
                        </w:rPr>
                        <w:t>• d’excellentes compétences rédactionnelles.</w:t>
                      </w:r>
                    </w:p>
                    <w:p w14:paraId="6DD4B434" w14:textId="77777777" w:rsidR="006D52F0" w:rsidRPr="006D52F0" w:rsidRDefault="006D52F0" w:rsidP="006D52F0">
                      <w:pPr>
                        <w:autoSpaceDE w:val="0"/>
                        <w:autoSpaceDN w:val="0"/>
                        <w:spacing w:after="0"/>
                        <w:rPr>
                          <w:szCs w:val="24"/>
                          <w:lang w:val="fr-BE"/>
                        </w:rPr>
                      </w:pPr>
                    </w:p>
                    <w:p w14:paraId="141232EB" w14:textId="6848D717" w:rsidR="006D52F0" w:rsidRPr="006D52F0" w:rsidRDefault="006D52F0" w:rsidP="006D52F0">
                      <w:pPr>
                        <w:autoSpaceDE w:val="0"/>
                        <w:autoSpaceDN w:val="0"/>
                        <w:spacing w:after="0"/>
                        <w:rPr>
                          <w:szCs w:val="24"/>
                        </w:rPr>
                      </w:pPr>
                      <w:r w:rsidRPr="006D52F0">
                        <w:rPr>
                          <w:szCs w:val="24"/>
                        </w:rPr>
                        <w:t>En outre, les éléments suivants constitueraient des atouts :</w:t>
                      </w:r>
                    </w:p>
                    <w:p w14:paraId="193816F3" w14:textId="787A0B94" w:rsidR="006D52F0" w:rsidRPr="006D52F0" w:rsidRDefault="006D52F0" w:rsidP="006D52F0">
                      <w:pPr>
                        <w:autoSpaceDE w:val="0"/>
                        <w:autoSpaceDN w:val="0"/>
                        <w:spacing w:after="0"/>
                        <w:rPr>
                          <w:szCs w:val="24"/>
                        </w:rPr>
                      </w:pPr>
                      <w:r w:rsidRPr="006D52F0">
                        <w:rPr>
                          <w:szCs w:val="24"/>
                        </w:rPr>
                        <w:t xml:space="preserve">• une expérience de la programmation et de la mise en œuvre de l’aide au </w:t>
                      </w:r>
                      <w:proofErr w:type="gramStart"/>
                      <w:r w:rsidRPr="006D52F0">
                        <w:rPr>
                          <w:szCs w:val="24"/>
                        </w:rPr>
                        <w:t>développement;</w:t>
                      </w:r>
                      <w:proofErr w:type="gramEnd"/>
                    </w:p>
                    <w:p w14:paraId="17D516E3" w14:textId="691C29BC" w:rsidR="006D52F0" w:rsidRPr="006D52F0" w:rsidRDefault="006D52F0" w:rsidP="006D52F0">
                      <w:pPr>
                        <w:autoSpaceDE w:val="0"/>
                        <w:autoSpaceDN w:val="0"/>
                        <w:spacing w:after="0"/>
                        <w:rPr>
                          <w:szCs w:val="24"/>
                        </w:rPr>
                      </w:pPr>
                      <w:r w:rsidRPr="006D52F0">
                        <w:rPr>
                          <w:szCs w:val="24"/>
                        </w:rPr>
                        <w:t>• une expérience de terrain dans les pays tiers ;</w:t>
                      </w:r>
                    </w:p>
                    <w:p w14:paraId="64DBB530" w14:textId="77777777" w:rsidR="006D52F0" w:rsidRPr="006D52F0" w:rsidRDefault="006D52F0" w:rsidP="006D52F0">
                      <w:pPr>
                        <w:autoSpaceDE w:val="0"/>
                        <w:autoSpaceDN w:val="0"/>
                        <w:spacing w:after="0"/>
                        <w:rPr>
                          <w:szCs w:val="24"/>
                        </w:rPr>
                      </w:pPr>
                      <w:r w:rsidRPr="006D52F0">
                        <w:rPr>
                          <w:szCs w:val="24"/>
                        </w:rPr>
                        <w:t>• des compétences linguistiques supplémentaires, par exemple en espagnol.</w:t>
                      </w:r>
                    </w:p>
                    <w:p w14:paraId="5BC2F184" w14:textId="77777777" w:rsidR="006D52F0" w:rsidRPr="006D52F0" w:rsidRDefault="006D52F0" w:rsidP="006D52F0">
                      <w:pPr>
                        <w:autoSpaceDE w:val="0"/>
                        <w:autoSpaceDN w:val="0"/>
                        <w:spacing w:after="0"/>
                        <w:rPr>
                          <w:szCs w:val="24"/>
                          <w:lang w:val="fr-BE"/>
                        </w:rPr>
                      </w:pPr>
                    </w:p>
                    <w:p w14:paraId="7E409EA7" w14:textId="2CA74897" w:rsidR="001A0074" w:rsidRPr="006D52F0" w:rsidRDefault="006D52F0" w:rsidP="00576A68">
                      <w:pPr>
                        <w:autoSpaceDE w:val="0"/>
                        <w:autoSpaceDN w:val="0"/>
                        <w:spacing w:after="0"/>
                        <w:rPr>
                          <w:szCs w:val="24"/>
                        </w:rPr>
                      </w:pPr>
                      <w:r w:rsidRPr="006D52F0">
                        <w:rPr>
                          <w:szCs w:val="24"/>
                        </w:rPr>
                        <w:t xml:space="preserve">Le/la candidat(e) retenu(e) devrait être disponible pour effectuer régulièrement des missions dans les pays partenaires et entretenir des contacts étroits avec les autres DG de </w:t>
                      </w:r>
                      <w:r w:rsidRPr="006D52F0">
                        <w:rPr>
                          <w:szCs w:val="24"/>
                        </w:rPr>
                        <w:lastRenderedPageBreak/>
                        <w:t>la Commission, les institutions de l’UE, les États membres de l’UE, les partenaires internationaux et les parties prenantes.</w:t>
                      </w:r>
                    </w:p>
                  </w:sdtContent>
                </w:sdt>
              </w:sdtContent>
            </w:sdt>
          </w:sdtContent>
        </w:sdt>
      </w:sdtContent>
    </w:sdt>
    <w:p w14:paraId="5D76C15C" w14:textId="77777777" w:rsidR="00F65CC2" w:rsidRPr="00403B94" w:rsidRDefault="00F65CC2" w:rsidP="00377580">
      <w:pPr>
        <w:rPr>
          <w:b/>
          <w:szCs w:val="24"/>
          <w:lang w:val="fr-BE" w:eastAsia="en-GB"/>
        </w:rPr>
      </w:pPr>
    </w:p>
    <w:p w14:paraId="0E0736C5" w14:textId="0F8C254A" w:rsidR="00B31DC8" w:rsidRPr="006D52F0" w:rsidRDefault="00377580" w:rsidP="00377580">
      <w:pPr>
        <w:rPr>
          <w:b/>
          <w:szCs w:val="24"/>
          <w:u w:val="single"/>
          <w:lang w:val="fr-BE" w:eastAsia="en-GB"/>
        </w:rPr>
      </w:pPr>
      <w:r w:rsidRPr="006D52F0">
        <w:rPr>
          <w:b/>
          <w:szCs w:val="24"/>
          <w:u w:val="single"/>
          <w:lang w:val="fr-BE" w:eastAsia="en-GB"/>
        </w:rPr>
        <w:t>Critères d</w:t>
      </w:r>
      <w:r w:rsidR="006F23BA" w:rsidRPr="006D52F0">
        <w:rPr>
          <w:b/>
          <w:szCs w:val="24"/>
          <w:u w:val="single"/>
          <w:lang w:val="fr-BE" w:eastAsia="en-GB"/>
        </w:rPr>
        <w:t>’</w:t>
      </w:r>
      <w:r w:rsidRPr="006D52F0">
        <w:rPr>
          <w:b/>
          <w:szCs w:val="24"/>
          <w:u w:val="single"/>
          <w:lang w:val="fr-BE" w:eastAsia="en-GB"/>
        </w:rPr>
        <w:t>éligibilité</w:t>
      </w:r>
    </w:p>
    <w:p w14:paraId="5E51F49C" w14:textId="528BE030" w:rsidR="00B31DC8" w:rsidRPr="006D52F0" w:rsidRDefault="00B31DC8" w:rsidP="00377580">
      <w:pPr>
        <w:rPr>
          <w:szCs w:val="24"/>
          <w:lang w:val="fr-BE" w:eastAsia="en-GB"/>
        </w:rPr>
      </w:pPr>
      <w:r w:rsidRPr="006D52F0">
        <w:rPr>
          <w:szCs w:val="24"/>
          <w:lang w:val="fr-BE" w:eastAsia="en-GB"/>
        </w:rPr>
        <w:t>Le détachement s</w:t>
      </w:r>
      <w:r w:rsidR="00443957" w:rsidRPr="006D52F0">
        <w:rPr>
          <w:szCs w:val="24"/>
          <w:lang w:val="fr-BE" w:eastAsia="en-GB"/>
        </w:rPr>
        <w:t>era</w:t>
      </w:r>
      <w:r w:rsidRPr="006D52F0">
        <w:rPr>
          <w:szCs w:val="24"/>
          <w:lang w:val="fr-BE" w:eastAsia="en-GB"/>
        </w:rPr>
        <w:t xml:space="preserve"> régi par la </w:t>
      </w:r>
      <w:r w:rsidRPr="006D52F0">
        <w:rPr>
          <w:b/>
          <w:szCs w:val="24"/>
          <w:lang w:val="fr-BE" w:eastAsia="en-GB"/>
        </w:rPr>
        <w:t xml:space="preserve">décision de la Commission </w:t>
      </w:r>
      <w:proofErr w:type="gramStart"/>
      <w:r w:rsidRPr="006D52F0">
        <w:rPr>
          <w:b/>
          <w:szCs w:val="24"/>
          <w:lang w:val="fr-BE" w:eastAsia="en-GB"/>
        </w:rPr>
        <w:t>C(</w:t>
      </w:r>
      <w:proofErr w:type="gramEnd"/>
      <w:r w:rsidRPr="006D52F0">
        <w:rPr>
          <w:b/>
          <w:szCs w:val="24"/>
          <w:lang w:val="fr-BE" w:eastAsia="en-GB"/>
        </w:rPr>
        <w:t xml:space="preserve">2008) 6866 </w:t>
      </w:r>
      <w:r w:rsidRPr="006D52F0">
        <w:rPr>
          <w:bCs/>
          <w:szCs w:val="24"/>
          <w:lang w:val="fr-BE" w:eastAsia="en-GB"/>
        </w:rPr>
        <w:t>du 12/11/2008</w:t>
      </w:r>
      <w:r w:rsidRPr="006D52F0">
        <w:rPr>
          <w:szCs w:val="24"/>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6D52F0" w:rsidRDefault="00B31DC8" w:rsidP="00377580">
      <w:pPr>
        <w:rPr>
          <w:szCs w:val="24"/>
          <w:lang w:val="fr-BE" w:eastAsia="en-GB"/>
        </w:rPr>
      </w:pPr>
      <w:r w:rsidRPr="006D52F0">
        <w:rPr>
          <w:szCs w:val="24"/>
          <w:lang w:val="fr-BE" w:eastAsia="en-GB"/>
        </w:rPr>
        <w:t xml:space="preserve">Aux termes de la décision END, </w:t>
      </w:r>
      <w:r w:rsidR="00866E7F" w:rsidRPr="006D52F0">
        <w:rPr>
          <w:szCs w:val="24"/>
          <w:lang w:val="fr-BE" w:eastAsia="en-GB"/>
        </w:rPr>
        <w:t>vous dev</w:t>
      </w:r>
      <w:r w:rsidR="004A4BB7" w:rsidRPr="006D52F0">
        <w:rPr>
          <w:szCs w:val="24"/>
          <w:lang w:val="fr-BE" w:eastAsia="en-GB"/>
        </w:rPr>
        <w:t>r</w:t>
      </w:r>
      <w:r w:rsidR="00866E7F" w:rsidRPr="006D52F0">
        <w:rPr>
          <w:szCs w:val="24"/>
          <w:lang w:val="fr-BE" w:eastAsia="en-GB"/>
        </w:rPr>
        <w:t>ez</w:t>
      </w:r>
      <w:r w:rsidR="00377580" w:rsidRPr="006D52F0">
        <w:rPr>
          <w:szCs w:val="24"/>
          <w:lang w:val="fr-BE" w:eastAsia="en-GB"/>
        </w:rPr>
        <w:t xml:space="preserve"> obligatoirement rempli</w:t>
      </w:r>
      <w:r w:rsidRPr="006D52F0">
        <w:rPr>
          <w:szCs w:val="24"/>
          <w:lang w:val="fr-BE" w:eastAsia="en-GB"/>
        </w:rPr>
        <w:t>r les critères d</w:t>
      </w:r>
      <w:r w:rsidR="006F23BA" w:rsidRPr="006D52F0">
        <w:rPr>
          <w:szCs w:val="24"/>
          <w:lang w:val="fr-BE" w:eastAsia="en-GB"/>
        </w:rPr>
        <w:t>’</w:t>
      </w:r>
      <w:r w:rsidRPr="006D52F0">
        <w:rPr>
          <w:szCs w:val="24"/>
          <w:lang w:val="fr-BE" w:eastAsia="en-GB"/>
        </w:rPr>
        <w:t xml:space="preserve">éligibilité suivants </w:t>
      </w:r>
      <w:r w:rsidRPr="006D52F0">
        <w:rPr>
          <w:b/>
          <w:bCs/>
          <w:szCs w:val="24"/>
          <w:lang w:val="fr-BE" w:eastAsia="en-GB"/>
        </w:rPr>
        <w:t>à la date</w:t>
      </w:r>
      <w:r w:rsidR="00443957" w:rsidRPr="006D52F0">
        <w:rPr>
          <w:b/>
          <w:bCs/>
          <w:szCs w:val="24"/>
          <w:lang w:val="fr-BE" w:eastAsia="en-GB"/>
        </w:rPr>
        <w:t xml:space="preserve"> </w:t>
      </w:r>
      <w:r w:rsidR="00F65CC2" w:rsidRPr="006D52F0">
        <w:rPr>
          <w:b/>
          <w:bCs/>
          <w:szCs w:val="24"/>
          <w:lang w:val="fr-BE" w:eastAsia="en-GB"/>
        </w:rPr>
        <w:t>de début du</w:t>
      </w:r>
      <w:r w:rsidR="00443957" w:rsidRPr="006D52F0">
        <w:rPr>
          <w:b/>
          <w:bCs/>
          <w:szCs w:val="24"/>
          <w:lang w:val="fr-BE" w:eastAsia="en-GB"/>
        </w:rPr>
        <w:t xml:space="preserve"> </w:t>
      </w:r>
      <w:r w:rsidR="00215A56" w:rsidRPr="006D52F0">
        <w:rPr>
          <w:b/>
          <w:bCs/>
          <w:szCs w:val="24"/>
          <w:lang w:val="fr-BE" w:eastAsia="en-GB"/>
        </w:rPr>
        <w:t>détachement</w:t>
      </w:r>
      <w:r w:rsidR="00215A56" w:rsidRPr="006D52F0">
        <w:rPr>
          <w:szCs w:val="24"/>
          <w:lang w:val="fr-BE" w:eastAsia="en-GB"/>
        </w:rPr>
        <w:t xml:space="preserve"> :</w:t>
      </w:r>
    </w:p>
    <w:p w14:paraId="1B97B0F3" w14:textId="4902092B" w:rsidR="00443957" w:rsidRPr="006D52F0" w:rsidRDefault="00443957" w:rsidP="00377580">
      <w:pPr>
        <w:rPr>
          <w:szCs w:val="24"/>
          <w:lang w:val="fr-BE" w:eastAsia="en-GB"/>
        </w:rPr>
      </w:pPr>
      <w:r w:rsidRPr="006D52F0">
        <w:rPr>
          <w:szCs w:val="24"/>
          <w:u w:val="single"/>
          <w:lang w:val="fr-BE" w:eastAsia="en-GB"/>
        </w:rPr>
        <w:t xml:space="preserve">Expérience </w:t>
      </w:r>
      <w:r w:rsidR="00215A56" w:rsidRPr="006D52F0">
        <w:rPr>
          <w:szCs w:val="24"/>
          <w:u w:val="single"/>
          <w:lang w:val="fr-BE" w:eastAsia="en-GB"/>
        </w:rPr>
        <w:t>professionnelle :</w:t>
      </w:r>
      <w:r w:rsidRPr="006D52F0">
        <w:rPr>
          <w:szCs w:val="24"/>
          <w:lang w:val="fr-BE" w:eastAsia="en-GB"/>
        </w:rPr>
        <w:t xml:space="preserve"> posséder une expérience professionnelle d</w:t>
      </w:r>
      <w:r w:rsidR="006F23BA" w:rsidRPr="006D52F0">
        <w:rPr>
          <w:szCs w:val="24"/>
          <w:lang w:val="fr-BE" w:eastAsia="en-GB"/>
        </w:rPr>
        <w:t>’</w:t>
      </w:r>
      <w:r w:rsidRPr="006D52F0">
        <w:rPr>
          <w:szCs w:val="24"/>
          <w:lang w:val="fr-BE" w:eastAsia="en-GB"/>
        </w:rPr>
        <w:t>au moins trois ans dans des fonctions administratives, judiciaires, scientifiques, techniques, de conseil ou de supervision, à un grade équivalant au groupe de fonctions administrateur AD</w:t>
      </w:r>
      <w:r w:rsidR="00403B94">
        <w:rPr>
          <w:szCs w:val="24"/>
          <w:lang w:val="fr-BE" w:eastAsia="en-GB"/>
        </w:rPr>
        <w:t>.</w:t>
      </w:r>
    </w:p>
    <w:p w14:paraId="00DB18A5" w14:textId="57B1D9D9" w:rsidR="00443957" w:rsidRPr="006D52F0" w:rsidRDefault="00377580" w:rsidP="00377580">
      <w:pPr>
        <w:rPr>
          <w:szCs w:val="24"/>
          <w:lang w:val="fr-BE" w:eastAsia="en-GB"/>
        </w:rPr>
      </w:pPr>
      <w:r w:rsidRPr="006D52F0">
        <w:rPr>
          <w:szCs w:val="24"/>
          <w:u w:val="single"/>
          <w:lang w:val="fr-BE" w:eastAsia="en-GB"/>
        </w:rPr>
        <w:t xml:space="preserve">Ancienneté de </w:t>
      </w:r>
      <w:r w:rsidR="00215A56" w:rsidRPr="006D52F0">
        <w:rPr>
          <w:szCs w:val="24"/>
          <w:u w:val="single"/>
          <w:lang w:val="fr-BE" w:eastAsia="en-GB"/>
        </w:rPr>
        <w:t>service :</w:t>
      </w:r>
      <w:r w:rsidRPr="006D52F0">
        <w:rPr>
          <w:szCs w:val="24"/>
          <w:lang w:val="fr-BE" w:eastAsia="en-GB"/>
        </w:rPr>
        <w:t xml:space="preserve"> avoir une ancienneté d</w:t>
      </w:r>
      <w:r w:rsidR="006F23BA" w:rsidRPr="006D52F0">
        <w:rPr>
          <w:szCs w:val="24"/>
          <w:lang w:val="fr-BE" w:eastAsia="en-GB"/>
        </w:rPr>
        <w:t>’</w:t>
      </w:r>
      <w:r w:rsidRPr="006D52F0">
        <w:rPr>
          <w:szCs w:val="24"/>
          <w:lang w:val="fr-BE" w:eastAsia="en-GB"/>
        </w:rPr>
        <w:t xml:space="preserve">au moins un an </w:t>
      </w:r>
      <w:r w:rsidR="00443957" w:rsidRPr="006D52F0">
        <w:rPr>
          <w:szCs w:val="24"/>
          <w:lang w:val="fr-BE" w:eastAsia="en-GB"/>
        </w:rPr>
        <w:t xml:space="preserve">(12 mois) </w:t>
      </w:r>
      <w:r w:rsidRPr="006D52F0">
        <w:rPr>
          <w:szCs w:val="24"/>
          <w:lang w:val="fr-BE" w:eastAsia="en-GB"/>
        </w:rPr>
        <w:t xml:space="preserve">auprès de </w:t>
      </w:r>
      <w:r w:rsidR="00866E7F" w:rsidRPr="006D52F0">
        <w:rPr>
          <w:szCs w:val="24"/>
          <w:lang w:val="fr-BE" w:eastAsia="en-GB"/>
        </w:rPr>
        <w:t>votre</w:t>
      </w:r>
      <w:r w:rsidRPr="006D52F0">
        <w:rPr>
          <w:szCs w:val="24"/>
          <w:lang w:val="fr-BE" w:eastAsia="en-GB"/>
        </w:rPr>
        <w:t xml:space="preserve"> employeur</w:t>
      </w:r>
      <w:r w:rsidR="00866E7F" w:rsidRPr="006D52F0">
        <w:rPr>
          <w:szCs w:val="24"/>
          <w:lang w:val="fr-BE" w:eastAsia="en-GB"/>
        </w:rPr>
        <w:t xml:space="preserve"> actuel</w:t>
      </w:r>
      <w:r w:rsidRPr="006D52F0">
        <w:rPr>
          <w:szCs w:val="24"/>
          <w:lang w:val="fr-BE" w:eastAsia="en-GB"/>
        </w:rPr>
        <w:t>, dans un cadre statutaire ou contractuel</w:t>
      </w:r>
      <w:r w:rsidR="00403B94">
        <w:rPr>
          <w:szCs w:val="24"/>
          <w:lang w:val="fr-BE" w:eastAsia="en-GB"/>
        </w:rPr>
        <w:t>.</w:t>
      </w:r>
    </w:p>
    <w:p w14:paraId="5C4AB867" w14:textId="5CFF4F8B" w:rsidR="00443957" w:rsidRPr="006D52F0" w:rsidRDefault="00215A56" w:rsidP="00377580">
      <w:pPr>
        <w:rPr>
          <w:szCs w:val="24"/>
          <w:lang w:val="fr-BE" w:eastAsia="en-GB"/>
        </w:rPr>
      </w:pPr>
      <w:r w:rsidRPr="006D52F0">
        <w:rPr>
          <w:szCs w:val="24"/>
          <w:u w:val="single"/>
          <w:lang w:val="fr-BE" w:eastAsia="en-GB"/>
        </w:rPr>
        <w:t>Employeur :</w:t>
      </w:r>
      <w:r w:rsidR="00443957" w:rsidRPr="006D52F0">
        <w:rPr>
          <w:szCs w:val="24"/>
          <w:lang w:val="fr-BE" w:eastAsia="en-GB"/>
        </w:rPr>
        <w:t xml:space="preserve"> </w:t>
      </w:r>
      <w:r w:rsidR="000914BF" w:rsidRPr="006D52F0">
        <w:rPr>
          <w:szCs w:val="24"/>
          <w:lang w:val="fr-BE" w:eastAsia="en-GB"/>
        </w:rPr>
        <w:t xml:space="preserve">être employé par </w:t>
      </w:r>
      <w:r w:rsidR="00443957" w:rsidRPr="006D52F0">
        <w:rPr>
          <w:szCs w:val="24"/>
          <w:lang w:val="fr-BE" w:eastAsia="en-GB"/>
        </w:rPr>
        <w:t xml:space="preserve">une administration publique nationale, régionale ou locale, ou </w:t>
      </w:r>
      <w:r w:rsidR="000914BF" w:rsidRPr="006D52F0">
        <w:rPr>
          <w:szCs w:val="24"/>
          <w:lang w:val="fr-BE" w:eastAsia="en-GB"/>
        </w:rPr>
        <w:t>par une organisation intergouvernementale</w:t>
      </w:r>
      <w:r w:rsidR="00443957" w:rsidRPr="006D52F0">
        <w:rPr>
          <w:szCs w:val="24"/>
          <w:lang w:val="fr-BE" w:eastAsia="en-GB"/>
        </w:rPr>
        <w:t xml:space="preserve"> (OIG)</w:t>
      </w:r>
      <w:r w:rsidR="00403B94">
        <w:rPr>
          <w:szCs w:val="24"/>
          <w:lang w:val="fr-BE" w:eastAsia="en-GB"/>
        </w:rPr>
        <w:t xml:space="preserve"> </w:t>
      </w:r>
      <w:r w:rsidR="00443957" w:rsidRPr="006D52F0">
        <w:rPr>
          <w:szCs w:val="24"/>
          <w:lang w:val="fr-BE" w:eastAsia="en-GB"/>
        </w:rPr>
        <w:t xml:space="preserve">; </w:t>
      </w:r>
      <w:r w:rsidR="000914BF" w:rsidRPr="006D52F0">
        <w:rPr>
          <w:szCs w:val="24"/>
          <w:lang w:val="fr-BE" w:eastAsia="en-GB"/>
        </w:rPr>
        <w:t xml:space="preserve">exceptionnellement et après dérogation, la Commission peut accepter des candidatures </w:t>
      </w:r>
      <w:r w:rsidR="00866E7F" w:rsidRPr="006D52F0">
        <w:rPr>
          <w:szCs w:val="24"/>
          <w:lang w:val="fr-BE" w:eastAsia="en-GB"/>
        </w:rPr>
        <w:t>lorsque votre</w:t>
      </w:r>
      <w:r w:rsidR="004D3B51" w:rsidRPr="006D52F0">
        <w:rPr>
          <w:szCs w:val="24"/>
          <w:lang w:val="fr-BE" w:eastAsia="en-GB"/>
        </w:rPr>
        <w:t xml:space="preserve"> </w:t>
      </w:r>
      <w:r w:rsidR="000914BF" w:rsidRPr="006D52F0">
        <w:rPr>
          <w:szCs w:val="24"/>
          <w:lang w:val="fr-BE" w:eastAsia="en-GB"/>
        </w:rPr>
        <w:t xml:space="preserve">employeur </w:t>
      </w:r>
      <w:r w:rsidR="00866E7F" w:rsidRPr="006D52F0">
        <w:rPr>
          <w:szCs w:val="24"/>
          <w:lang w:val="fr-BE" w:eastAsia="en-GB"/>
        </w:rPr>
        <w:t>est un organisme</w:t>
      </w:r>
      <w:r w:rsidR="004D3B51" w:rsidRPr="006D52F0">
        <w:rPr>
          <w:szCs w:val="24"/>
          <w:lang w:val="fr-BE" w:eastAsia="en-GB"/>
        </w:rPr>
        <w:t xml:space="preserve"> </w:t>
      </w:r>
      <w:r w:rsidR="000914BF" w:rsidRPr="006D52F0">
        <w:rPr>
          <w:szCs w:val="24"/>
          <w:lang w:val="fr-BE" w:eastAsia="en-GB"/>
        </w:rPr>
        <w:t>du secteur public (e.g. agence ou institut de régularisation)</w:t>
      </w:r>
      <w:r w:rsidR="006F23BA" w:rsidRPr="006D52F0">
        <w:rPr>
          <w:szCs w:val="24"/>
          <w:lang w:val="fr-BE" w:eastAsia="en-GB"/>
        </w:rPr>
        <w:t xml:space="preserve">, </w:t>
      </w:r>
      <w:r w:rsidR="000914BF" w:rsidRPr="006D52F0">
        <w:rPr>
          <w:szCs w:val="24"/>
          <w:lang w:val="fr-BE" w:eastAsia="en-GB"/>
        </w:rPr>
        <w:t>une université ou un organisme de recherche indépendant.</w:t>
      </w:r>
    </w:p>
    <w:p w14:paraId="6DBB170A" w14:textId="39E3431D" w:rsidR="00377580" w:rsidRPr="006D52F0" w:rsidRDefault="00377580" w:rsidP="00377580">
      <w:pPr>
        <w:rPr>
          <w:szCs w:val="24"/>
          <w:lang w:val="fr-BE" w:eastAsia="en-GB"/>
        </w:rPr>
      </w:pPr>
      <w:r w:rsidRPr="006D52F0">
        <w:rPr>
          <w:szCs w:val="24"/>
          <w:u w:val="single"/>
          <w:lang w:val="fr-BE" w:eastAsia="en-GB"/>
        </w:rPr>
        <w:t xml:space="preserve">Compétences </w:t>
      </w:r>
      <w:r w:rsidR="00215A56" w:rsidRPr="006D52F0">
        <w:rPr>
          <w:szCs w:val="24"/>
          <w:u w:val="single"/>
          <w:lang w:val="fr-BE" w:eastAsia="en-GB"/>
        </w:rPr>
        <w:t>linguistiques :</w:t>
      </w:r>
      <w:r w:rsidRPr="006D52F0">
        <w:rPr>
          <w:szCs w:val="24"/>
          <w:lang w:val="fr-BE" w:eastAsia="en-GB"/>
        </w:rPr>
        <w:t xml:space="preserve"> avoir une connaissance approfondie d</w:t>
      </w:r>
      <w:r w:rsidR="006F23BA" w:rsidRPr="006D52F0">
        <w:rPr>
          <w:szCs w:val="24"/>
          <w:lang w:val="fr-BE" w:eastAsia="en-GB"/>
        </w:rPr>
        <w:t>’</w:t>
      </w:r>
      <w:r w:rsidRPr="006D52F0">
        <w:rPr>
          <w:szCs w:val="24"/>
          <w:lang w:val="fr-BE" w:eastAsia="en-GB"/>
        </w:rPr>
        <w:t>une des langues de l</w:t>
      </w:r>
      <w:r w:rsidR="006F23BA" w:rsidRPr="006D52F0">
        <w:rPr>
          <w:szCs w:val="24"/>
          <w:lang w:val="fr-BE" w:eastAsia="en-GB"/>
        </w:rPr>
        <w:t>’</w:t>
      </w:r>
      <w:r w:rsidRPr="006D52F0">
        <w:rPr>
          <w:szCs w:val="24"/>
          <w:lang w:val="fr-BE" w:eastAsia="en-GB"/>
        </w:rPr>
        <w:t>Union européenne et une connaissance satisfaisante d</w:t>
      </w:r>
      <w:r w:rsidR="006F23BA" w:rsidRPr="006D52F0">
        <w:rPr>
          <w:szCs w:val="24"/>
          <w:lang w:val="fr-BE" w:eastAsia="en-GB"/>
        </w:rPr>
        <w:t>’</w:t>
      </w:r>
      <w:r w:rsidRPr="006D52F0">
        <w:rPr>
          <w:szCs w:val="24"/>
          <w:lang w:val="fr-BE" w:eastAsia="en-GB"/>
        </w:rPr>
        <w:t>une autre langue de l</w:t>
      </w:r>
      <w:r w:rsidR="006F23BA" w:rsidRPr="006D52F0">
        <w:rPr>
          <w:szCs w:val="24"/>
          <w:lang w:val="fr-BE" w:eastAsia="en-GB"/>
        </w:rPr>
        <w:t>’</w:t>
      </w:r>
      <w:r w:rsidRPr="006D52F0">
        <w:rPr>
          <w:szCs w:val="24"/>
          <w:lang w:val="fr-BE" w:eastAsia="en-GB"/>
        </w:rPr>
        <w:t>Union européenne dans la mesure nécessaire aux fonctions qu</w:t>
      </w:r>
      <w:r w:rsidR="006F23BA" w:rsidRPr="006D52F0">
        <w:rPr>
          <w:szCs w:val="24"/>
          <w:lang w:val="fr-BE" w:eastAsia="en-GB"/>
        </w:rPr>
        <w:t>’</w:t>
      </w:r>
      <w:r w:rsidRPr="006D52F0">
        <w:rPr>
          <w:szCs w:val="24"/>
          <w:lang w:val="fr-BE" w:eastAsia="en-GB"/>
        </w:rPr>
        <w:t xml:space="preserve">il est appelé à exercer. </w:t>
      </w:r>
      <w:r w:rsidR="00866E7F" w:rsidRPr="006D52F0">
        <w:rPr>
          <w:szCs w:val="24"/>
          <w:lang w:val="fr-BE" w:eastAsia="en-GB"/>
        </w:rPr>
        <w:t>Si vous venez</w:t>
      </w:r>
      <w:r w:rsidR="004D3B51" w:rsidRPr="006D52F0">
        <w:rPr>
          <w:szCs w:val="24"/>
          <w:lang w:val="fr-BE" w:eastAsia="en-GB"/>
        </w:rPr>
        <w:t xml:space="preserve"> d</w:t>
      </w:r>
      <w:r w:rsidR="006F23BA" w:rsidRPr="006D52F0">
        <w:rPr>
          <w:szCs w:val="24"/>
          <w:lang w:val="fr-BE" w:eastAsia="en-GB"/>
        </w:rPr>
        <w:t>’</w:t>
      </w:r>
      <w:r w:rsidRPr="006D52F0">
        <w:rPr>
          <w:szCs w:val="24"/>
          <w:lang w:val="fr-BE" w:eastAsia="en-GB"/>
        </w:rPr>
        <w:t>un pays tiers</w:t>
      </w:r>
      <w:r w:rsidR="00866E7F" w:rsidRPr="006D52F0">
        <w:rPr>
          <w:szCs w:val="24"/>
          <w:lang w:val="fr-BE" w:eastAsia="en-GB"/>
        </w:rPr>
        <w:t>, vous dev</w:t>
      </w:r>
      <w:r w:rsidR="004A4BB7" w:rsidRPr="006D52F0">
        <w:rPr>
          <w:szCs w:val="24"/>
          <w:lang w:val="fr-BE" w:eastAsia="en-GB"/>
        </w:rPr>
        <w:t>r</w:t>
      </w:r>
      <w:r w:rsidR="00866E7F" w:rsidRPr="006D52F0">
        <w:rPr>
          <w:szCs w:val="24"/>
          <w:lang w:val="fr-BE" w:eastAsia="en-GB"/>
        </w:rPr>
        <w:t>ez</w:t>
      </w:r>
      <w:r w:rsidRPr="006D52F0">
        <w:rPr>
          <w:szCs w:val="24"/>
          <w:lang w:val="fr-BE" w:eastAsia="en-GB"/>
        </w:rPr>
        <w:t xml:space="preserve"> justifier posséder une connaissance approfondie </w:t>
      </w:r>
      <w:r w:rsidR="007A1396" w:rsidRPr="006D52F0">
        <w:rPr>
          <w:szCs w:val="24"/>
          <w:lang w:val="fr-BE" w:eastAsia="en-GB"/>
        </w:rPr>
        <w:t>de la</w:t>
      </w:r>
      <w:r w:rsidRPr="006D52F0">
        <w:rPr>
          <w:szCs w:val="24"/>
          <w:lang w:val="fr-BE" w:eastAsia="en-GB"/>
        </w:rPr>
        <w:t xml:space="preserve"> langue de l</w:t>
      </w:r>
      <w:r w:rsidR="006F23BA" w:rsidRPr="006D52F0">
        <w:rPr>
          <w:szCs w:val="24"/>
          <w:lang w:val="fr-BE" w:eastAsia="en-GB"/>
        </w:rPr>
        <w:t>’</w:t>
      </w:r>
      <w:r w:rsidRPr="006D52F0">
        <w:rPr>
          <w:szCs w:val="24"/>
          <w:lang w:val="fr-BE" w:eastAsia="en-GB"/>
        </w:rPr>
        <w:t>Union européenne nécessaire à l</w:t>
      </w:r>
      <w:r w:rsidR="006F23BA" w:rsidRPr="006D52F0">
        <w:rPr>
          <w:szCs w:val="24"/>
          <w:lang w:val="fr-BE" w:eastAsia="en-GB"/>
        </w:rPr>
        <w:t>’</w:t>
      </w:r>
      <w:r w:rsidRPr="006D52F0">
        <w:rPr>
          <w:szCs w:val="24"/>
          <w:lang w:val="fr-BE" w:eastAsia="en-GB"/>
        </w:rPr>
        <w:t xml:space="preserve">accomplissement des tâches qui </w:t>
      </w:r>
      <w:r w:rsidR="00866E7F" w:rsidRPr="006D52F0">
        <w:rPr>
          <w:szCs w:val="24"/>
          <w:lang w:val="fr-BE" w:eastAsia="en-GB"/>
        </w:rPr>
        <w:t>vous</w:t>
      </w:r>
      <w:r w:rsidRPr="006D52F0">
        <w:rPr>
          <w:szCs w:val="24"/>
          <w:lang w:val="fr-BE" w:eastAsia="en-GB"/>
        </w:rPr>
        <w:t xml:space="preserve"> seront confiées.</w:t>
      </w:r>
    </w:p>
    <w:p w14:paraId="5293BC74" w14:textId="77777777" w:rsidR="00377580" w:rsidRPr="006D52F0" w:rsidRDefault="00377580" w:rsidP="00377580">
      <w:pPr>
        <w:rPr>
          <w:szCs w:val="24"/>
          <w:lang w:val="fr-BE" w:eastAsia="en-GB"/>
        </w:rPr>
      </w:pPr>
    </w:p>
    <w:p w14:paraId="2FB5DCD5" w14:textId="77777777" w:rsidR="004D3B51" w:rsidRPr="006D52F0" w:rsidRDefault="00377580" w:rsidP="00377580">
      <w:pPr>
        <w:rPr>
          <w:b/>
          <w:szCs w:val="24"/>
          <w:u w:val="single"/>
          <w:lang w:val="fr-BE" w:eastAsia="en-GB"/>
        </w:rPr>
      </w:pPr>
      <w:r w:rsidRPr="006D52F0">
        <w:rPr>
          <w:b/>
          <w:szCs w:val="24"/>
          <w:u w:val="single"/>
          <w:lang w:val="fr-BE" w:eastAsia="en-GB"/>
        </w:rPr>
        <w:t>Conditions du détachement</w:t>
      </w:r>
    </w:p>
    <w:p w14:paraId="4BF19B6D" w14:textId="4A7E5A70" w:rsidR="004D3B51" w:rsidRPr="006D52F0" w:rsidRDefault="004A4BB7" w:rsidP="004D3B51">
      <w:pPr>
        <w:rPr>
          <w:bCs/>
          <w:szCs w:val="24"/>
          <w:lang w:val="fr-BE" w:eastAsia="en-GB"/>
        </w:rPr>
      </w:pPr>
      <w:r w:rsidRPr="006D52F0">
        <w:rPr>
          <w:bCs/>
          <w:szCs w:val="24"/>
          <w:lang w:val="fr-BE" w:eastAsia="en-GB"/>
        </w:rPr>
        <w:t>Durant toute la durée de votre détachement, v</w:t>
      </w:r>
      <w:r w:rsidR="007A10AA" w:rsidRPr="006D52F0">
        <w:rPr>
          <w:bCs/>
          <w:szCs w:val="24"/>
          <w:lang w:val="fr-BE" w:eastAsia="en-GB"/>
        </w:rPr>
        <w:t xml:space="preserve">ous devrez rester </w:t>
      </w:r>
      <w:r w:rsidR="00377580" w:rsidRPr="006D52F0">
        <w:rPr>
          <w:bCs/>
          <w:szCs w:val="24"/>
          <w:lang w:val="fr-BE" w:eastAsia="en-GB"/>
        </w:rPr>
        <w:t xml:space="preserve">employé et rémunéré par </w:t>
      </w:r>
      <w:r w:rsidR="007A10AA" w:rsidRPr="006D52F0">
        <w:rPr>
          <w:bCs/>
          <w:szCs w:val="24"/>
          <w:lang w:val="fr-BE" w:eastAsia="en-GB"/>
        </w:rPr>
        <w:t>votre</w:t>
      </w:r>
      <w:r w:rsidR="00377580" w:rsidRPr="006D52F0">
        <w:rPr>
          <w:bCs/>
          <w:szCs w:val="24"/>
          <w:lang w:val="fr-BE" w:eastAsia="en-GB"/>
        </w:rPr>
        <w:t xml:space="preserve"> employeur </w:t>
      </w:r>
      <w:r w:rsidR="004D3B51" w:rsidRPr="006D52F0">
        <w:rPr>
          <w:bCs/>
          <w:szCs w:val="24"/>
          <w:lang w:val="fr-BE" w:eastAsia="en-GB"/>
        </w:rPr>
        <w:t xml:space="preserve">et </w:t>
      </w:r>
      <w:r w:rsidR="007A10AA" w:rsidRPr="006D52F0">
        <w:rPr>
          <w:bCs/>
          <w:szCs w:val="24"/>
          <w:lang w:val="fr-BE" w:eastAsia="en-GB"/>
        </w:rPr>
        <w:t>devrez</w:t>
      </w:r>
      <w:r w:rsidR="00377580" w:rsidRPr="006D52F0">
        <w:rPr>
          <w:bCs/>
          <w:szCs w:val="24"/>
          <w:lang w:val="fr-BE" w:eastAsia="en-GB"/>
        </w:rPr>
        <w:t xml:space="preserve"> également </w:t>
      </w:r>
      <w:r w:rsidR="007A10AA" w:rsidRPr="006D52F0">
        <w:rPr>
          <w:bCs/>
          <w:szCs w:val="24"/>
          <w:lang w:val="fr-BE" w:eastAsia="en-GB"/>
        </w:rPr>
        <w:t xml:space="preserve">rester </w:t>
      </w:r>
      <w:r w:rsidR="00377580" w:rsidRPr="006D52F0">
        <w:rPr>
          <w:bCs/>
          <w:szCs w:val="24"/>
          <w:lang w:val="fr-BE" w:eastAsia="en-GB"/>
        </w:rPr>
        <w:t xml:space="preserve">couvert par </w:t>
      </w:r>
      <w:r w:rsidR="007A10AA" w:rsidRPr="006D52F0">
        <w:rPr>
          <w:bCs/>
          <w:szCs w:val="24"/>
          <w:lang w:val="fr-BE" w:eastAsia="en-GB"/>
        </w:rPr>
        <w:t>votre</w:t>
      </w:r>
      <w:r w:rsidR="00377580" w:rsidRPr="006D52F0">
        <w:rPr>
          <w:bCs/>
          <w:szCs w:val="24"/>
          <w:lang w:val="fr-BE" w:eastAsia="en-GB"/>
        </w:rPr>
        <w:t xml:space="preserve"> sécurité sociale </w:t>
      </w:r>
      <w:r w:rsidR="004D3B51" w:rsidRPr="006D52F0">
        <w:rPr>
          <w:bCs/>
          <w:szCs w:val="24"/>
          <w:lang w:val="fr-BE" w:eastAsia="en-GB"/>
        </w:rPr>
        <w:t>(</w:t>
      </w:r>
      <w:r w:rsidR="00377580" w:rsidRPr="006D52F0">
        <w:rPr>
          <w:bCs/>
          <w:szCs w:val="24"/>
          <w:lang w:val="fr-BE" w:eastAsia="en-GB"/>
        </w:rPr>
        <w:t>nationale</w:t>
      </w:r>
      <w:r w:rsidR="004D3B51" w:rsidRPr="006D52F0">
        <w:rPr>
          <w:bCs/>
          <w:szCs w:val="24"/>
          <w:lang w:val="fr-BE" w:eastAsia="en-GB"/>
        </w:rPr>
        <w:t>).</w:t>
      </w:r>
    </w:p>
    <w:p w14:paraId="329873DE" w14:textId="1CBFA516" w:rsidR="006F23BA" w:rsidRPr="006D52F0" w:rsidRDefault="007A10AA" w:rsidP="00A917BE">
      <w:pPr>
        <w:rPr>
          <w:bCs/>
          <w:szCs w:val="24"/>
          <w:lang w:val="fr-BE" w:eastAsia="en-GB"/>
        </w:rPr>
      </w:pPr>
      <w:r w:rsidRPr="006D52F0">
        <w:rPr>
          <w:bCs/>
          <w:szCs w:val="24"/>
          <w:lang w:val="fr-BE" w:eastAsia="en-GB"/>
        </w:rPr>
        <w:t>Vous</w:t>
      </w:r>
      <w:r w:rsidR="007A1396" w:rsidRPr="006D52F0">
        <w:rPr>
          <w:bCs/>
          <w:szCs w:val="24"/>
          <w:lang w:val="fr-BE" w:eastAsia="en-GB"/>
        </w:rPr>
        <w:t xml:space="preserve"> </w:t>
      </w:r>
      <w:r w:rsidR="006F23BA" w:rsidRPr="006D52F0">
        <w:rPr>
          <w:bCs/>
          <w:szCs w:val="24"/>
          <w:lang w:val="fr-BE" w:eastAsia="en-GB"/>
        </w:rPr>
        <w:t>exerce</w:t>
      </w:r>
      <w:r w:rsidRPr="006D52F0">
        <w:rPr>
          <w:bCs/>
          <w:szCs w:val="24"/>
          <w:lang w:val="fr-BE" w:eastAsia="en-GB"/>
        </w:rPr>
        <w:t>rez</w:t>
      </w:r>
      <w:r w:rsidR="006F23BA" w:rsidRPr="006D52F0">
        <w:rPr>
          <w:bCs/>
          <w:szCs w:val="24"/>
          <w:lang w:val="fr-BE" w:eastAsia="en-GB"/>
        </w:rPr>
        <w:t xml:space="preserve"> </w:t>
      </w:r>
      <w:r w:rsidRPr="006D52F0">
        <w:rPr>
          <w:bCs/>
          <w:szCs w:val="24"/>
          <w:lang w:val="fr-BE" w:eastAsia="en-GB"/>
        </w:rPr>
        <w:t>vos</w:t>
      </w:r>
      <w:r w:rsidR="006F23BA" w:rsidRPr="006D52F0">
        <w:rPr>
          <w:bCs/>
          <w:szCs w:val="24"/>
          <w:lang w:val="fr-BE" w:eastAsia="en-GB"/>
        </w:rPr>
        <w:t xml:space="preserve"> fonctions au sein de la Commission dans les conditions fixées par la décision END précitée et </w:t>
      </w:r>
      <w:r w:rsidRPr="006D52F0">
        <w:rPr>
          <w:bCs/>
          <w:szCs w:val="24"/>
          <w:lang w:val="fr-BE" w:eastAsia="en-GB"/>
        </w:rPr>
        <w:t>serez</w:t>
      </w:r>
      <w:r w:rsidR="007B5FAE" w:rsidRPr="006D52F0">
        <w:rPr>
          <w:bCs/>
          <w:szCs w:val="24"/>
          <w:lang w:val="fr-BE" w:eastAsia="en-GB"/>
        </w:rPr>
        <w:t xml:space="preserve"> </w:t>
      </w:r>
      <w:r w:rsidR="006F23BA" w:rsidRPr="006D52F0">
        <w:rPr>
          <w:bCs/>
          <w:szCs w:val="24"/>
          <w:lang w:val="fr-BE" w:eastAsia="en-GB"/>
        </w:rPr>
        <w:t>soumis</w:t>
      </w:r>
      <w:r w:rsidR="007A1396" w:rsidRPr="006D52F0">
        <w:rPr>
          <w:bCs/>
          <w:szCs w:val="24"/>
          <w:lang w:val="fr-BE" w:eastAsia="en-GB"/>
        </w:rPr>
        <w:t>(e)</w:t>
      </w:r>
      <w:r w:rsidR="006F23BA" w:rsidRPr="006D52F0">
        <w:rPr>
          <w:bCs/>
          <w:szCs w:val="24"/>
          <w:lang w:val="fr-BE" w:eastAsia="en-GB"/>
        </w:rPr>
        <w:t xml:space="preserve"> aux règles de confidentialité, de loyauté et d’absence de conflit d’intérêts qui y sont définies.</w:t>
      </w:r>
    </w:p>
    <w:p w14:paraId="43DCD3E1" w14:textId="154E7469" w:rsidR="00443957" w:rsidRPr="006D52F0" w:rsidRDefault="007A10AA" w:rsidP="006F23BA">
      <w:pPr>
        <w:pStyle w:val="Replace"/>
        <w:rPr>
          <w:szCs w:val="24"/>
          <w:lang w:val="fr-BE"/>
        </w:rPr>
      </w:pPr>
      <w:r w:rsidRPr="006D52F0">
        <w:rPr>
          <w:szCs w:val="24"/>
          <w:lang w:val="fr-BE"/>
        </w:rPr>
        <w:t xml:space="preserve">Dans le cas où le poste est publié avec </w:t>
      </w:r>
      <w:r w:rsidR="00A917BE" w:rsidRPr="006D52F0">
        <w:rPr>
          <w:szCs w:val="24"/>
          <w:lang w:val="fr-BE"/>
        </w:rPr>
        <w:t>indemnités de séjour</w:t>
      </w:r>
      <w:r w:rsidRPr="006D52F0">
        <w:rPr>
          <w:szCs w:val="24"/>
          <w:lang w:val="fr-BE"/>
        </w:rPr>
        <w:t>, celles-ci</w:t>
      </w:r>
      <w:r w:rsidR="00A917BE" w:rsidRPr="006D52F0">
        <w:rPr>
          <w:szCs w:val="24"/>
          <w:lang w:val="fr-BE"/>
        </w:rPr>
        <w:t xml:space="preserve"> </w:t>
      </w:r>
      <w:r w:rsidR="006F23BA" w:rsidRPr="006D52F0">
        <w:rPr>
          <w:szCs w:val="24"/>
          <w:lang w:val="fr-BE"/>
        </w:rPr>
        <w:t xml:space="preserve">ne </w:t>
      </w:r>
      <w:r w:rsidRPr="006D52F0">
        <w:rPr>
          <w:szCs w:val="24"/>
          <w:lang w:val="fr-BE"/>
        </w:rPr>
        <w:t xml:space="preserve">vous </w:t>
      </w:r>
      <w:r w:rsidR="006F23BA" w:rsidRPr="006D52F0">
        <w:rPr>
          <w:szCs w:val="24"/>
          <w:lang w:val="fr-BE"/>
        </w:rPr>
        <w:t xml:space="preserve">seront </w:t>
      </w:r>
      <w:r w:rsidR="007B5FAE" w:rsidRPr="006D52F0">
        <w:rPr>
          <w:szCs w:val="24"/>
          <w:lang w:val="fr-BE"/>
        </w:rPr>
        <w:t>octroyées</w:t>
      </w:r>
      <w:r w:rsidR="006F23BA" w:rsidRPr="006D52F0">
        <w:rPr>
          <w:szCs w:val="24"/>
          <w:lang w:val="fr-BE"/>
        </w:rPr>
        <w:t xml:space="preserve"> </w:t>
      </w:r>
      <w:r w:rsidRPr="006D52F0">
        <w:rPr>
          <w:szCs w:val="24"/>
          <w:lang w:val="fr-BE"/>
        </w:rPr>
        <w:t>que si vous</w:t>
      </w:r>
      <w:r w:rsidR="00A917BE" w:rsidRPr="006D52F0">
        <w:rPr>
          <w:szCs w:val="24"/>
          <w:lang w:val="fr-BE"/>
        </w:rPr>
        <w:t xml:space="preserve"> rempli</w:t>
      </w:r>
      <w:r w:rsidR="00F65CC2" w:rsidRPr="006D52F0">
        <w:rPr>
          <w:szCs w:val="24"/>
          <w:lang w:val="fr-BE"/>
        </w:rPr>
        <w:t>sse</w:t>
      </w:r>
      <w:r w:rsidRPr="006D52F0">
        <w:rPr>
          <w:szCs w:val="24"/>
          <w:lang w:val="fr-BE"/>
        </w:rPr>
        <w:t>z</w:t>
      </w:r>
      <w:r w:rsidR="00A917BE" w:rsidRPr="006D52F0">
        <w:rPr>
          <w:szCs w:val="24"/>
          <w:lang w:val="fr-BE"/>
        </w:rPr>
        <w:t xml:space="preserve"> les conditions</w:t>
      </w:r>
      <w:r w:rsidR="006F23BA" w:rsidRPr="006D52F0">
        <w:rPr>
          <w:szCs w:val="24"/>
          <w:lang w:val="fr-BE"/>
        </w:rPr>
        <w:t xml:space="preserve"> prévues à </w:t>
      </w:r>
      <w:r w:rsidR="00A917BE" w:rsidRPr="006D52F0">
        <w:rPr>
          <w:szCs w:val="24"/>
          <w:lang w:val="fr-BE"/>
        </w:rPr>
        <w:t>l</w:t>
      </w:r>
      <w:r w:rsidR="006F23BA" w:rsidRPr="006D52F0">
        <w:rPr>
          <w:szCs w:val="24"/>
          <w:lang w:val="fr-BE"/>
        </w:rPr>
        <w:t>’</w:t>
      </w:r>
      <w:r w:rsidR="00A917BE" w:rsidRPr="006D52F0">
        <w:rPr>
          <w:szCs w:val="24"/>
          <w:lang w:val="fr-BE"/>
        </w:rPr>
        <w:t>article 17 de la décision END.</w:t>
      </w:r>
    </w:p>
    <w:p w14:paraId="1D83DC51" w14:textId="340AA940" w:rsidR="00377580" w:rsidRPr="006D52F0" w:rsidRDefault="007A10AA" w:rsidP="00377580">
      <w:pPr>
        <w:rPr>
          <w:szCs w:val="24"/>
          <w:lang w:val="fr-BE" w:eastAsia="en-GB"/>
        </w:rPr>
      </w:pPr>
      <w:r w:rsidRPr="006D52F0">
        <w:rPr>
          <w:szCs w:val="24"/>
          <w:lang w:val="fr-BE" w:eastAsia="en-GB"/>
        </w:rPr>
        <w:t>Le personnel en poste</w:t>
      </w:r>
      <w:r w:rsidR="00377580" w:rsidRPr="006D52F0">
        <w:rPr>
          <w:szCs w:val="24"/>
          <w:lang w:val="fr-BE" w:eastAsia="en-GB"/>
        </w:rPr>
        <w:t xml:space="preserve"> dans une </w:t>
      </w:r>
      <w:r w:rsidR="00377580" w:rsidRPr="006D52F0">
        <w:rPr>
          <w:bCs/>
          <w:szCs w:val="24"/>
          <w:lang w:val="fr-BE" w:eastAsia="en-GB"/>
        </w:rPr>
        <w:t>délégation de l</w:t>
      </w:r>
      <w:r w:rsidR="006F23BA" w:rsidRPr="006D52F0">
        <w:rPr>
          <w:bCs/>
          <w:szCs w:val="24"/>
          <w:lang w:val="fr-BE" w:eastAsia="en-GB"/>
        </w:rPr>
        <w:t>’</w:t>
      </w:r>
      <w:r w:rsidR="00377580" w:rsidRPr="006D52F0">
        <w:rPr>
          <w:bCs/>
          <w:szCs w:val="24"/>
          <w:lang w:val="fr-BE" w:eastAsia="en-GB"/>
        </w:rPr>
        <w:t>Union européenne</w:t>
      </w:r>
      <w:r w:rsidR="00377580" w:rsidRPr="006D52F0">
        <w:rPr>
          <w:szCs w:val="24"/>
          <w:lang w:val="fr-BE" w:eastAsia="en-GB"/>
        </w:rPr>
        <w:t xml:space="preserve"> doit</w:t>
      </w:r>
      <w:r w:rsidRPr="006D52F0">
        <w:rPr>
          <w:szCs w:val="24"/>
          <w:lang w:val="fr-BE" w:eastAsia="en-GB"/>
        </w:rPr>
        <w:t xml:space="preserve"> obligatoirement</w:t>
      </w:r>
      <w:r w:rsidR="00377580" w:rsidRPr="006D52F0">
        <w:rPr>
          <w:szCs w:val="24"/>
          <w:lang w:val="fr-BE" w:eastAsia="en-GB"/>
        </w:rPr>
        <w:t xml:space="preserve"> </w:t>
      </w:r>
      <w:r w:rsidRPr="006D52F0">
        <w:rPr>
          <w:szCs w:val="24"/>
          <w:lang w:val="fr-BE" w:eastAsia="en-GB"/>
        </w:rPr>
        <w:t>disposer d’</w:t>
      </w:r>
      <w:r w:rsidR="00377580" w:rsidRPr="006D52F0">
        <w:rPr>
          <w:szCs w:val="24"/>
          <w:lang w:val="fr-BE" w:eastAsia="en-GB"/>
        </w:rPr>
        <w:t>une habilitation de sécurité (jusqu</w:t>
      </w:r>
      <w:r w:rsidR="006F23BA" w:rsidRPr="006D52F0">
        <w:rPr>
          <w:szCs w:val="24"/>
          <w:lang w:val="fr-BE" w:eastAsia="en-GB"/>
        </w:rPr>
        <w:t>’</w:t>
      </w:r>
      <w:r w:rsidR="00377580" w:rsidRPr="006D52F0">
        <w:rPr>
          <w:szCs w:val="24"/>
          <w:lang w:val="fr-BE" w:eastAsia="en-GB"/>
        </w:rPr>
        <w:t xml:space="preserve">au niveau SECRET UE/EU SECRET conformément </w:t>
      </w:r>
      <w:hyperlink r:id="rId26" w:history="1">
        <w:r w:rsidR="00F65CC2" w:rsidRPr="006D52F0">
          <w:rPr>
            <w:rStyle w:val="Hyperlink"/>
            <w:szCs w:val="24"/>
            <w:lang w:val="fr-BE"/>
          </w:rPr>
          <w:t>à la décision de la Commission (EU – Euratom) 2015/444 du 13 mars 2015</w:t>
        </w:r>
      </w:hyperlink>
      <w:r w:rsidR="00377580" w:rsidRPr="006D52F0">
        <w:rPr>
          <w:szCs w:val="24"/>
          <w:lang w:val="fr-BE" w:eastAsia="en-GB"/>
        </w:rPr>
        <w:t xml:space="preserve">. </w:t>
      </w:r>
      <w:r w:rsidRPr="006D52F0">
        <w:rPr>
          <w:szCs w:val="24"/>
          <w:lang w:val="fr-BE" w:eastAsia="en-GB"/>
        </w:rPr>
        <w:t xml:space="preserve">Il vous appartient de </w:t>
      </w:r>
      <w:r w:rsidR="00377580" w:rsidRPr="006D52F0">
        <w:rPr>
          <w:szCs w:val="24"/>
          <w:lang w:val="fr-BE" w:eastAsia="en-GB"/>
        </w:rPr>
        <w:t>lancer cette procédure d</w:t>
      </w:r>
      <w:r w:rsidR="006F23BA" w:rsidRPr="006D52F0">
        <w:rPr>
          <w:szCs w:val="24"/>
          <w:lang w:val="fr-BE" w:eastAsia="en-GB"/>
        </w:rPr>
        <w:t>’</w:t>
      </w:r>
      <w:r w:rsidR="00377580" w:rsidRPr="006D52F0">
        <w:rPr>
          <w:szCs w:val="24"/>
          <w:lang w:val="fr-BE" w:eastAsia="en-GB"/>
        </w:rPr>
        <w:t>habilitation de sécurité avant d</w:t>
      </w:r>
      <w:r w:rsidR="006F23BA" w:rsidRPr="006D52F0">
        <w:rPr>
          <w:szCs w:val="24"/>
          <w:lang w:val="fr-BE" w:eastAsia="en-GB"/>
        </w:rPr>
        <w:t>’</w:t>
      </w:r>
      <w:r w:rsidR="00377580" w:rsidRPr="006D52F0">
        <w:rPr>
          <w:szCs w:val="24"/>
          <w:lang w:val="fr-BE" w:eastAsia="en-GB"/>
        </w:rPr>
        <w:t xml:space="preserve">obtenir la confirmation de </w:t>
      </w:r>
      <w:r w:rsidRPr="006D52F0">
        <w:rPr>
          <w:szCs w:val="24"/>
          <w:lang w:val="fr-BE" w:eastAsia="en-GB"/>
        </w:rPr>
        <w:t>votre</w:t>
      </w:r>
      <w:r w:rsidR="00377580" w:rsidRPr="006D52F0">
        <w:rPr>
          <w:szCs w:val="24"/>
          <w:lang w:val="fr-BE" w:eastAsia="en-GB"/>
        </w:rPr>
        <w:t xml:space="preserve"> détachement.</w:t>
      </w:r>
    </w:p>
    <w:p w14:paraId="39E123A3" w14:textId="77777777" w:rsidR="00443957" w:rsidRPr="006D52F0" w:rsidRDefault="00443957" w:rsidP="00443957">
      <w:pPr>
        <w:rPr>
          <w:szCs w:val="24"/>
          <w:u w:val="single"/>
          <w:lang w:val="fr-BE" w:eastAsia="en-GB"/>
        </w:rPr>
      </w:pPr>
    </w:p>
    <w:p w14:paraId="7E1895C8" w14:textId="77777777" w:rsidR="007B5FAE" w:rsidRPr="006D52F0" w:rsidRDefault="00443957" w:rsidP="00F65CC2">
      <w:pPr>
        <w:keepNext/>
        <w:rPr>
          <w:b/>
          <w:szCs w:val="24"/>
          <w:u w:val="single"/>
          <w:lang w:val="fr-BE" w:eastAsia="en-GB"/>
        </w:rPr>
      </w:pPr>
      <w:r w:rsidRPr="006D52F0">
        <w:rPr>
          <w:b/>
          <w:szCs w:val="24"/>
          <w:u w:val="single"/>
          <w:lang w:val="fr-BE" w:eastAsia="en-GB"/>
        </w:rPr>
        <w:lastRenderedPageBreak/>
        <w:t>Soumission des candidatures et procédure de sélection</w:t>
      </w:r>
    </w:p>
    <w:p w14:paraId="29FA9519" w14:textId="77777777" w:rsidR="008A0FF3" w:rsidRPr="006D52F0" w:rsidRDefault="008A0FF3" w:rsidP="00443957">
      <w:pPr>
        <w:rPr>
          <w:szCs w:val="24"/>
          <w:lang w:val="fr-BE" w:eastAsia="en-GB"/>
        </w:rPr>
      </w:pPr>
      <w:r w:rsidRPr="006D52F0">
        <w:rPr>
          <w:szCs w:val="24"/>
          <w:lang w:val="fr-BE" w:eastAsia="en-GB"/>
        </w:rPr>
        <w:t>Si vous êtes intéressé, veuillez suivre les instructions données par votre employeur pour postuler.</w:t>
      </w:r>
    </w:p>
    <w:p w14:paraId="033A75F1" w14:textId="2D02150C" w:rsidR="008A0FF3" w:rsidRPr="006D52F0" w:rsidRDefault="008A0FF3" w:rsidP="00443957">
      <w:pPr>
        <w:rPr>
          <w:szCs w:val="24"/>
          <w:lang w:val="fr-BE" w:eastAsia="en-GB"/>
        </w:rPr>
      </w:pPr>
      <w:r w:rsidRPr="006D52F0">
        <w:rPr>
          <w:szCs w:val="24"/>
          <w:lang w:val="fr-BE" w:eastAsia="en-GB"/>
        </w:rPr>
        <w:t xml:space="preserve">La Commission Européenne </w:t>
      </w:r>
      <w:r w:rsidRPr="006D52F0">
        <w:rPr>
          <w:b/>
          <w:bCs/>
          <w:szCs w:val="24"/>
          <w:u w:val="single"/>
          <w:lang w:val="fr-BE" w:eastAsia="en-GB"/>
        </w:rPr>
        <w:t xml:space="preserve">acceptera </w:t>
      </w:r>
      <w:r w:rsidR="00D703FC" w:rsidRPr="006D52F0">
        <w:rPr>
          <w:b/>
          <w:bCs/>
          <w:szCs w:val="24"/>
          <w:u w:val="single"/>
          <w:lang w:val="fr-BE" w:eastAsia="en-GB"/>
        </w:rPr>
        <w:t>seulement</w:t>
      </w:r>
      <w:r w:rsidRPr="006D52F0">
        <w:rPr>
          <w:b/>
          <w:bCs/>
          <w:szCs w:val="24"/>
          <w:u w:val="single"/>
          <w:lang w:val="fr-BE" w:eastAsia="en-GB"/>
        </w:rPr>
        <w:t xml:space="preserve"> les candidatures qui auront été soumises par l’intermédiaire de la Représentation Permanente / Mission Diplomatique</w:t>
      </w:r>
      <w:r w:rsidR="00D703FC" w:rsidRPr="006D52F0">
        <w:rPr>
          <w:b/>
          <w:bCs/>
          <w:szCs w:val="24"/>
          <w:u w:val="single"/>
          <w:lang w:val="fr-BE" w:eastAsia="en-GB"/>
        </w:rPr>
        <w:t xml:space="preserve"> de votre pays</w:t>
      </w:r>
      <w:r w:rsidRPr="006D52F0">
        <w:rPr>
          <w:b/>
          <w:bCs/>
          <w:szCs w:val="24"/>
          <w:u w:val="single"/>
          <w:lang w:val="fr-BE" w:eastAsia="en-GB"/>
        </w:rPr>
        <w:t xml:space="preserve"> auprès de </w:t>
      </w:r>
      <w:r w:rsidR="00D703FC" w:rsidRPr="006D52F0">
        <w:rPr>
          <w:b/>
          <w:bCs/>
          <w:szCs w:val="24"/>
          <w:u w:val="single"/>
          <w:lang w:val="fr-BE" w:eastAsia="en-GB"/>
        </w:rPr>
        <w:t>UE</w:t>
      </w:r>
      <w:r w:rsidRPr="006D52F0">
        <w:rPr>
          <w:b/>
          <w:bCs/>
          <w:szCs w:val="24"/>
          <w:u w:val="single"/>
          <w:lang w:val="fr-BE" w:eastAsia="en-GB"/>
        </w:rPr>
        <w:t>, le secrétariat de l’AELE (EFTA) ou par le(s) canal (canaux) qui aura (auront) été spécifiquement convenu(s)</w:t>
      </w:r>
      <w:r w:rsidRPr="006D52F0">
        <w:rPr>
          <w:szCs w:val="24"/>
          <w:lang w:val="fr-BE" w:eastAsia="en-GB"/>
        </w:rPr>
        <w:t>. Les candidatures reçues directement de votre part ou de votre employeur ne seront pas prises en considération.</w:t>
      </w:r>
    </w:p>
    <w:p w14:paraId="3E74F7FF" w14:textId="4885FA78" w:rsidR="007B5FAE" w:rsidRPr="006D52F0" w:rsidRDefault="008A0FF3" w:rsidP="008A0FF3">
      <w:pPr>
        <w:rPr>
          <w:szCs w:val="24"/>
          <w:lang w:val="fr-BE" w:eastAsia="en-GB"/>
        </w:rPr>
      </w:pPr>
      <w:r w:rsidRPr="006D52F0">
        <w:rPr>
          <w:szCs w:val="24"/>
          <w:lang w:val="fr-BE" w:eastAsia="en-GB"/>
        </w:rPr>
        <w:t xml:space="preserve">Vous devez </w:t>
      </w:r>
      <w:r w:rsidR="00443957" w:rsidRPr="006D52F0">
        <w:rPr>
          <w:szCs w:val="24"/>
          <w:lang w:val="fr-BE" w:eastAsia="en-GB"/>
        </w:rPr>
        <w:t xml:space="preserve">envoyer </w:t>
      </w:r>
      <w:r w:rsidRPr="006D52F0">
        <w:rPr>
          <w:szCs w:val="24"/>
          <w:lang w:val="fr-BE" w:eastAsia="en-GB"/>
        </w:rPr>
        <w:t>votre</w:t>
      </w:r>
      <w:r w:rsidR="00443957" w:rsidRPr="006D52F0">
        <w:rPr>
          <w:szCs w:val="24"/>
          <w:lang w:val="fr-BE" w:eastAsia="en-GB"/>
        </w:rPr>
        <w:t xml:space="preserve"> candidature</w:t>
      </w:r>
      <w:r w:rsidR="00443957" w:rsidRPr="006D52F0">
        <w:rPr>
          <w:b/>
          <w:color w:val="FF0000"/>
          <w:szCs w:val="24"/>
          <w:lang w:val="fr-BE" w:eastAsia="en-GB"/>
        </w:rPr>
        <w:t xml:space="preserve"> </w:t>
      </w:r>
      <w:r w:rsidR="00443957" w:rsidRPr="006D52F0">
        <w:rPr>
          <w:szCs w:val="24"/>
          <w:lang w:val="fr-BE" w:eastAsia="en-GB"/>
        </w:rPr>
        <w:t xml:space="preserve">sous format </w:t>
      </w:r>
      <w:r w:rsidR="00443957" w:rsidRPr="006D52F0">
        <w:rPr>
          <w:b/>
          <w:szCs w:val="24"/>
          <w:lang w:val="fr-BE" w:eastAsia="en-GB"/>
        </w:rPr>
        <w:t xml:space="preserve">CV Europass </w:t>
      </w:r>
      <w:r w:rsidR="00443957" w:rsidRPr="006D52F0">
        <w:rPr>
          <w:szCs w:val="24"/>
          <w:lang w:val="fr-BE" w:eastAsia="en-GB"/>
        </w:rPr>
        <w:t>(</w:t>
      </w:r>
      <w:hyperlink r:id="rId27" w:history="1">
        <w:r w:rsidR="00E5708E" w:rsidRPr="006D52F0">
          <w:rPr>
            <w:rStyle w:val="Hyperlink"/>
            <w:szCs w:val="24"/>
            <w:lang w:val="fr-BE"/>
          </w:rPr>
          <w:t>Créez votre CV Europass | Europass</w:t>
        </w:r>
      </w:hyperlink>
      <w:r w:rsidR="00443957" w:rsidRPr="006D52F0">
        <w:rPr>
          <w:szCs w:val="24"/>
          <w:lang w:val="fr-BE" w:eastAsia="en-GB"/>
        </w:rPr>
        <w:t>)</w:t>
      </w:r>
      <w:r w:rsidR="00443957" w:rsidRPr="006D52F0">
        <w:rPr>
          <w:b/>
          <w:szCs w:val="24"/>
          <w:lang w:val="fr-BE" w:eastAsia="en-GB"/>
        </w:rPr>
        <w:t xml:space="preserve"> </w:t>
      </w:r>
      <w:r w:rsidR="00443957" w:rsidRPr="006D52F0">
        <w:rPr>
          <w:szCs w:val="24"/>
          <w:lang w:val="fr-BE" w:eastAsia="en-GB"/>
        </w:rPr>
        <w:t>en français, anglais ou allemand</w:t>
      </w:r>
      <w:r w:rsidR="00D703FC" w:rsidRPr="006D52F0">
        <w:rPr>
          <w:szCs w:val="24"/>
          <w:lang w:val="fr-BE" w:eastAsia="en-GB"/>
        </w:rPr>
        <w:t>.</w:t>
      </w:r>
      <w:r w:rsidR="00443957" w:rsidRPr="006D52F0">
        <w:rPr>
          <w:b/>
          <w:szCs w:val="24"/>
          <w:lang w:val="fr-BE" w:eastAsia="en-GB"/>
        </w:rPr>
        <w:t xml:space="preserve"> </w:t>
      </w:r>
      <w:r w:rsidR="00D703FC" w:rsidRPr="006D52F0">
        <w:rPr>
          <w:szCs w:val="24"/>
          <w:lang w:val="fr-BE" w:eastAsia="en-GB"/>
        </w:rPr>
        <w:t>Votre</w:t>
      </w:r>
      <w:r w:rsidR="00443957" w:rsidRPr="006D52F0">
        <w:rPr>
          <w:szCs w:val="24"/>
          <w:lang w:val="fr-BE" w:eastAsia="en-GB"/>
        </w:rPr>
        <w:t xml:space="preserve"> CV doit obligatoirement mentionner </w:t>
      </w:r>
      <w:r w:rsidRPr="006D52F0">
        <w:rPr>
          <w:szCs w:val="24"/>
          <w:lang w:val="fr-BE" w:eastAsia="en-GB"/>
        </w:rPr>
        <w:t>votre</w:t>
      </w:r>
      <w:r w:rsidR="00443957" w:rsidRPr="006D52F0">
        <w:rPr>
          <w:szCs w:val="24"/>
          <w:lang w:val="fr-BE" w:eastAsia="en-GB"/>
        </w:rPr>
        <w:t xml:space="preserve"> nationalité.</w:t>
      </w:r>
    </w:p>
    <w:p w14:paraId="0D20F032" w14:textId="714D67BA" w:rsidR="00443957" w:rsidRPr="006D52F0" w:rsidRDefault="00D703FC" w:rsidP="00443957">
      <w:pPr>
        <w:rPr>
          <w:szCs w:val="24"/>
          <w:lang w:val="fr-BE" w:eastAsia="en-GB"/>
        </w:rPr>
      </w:pPr>
      <w:r w:rsidRPr="006D52F0">
        <w:rPr>
          <w:szCs w:val="24"/>
          <w:lang w:val="fr-BE" w:eastAsia="en-GB"/>
        </w:rPr>
        <w:t xml:space="preserve">Veuillez ne pas ajouter </w:t>
      </w:r>
      <w:r w:rsidR="00443957" w:rsidRPr="006D52F0">
        <w:rPr>
          <w:szCs w:val="24"/>
          <w:lang w:val="fr-BE" w:eastAsia="en-GB"/>
        </w:rPr>
        <w:t>d</w:t>
      </w:r>
      <w:r w:rsidR="006F23BA" w:rsidRPr="006D52F0">
        <w:rPr>
          <w:szCs w:val="24"/>
          <w:lang w:val="fr-BE" w:eastAsia="en-GB"/>
        </w:rPr>
        <w:t>’</w:t>
      </w:r>
      <w:r w:rsidR="00443957" w:rsidRPr="006D52F0">
        <w:rPr>
          <w:szCs w:val="24"/>
          <w:lang w:val="fr-BE" w:eastAsia="en-GB"/>
        </w:rPr>
        <w:t>autres documents</w:t>
      </w:r>
      <w:r w:rsidR="00443957" w:rsidRPr="006D52F0">
        <w:rPr>
          <w:b/>
          <w:szCs w:val="24"/>
          <w:lang w:val="fr-BE" w:eastAsia="en-GB"/>
        </w:rPr>
        <w:t xml:space="preserve"> </w:t>
      </w:r>
      <w:r w:rsidR="00443957" w:rsidRPr="006D52F0">
        <w:rPr>
          <w:szCs w:val="24"/>
          <w:lang w:val="fr-BE" w:eastAsia="en-GB"/>
        </w:rPr>
        <w:t>(tels que copie de carte d</w:t>
      </w:r>
      <w:r w:rsidR="006F23BA" w:rsidRPr="006D52F0">
        <w:rPr>
          <w:szCs w:val="24"/>
          <w:lang w:val="fr-BE" w:eastAsia="en-GB"/>
        </w:rPr>
        <w:t>’</w:t>
      </w:r>
      <w:r w:rsidR="00443957" w:rsidRPr="006D52F0">
        <w:rPr>
          <w:szCs w:val="24"/>
          <w:lang w:val="fr-BE" w:eastAsia="en-GB"/>
        </w:rPr>
        <w:t xml:space="preserve">identité, copie des diplômes </w:t>
      </w:r>
      <w:r w:rsidRPr="006D52F0">
        <w:rPr>
          <w:szCs w:val="24"/>
          <w:lang w:val="fr-BE" w:eastAsia="en-GB"/>
        </w:rPr>
        <w:t>ou</w:t>
      </w:r>
      <w:r w:rsidR="00443957" w:rsidRPr="006D52F0">
        <w:rPr>
          <w:szCs w:val="24"/>
          <w:lang w:val="fr-BE" w:eastAsia="en-GB"/>
        </w:rPr>
        <w:t xml:space="preserve"> attestation d</w:t>
      </w:r>
      <w:r w:rsidR="006F23BA" w:rsidRPr="006D52F0">
        <w:rPr>
          <w:szCs w:val="24"/>
          <w:lang w:val="fr-BE" w:eastAsia="en-GB"/>
        </w:rPr>
        <w:t>’</w:t>
      </w:r>
      <w:r w:rsidR="00443957" w:rsidRPr="006D52F0">
        <w:rPr>
          <w:szCs w:val="24"/>
          <w:lang w:val="fr-BE" w:eastAsia="en-GB"/>
        </w:rPr>
        <w:t>expérience professionnelle,</w:t>
      </w:r>
      <w:r w:rsidRPr="006D52F0">
        <w:rPr>
          <w:szCs w:val="24"/>
          <w:lang w:val="fr-BE" w:eastAsia="en-GB"/>
        </w:rPr>
        <w:t xml:space="preserve"> etc.</w:t>
      </w:r>
      <w:r w:rsidR="00443957" w:rsidRPr="006D52F0">
        <w:rPr>
          <w:szCs w:val="24"/>
          <w:lang w:val="fr-BE" w:eastAsia="en-GB"/>
        </w:rPr>
        <w:t xml:space="preserve">). </w:t>
      </w:r>
      <w:r w:rsidR="00E5708E" w:rsidRPr="006D52F0">
        <w:rPr>
          <w:szCs w:val="24"/>
          <w:lang w:val="fr-BE" w:eastAsia="en-GB"/>
        </w:rPr>
        <w:t>Le cas échéant, c</w:t>
      </w:r>
      <w:r w:rsidR="00443957" w:rsidRPr="006D52F0">
        <w:rPr>
          <w:szCs w:val="24"/>
          <w:lang w:val="fr-BE" w:eastAsia="en-GB"/>
        </w:rPr>
        <w:t xml:space="preserve">es documents </w:t>
      </w:r>
      <w:r w:rsidRPr="006D52F0">
        <w:rPr>
          <w:szCs w:val="24"/>
          <w:lang w:val="fr-BE" w:eastAsia="en-GB"/>
        </w:rPr>
        <w:t xml:space="preserve">vous </w:t>
      </w:r>
      <w:r w:rsidR="00443957" w:rsidRPr="006D52F0">
        <w:rPr>
          <w:szCs w:val="24"/>
          <w:lang w:val="fr-BE" w:eastAsia="en-GB"/>
        </w:rPr>
        <w:t xml:space="preserve">seront demandés </w:t>
      </w:r>
      <w:r w:rsidRPr="006D52F0">
        <w:rPr>
          <w:szCs w:val="24"/>
          <w:lang w:val="fr-BE" w:eastAsia="en-GB"/>
        </w:rPr>
        <w:t>ultérieurement</w:t>
      </w:r>
      <w:r w:rsidR="00443957" w:rsidRPr="006D52F0">
        <w:rPr>
          <w:szCs w:val="24"/>
          <w:lang w:val="fr-BE" w:eastAsia="en-GB"/>
        </w:rPr>
        <w:t>.</w:t>
      </w:r>
    </w:p>
    <w:p w14:paraId="4D1807A6" w14:textId="77777777" w:rsidR="00377580" w:rsidRPr="006D52F0" w:rsidRDefault="00377580" w:rsidP="00377580">
      <w:pPr>
        <w:rPr>
          <w:szCs w:val="24"/>
          <w:lang w:val="fr-BE" w:eastAsia="en-GB"/>
        </w:rPr>
      </w:pPr>
    </w:p>
    <w:p w14:paraId="27F8CF87" w14:textId="29041AB3" w:rsidR="007B5FAE" w:rsidRPr="006D52F0" w:rsidRDefault="00377580" w:rsidP="00377580">
      <w:pPr>
        <w:rPr>
          <w:b/>
          <w:szCs w:val="24"/>
          <w:u w:val="single"/>
          <w:lang w:val="fr-BE" w:eastAsia="en-GB"/>
        </w:rPr>
      </w:pPr>
      <w:r w:rsidRPr="006D52F0">
        <w:rPr>
          <w:b/>
          <w:szCs w:val="24"/>
          <w:u w:val="single"/>
          <w:lang w:val="fr-BE" w:eastAsia="en-GB"/>
        </w:rPr>
        <w:t>Traitement des données à caractère personnel</w:t>
      </w:r>
    </w:p>
    <w:p w14:paraId="501CCFC7" w14:textId="7FC10DD3" w:rsidR="000914BF" w:rsidRPr="006D52F0" w:rsidRDefault="00E5708E" w:rsidP="00E5708E">
      <w:pPr>
        <w:rPr>
          <w:szCs w:val="24"/>
          <w:lang w:val="fr-BE"/>
        </w:rPr>
      </w:pPr>
      <w:r w:rsidRPr="006D52F0">
        <w:rPr>
          <w:szCs w:val="24"/>
          <w:lang w:val="fr-BE"/>
        </w:rPr>
        <w:t>La Commission européenne veillera à ce que les données à caractère personnel des candidats soient traitées dans le plein respect du règlement (UE) 2018/1725 du Parlement européen et du Conseil</w:t>
      </w:r>
      <w:r w:rsidR="0092295D" w:rsidRPr="006D52F0">
        <w:rPr>
          <w:szCs w:val="24"/>
          <w:lang w:val="fr-BE"/>
        </w:rPr>
        <w:t xml:space="preserve"> </w:t>
      </w:r>
      <w:r w:rsidRPr="006D52F0">
        <w:rPr>
          <w:szCs w:val="24"/>
          <w:lang w:val="fr-BE"/>
        </w:rPr>
        <w:t>(</w:t>
      </w:r>
      <w:r w:rsidRPr="006D52F0">
        <w:rPr>
          <w:rStyle w:val="FootnoteReference"/>
          <w:szCs w:val="24"/>
          <w:lang w:val="fr-BE"/>
        </w:rPr>
        <w:footnoteReference w:id="1"/>
      </w:r>
      <w:r w:rsidRPr="006D52F0">
        <w:rPr>
          <w:szCs w:val="24"/>
          <w:lang w:val="fr-BE"/>
        </w:rPr>
        <w:t xml:space="preserve">). Ces dispositions s’appliquent en particulier à la confidentialité et à la sécurité de ces données. Avant de postuler, veuillez lire la déclaration </w:t>
      </w:r>
      <w:r w:rsidR="00F65CC2" w:rsidRPr="006D52F0">
        <w:rPr>
          <w:szCs w:val="24"/>
          <w:lang w:val="fr-BE"/>
        </w:rPr>
        <w:t>de confidentialité</w:t>
      </w:r>
      <w:r w:rsidRPr="006D52F0">
        <w:rPr>
          <w:szCs w:val="24"/>
          <w:lang w:val="fr-BE"/>
        </w:rPr>
        <w:t>.</w:t>
      </w:r>
    </w:p>
    <w:sectPr w:rsidR="000914BF" w:rsidRPr="006D52F0">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1036926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2B65"/>
    <w:rsid w:val="001A0074"/>
    <w:rsid w:val="001D3EEC"/>
    <w:rsid w:val="00215A56"/>
    <w:rsid w:val="0028413D"/>
    <w:rsid w:val="002841B7"/>
    <w:rsid w:val="002A6E30"/>
    <w:rsid w:val="002B37EB"/>
    <w:rsid w:val="00301CA3"/>
    <w:rsid w:val="00377580"/>
    <w:rsid w:val="00394581"/>
    <w:rsid w:val="00403B94"/>
    <w:rsid w:val="00406738"/>
    <w:rsid w:val="00443957"/>
    <w:rsid w:val="00462268"/>
    <w:rsid w:val="004A4BB7"/>
    <w:rsid w:val="004D3B51"/>
    <w:rsid w:val="0053405E"/>
    <w:rsid w:val="00556CBD"/>
    <w:rsid w:val="00576A68"/>
    <w:rsid w:val="006A1CB2"/>
    <w:rsid w:val="006B47B6"/>
    <w:rsid w:val="006D52F0"/>
    <w:rsid w:val="006F23BA"/>
    <w:rsid w:val="0074301E"/>
    <w:rsid w:val="007A10AA"/>
    <w:rsid w:val="007A1396"/>
    <w:rsid w:val="007B5FAE"/>
    <w:rsid w:val="007E131B"/>
    <w:rsid w:val="007E4F35"/>
    <w:rsid w:val="008241B0"/>
    <w:rsid w:val="008315CD"/>
    <w:rsid w:val="00866E7F"/>
    <w:rsid w:val="008A0FF3"/>
    <w:rsid w:val="0092295D"/>
    <w:rsid w:val="00A65B97"/>
    <w:rsid w:val="00A917BE"/>
    <w:rsid w:val="00AB34CF"/>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162B65"/>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8678330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33DCDC0BA59443B92C1B593700EDB7F"/>
        <w:category>
          <w:name w:val="General"/>
          <w:gallery w:val="placeholder"/>
        </w:category>
        <w:types>
          <w:type w:val="bbPlcHdr"/>
        </w:types>
        <w:behaviors>
          <w:behavior w:val="content"/>
        </w:behaviors>
        <w:guid w:val="{44B55FC9-D4A1-4432-8D23-EE462E61AF76}"/>
      </w:docPartPr>
      <w:docPartBody>
        <w:p w:rsidR="00997520" w:rsidRDefault="00997520" w:rsidP="00997520">
          <w:pPr>
            <w:pStyle w:val="B33DCDC0BA59443B92C1B593700EDB7F"/>
          </w:pPr>
          <w:r w:rsidRPr="00BD2312">
            <w:rPr>
              <w:rStyle w:val="PlaceholderText"/>
            </w:rPr>
            <w:t>Click or tap here to enter text.</w:t>
          </w:r>
        </w:p>
      </w:docPartBody>
    </w:docPart>
    <w:docPart>
      <w:docPartPr>
        <w:name w:val="F2DC77811CAB49FE99ECA42FACD9676E"/>
        <w:category>
          <w:name w:val="General"/>
          <w:gallery w:val="placeholder"/>
        </w:category>
        <w:types>
          <w:type w:val="bbPlcHdr"/>
        </w:types>
        <w:behaviors>
          <w:behavior w:val="content"/>
        </w:behaviors>
        <w:guid w:val="{EDDE3B1F-9140-4C5A-A288-AECA38964E80}"/>
      </w:docPartPr>
      <w:docPartBody>
        <w:p w:rsidR="00997520" w:rsidRDefault="00997520" w:rsidP="00997520">
          <w:pPr>
            <w:pStyle w:val="F2DC77811CAB49FE99ECA42FACD9676E"/>
          </w:pPr>
          <w:r w:rsidRPr="00BD2312">
            <w:rPr>
              <w:rStyle w:val="PlaceholderText"/>
            </w:rPr>
            <w:t>Click or tap here to enter text.</w:t>
          </w:r>
        </w:p>
      </w:docPartBody>
    </w:docPart>
    <w:docPart>
      <w:docPartPr>
        <w:name w:val="ABC86D75648D4D82A63CCF1B391997BA"/>
        <w:category>
          <w:name w:val="General"/>
          <w:gallery w:val="placeholder"/>
        </w:category>
        <w:types>
          <w:type w:val="bbPlcHdr"/>
        </w:types>
        <w:behaviors>
          <w:behavior w:val="content"/>
        </w:behaviors>
        <w:guid w:val="{78E614E5-FD84-4B0D-A153-2580D44F7B91}"/>
      </w:docPartPr>
      <w:docPartBody>
        <w:p w:rsidR="000C3CFF" w:rsidRDefault="000C3CFF" w:rsidP="000C3CFF">
          <w:pPr>
            <w:pStyle w:val="ABC86D75648D4D82A63CCF1B391997BA"/>
          </w:pPr>
          <w:r>
            <w:rPr>
              <w:rStyle w:val="PlaceholderText"/>
            </w:rPr>
            <w:t>Click or tap here to enter text.</w:t>
          </w:r>
        </w:p>
      </w:docPartBody>
    </w:docPart>
    <w:docPart>
      <w:docPartPr>
        <w:name w:val="5C5EB0F7534F49ED9E1A60547039FB2F"/>
        <w:category>
          <w:name w:val="General"/>
          <w:gallery w:val="placeholder"/>
        </w:category>
        <w:types>
          <w:type w:val="bbPlcHdr"/>
        </w:types>
        <w:behaviors>
          <w:behavior w:val="content"/>
        </w:behaviors>
        <w:guid w:val="{2B20FA46-5350-4BAE-AE0C-090C0BE7866D}"/>
      </w:docPartPr>
      <w:docPartBody>
        <w:p w:rsidR="00193F3E" w:rsidRDefault="00193F3E" w:rsidP="00193F3E">
          <w:pPr>
            <w:pStyle w:val="5C5EB0F7534F49ED9E1A60547039FB2F"/>
          </w:pPr>
          <w:r w:rsidRPr="00BD2312">
            <w:rPr>
              <w:rStyle w:val="PlaceholderText"/>
            </w:rPr>
            <w:t>Click or tap here to enter text.</w:t>
          </w:r>
        </w:p>
      </w:docPartBody>
    </w:docPart>
    <w:docPart>
      <w:docPartPr>
        <w:name w:val="7510F404DC1143A48BC3395B859B3055"/>
        <w:category>
          <w:name w:val="General"/>
          <w:gallery w:val="placeholder"/>
        </w:category>
        <w:types>
          <w:type w:val="bbPlcHdr"/>
        </w:types>
        <w:behaviors>
          <w:behavior w:val="content"/>
        </w:behaviors>
        <w:guid w:val="{AB7A61A5-19C0-44F9-BA29-736D3F9B2F9C}"/>
      </w:docPartPr>
      <w:docPartBody>
        <w:p w:rsidR="00193F3E" w:rsidRDefault="00193F3E" w:rsidP="00193F3E">
          <w:pPr>
            <w:pStyle w:val="7510F404DC1143A48BC3395B859B3055"/>
          </w:pPr>
          <w:r w:rsidRPr="00BD2312">
            <w:rPr>
              <w:rStyle w:val="PlaceholderText"/>
            </w:rPr>
            <w:t>Click or tap here to enter text.</w:t>
          </w:r>
        </w:p>
      </w:docPartBody>
    </w:docPart>
    <w:docPart>
      <w:docPartPr>
        <w:name w:val="9225FC89D822446A8C9E364E2D093283"/>
        <w:category>
          <w:name w:val="General"/>
          <w:gallery w:val="placeholder"/>
        </w:category>
        <w:types>
          <w:type w:val="bbPlcHdr"/>
        </w:types>
        <w:behaviors>
          <w:behavior w:val="content"/>
        </w:behaviors>
        <w:guid w:val="{35122CB8-F2AE-4CEC-A985-13D96B080553}"/>
      </w:docPartPr>
      <w:docPartBody>
        <w:p w:rsidR="00193F3E" w:rsidRDefault="00193F3E" w:rsidP="00193F3E">
          <w:pPr>
            <w:pStyle w:val="9225FC89D822446A8C9E364E2D093283"/>
          </w:pPr>
          <w:r w:rsidRPr="00BD2312">
            <w:rPr>
              <w:rStyle w:val="PlaceholderText"/>
            </w:rPr>
            <w:t>Click or tap here to enter text.</w:t>
          </w:r>
        </w:p>
      </w:docPartBody>
    </w:docPart>
    <w:docPart>
      <w:docPartPr>
        <w:name w:val="17088DA05C8A4411B80901D24E076882"/>
        <w:category>
          <w:name w:val="General"/>
          <w:gallery w:val="placeholder"/>
        </w:category>
        <w:types>
          <w:type w:val="bbPlcHdr"/>
        </w:types>
        <w:behaviors>
          <w:behavior w:val="content"/>
        </w:behaviors>
        <w:guid w:val="{F06014CA-5DA2-4A66-A176-E667A0CCDD24}"/>
      </w:docPartPr>
      <w:docPartBody>
        <w:p w:rsidR="00193F3E" w:rsidRDefault="00193F3E" w:rsidP="00193F3E">
          <w:pPr>
            <w:pStyle w:val="17088DA05C8A4411B80901D24E07688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551D02"/>
    <w:multiLevelType w:val="multilevel"/>
    <w:tmpl w:val="22AA1F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11046822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C3CFF"/>
    <w:rsid w:val="00193F3E"/>
    <w:rsid w:val="00534FB6"/>
    <w:rsid w:val="007818B4"/>
    <w:rsid w:val="008F2A96"/>
    <w:rsid w:val="00983F83"/>
    <w:rsid w:val="00997520"/>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3F3E"/>
  </w:style>
  <w:style w:type="paragraph" w:customStyle="1" w:styleId="B33DCDC0BA59443B92C1B593700EDB7F">
    <w:name w:val="B33DCDC0BA59443B92C1B593700EDB7F"/>
    <w:rsid w:val="00997520"/>
    <w:rPr>
      <w:kern w:val="2"/>
      <w14:ligatures w14:val="standardContextual"/>
    </w:rPr>
  </w:style>
  <w:style w:type="paragraph" w:customStyle="1" w:styleId="F2DC77811CAB49FE99ECA42FACD9676E">
    <w:name w:val="F2DC77811CAB49FE99ECA42FACD9676E"/>
    <w:rsid w:val="00997520"/>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BC86D75648D4D82A63CCF1B391997BA">
    <w:name w:val="ABC86D75648D4D82A63CCF1B391997BA"/>
    <w:rsid w:val="000C3CFF"/>
    <w:rPr>
      <w:kern w:val="2"/>
      <w14:ligatures w14:val="standardContextual"/>
    </w:rPr>
  </w:style>
  <w:style w:type="paragraph" w:customStyle="1" w:styleId="5C5EB0F7534F49ED9E1A60547039FB2F">
    <w:name w:val="5C5EB0F7534F49ED9E1A60547039FB2F"/>
    <w:rsid w:val="00193F3E"/>
    <w:rPr>
      <w:kern w:val="2"/>
      <w14:ligatures w14:val="standardContextual"/>
    </w:rPr>
  </w:style>
  <w:style w:type="paragraph" w:customStyle="1" w:styleId="7510F404DC1143A48BC3395B859B3055">
    <w:name w:val="7510F404DC1143A48BC3395B859B3055"/>
    <w:rsid w:val="00193F3E"/>
    <w:rPr>
      <w:kern w:val="2"/>
      <w14:ligatures w14:val="standardContextual"/>
    </w:rPr>
  </w:style>
  <w:style w:type="paragraph" w:customStyle="1" w:styleId="9225FC89D822446A8C9E364E2D093283">
    <w:name w:val="9225FC89D822446A8C9E364E2D093283"/>
    <w:rsid w:val="00193F3E"/>
    <w:rPr>
      <w:kern w:val="2"/>
      <w14:ligatures w14:val="standardContextual"/>
    </w:rPr>
  </w:style>
  <w:style w:type="paragraph" w:customStyle="1" w:styleId="17088DA05C8A4411B80901D24E076882">
    <w:name w:val="17088DA05C8A4411B80901D24E076882"/>
    <w:rsid w:val="00193F3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1846</Words>
  <Characters>10526</Characters>
  <Application>Microsoft Office Word</Application>
  <DocSecurity>4</DocSecurity>
  <PresentationFormat>Microsoft Word 14.0</PresentationFormat>
  <Lines>87</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2024-07-09T12:55:00Z</dcterms:created>
  <dcterms:modified xsi:type="dcterms:W3CDTF">2024-07-09T12:55:00Z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