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14:paraId="6B8436E8" w14:textId="77777777">
            <w:trPr>
              <w:cantSplit/>
            </w:trPr>
            <w:tc>
              <w:tcPr>
                <w:tcW w:w="2400" w:type="dxa"/>
              </w:tcPr>
              <w:p w14:paraId="337BAD96" w14:textId="77777777" w:rsidR="007D0EC6" w:rsidRDefault="007716E4">
                <w:pPr>
                  <w:pStyle w:val="ZFlag"/>
                </w:pPr>
                <w:r>
                  <w:rPr>
                    <w:noProof/>
                    <w:lang w:val="fr-BE" w:eastAsia="fr-BE"/>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Default="002F05AE">
                <w:pPr>
                  <w:pStyle w:val="ZCom"/>
                </w:pPr>
                <w:sdt>
                  <w:sdtPr>
                    <w:id w:val="-294516254"/>
                    <w:dataBinding w:xpath="/Texts/OrgaRoot" w:storeItemID="{4EF90DE6-88B6-4264-9629-4D8DFDFE87D2}"/>
                    <w:text w:multiLine="1"/>
                  </w:sdtPr>
                  <w:sdtEndPr/>
                  <w:sdtContent>
                    <w:r w:rsidR="000331EC">
                      <w:t>EUROPÄISCHE KOMMISSION</w:t>
                    </w:r>
                  </w:sdtContent>
                </w:sdt>
              </w:p>
              <w:p w14:paraId="0243B2AD" w14:textId="3EBE0E0D" w:rsidR="007D0EC6" w:rsidRDefault="002F05AE">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Pr>
                        <w:caps/>
                      </w:rPr>
                      <w:t xml:space="preserve">     </w:t>
                    </w:r>
                  </w:sdtContent>
                </w:sdt>
              </w:p>
              <w:p w14:paraId="7A2A5303" w14:textId="291FAB8D" w:rsidR="007D0EC6" w:rsidRDefault="002F05AE">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Pr>
                        <w:caps/>
                      </w:rPr>
                      <w:t xml:space="preserve">     </w:t>
                    </w:r>
                  </w:sdtContent>
                </w:sdt>
              </w:p>
              <w:p w14:paraId="44BF94D3" w14:textId="41DCA873" w:rsidR="007D0EC6" w:rsidRDefault="002F05AE">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t xml:space="preserve">     </w:t>
                    </w:r>
                  </w:sdtContent>
                </w:sdt>
              </w:p>
              <w:p w14:paraId="04BD4171" w14:textId="6335BF88" w:rsidR="007D0EC6" w:rsidRDefault="002F05AE">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803007">
                      <w:rPr>
                        <w:b/>
                      </w:rPr>
                      <w:t xml:space="preserve">     </w:t>
                    </w:r>
                  </w:sdtContent>
                </w:sdt>
              </w:p>
            </w:tc>
          </w:tr>
        </w:sdtContent>
      </w:sdt>
    </w:tbl>
    <w:p w14:paraId="7663C9C9" w14:textId="6AA70DEA" w:rsidR="007D0EC6" w:rsidRDefault="002F05AE"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546DB1">
            <w:rPr>
              <w:smallCaps w:val="0"/>
              <w:lang w:eastAsia="en-GB"/>
            </w:rPr>
            <w:t xml:space="preserve">STELLENAUSSCHREIBUNG </w:t>
          </w:r>
          <w:r w:rsidR="001203F8">
            <w:rPr>
              <w:smallCaps w:val="0"/>
              <w:lang w:eastAsia="en-GB"/>
            </w:rPr>
            <w:t>FÜR</w:t>
          </w:r>
          <w:r w:rsidR="001203F8">
            <w:rPr>
              <w:smallCaps w:val="0"/>
              <w:lang w:eastAsia="en-GB"/>
            </w:rPr>
            <w:br/>
          </w:r>
          <w:r w:rsidR="001203F8" w:rsidRPr="00546DB1">
            <w:rPr>
              <w:smallCaps w:val="0"/>
              <w:lang w:eastAsia="en-GB"/>
            </w:rPr>
            <w:t xml:space="preserve">ABGEORDNETE(R) NATIONALE(R) SACHVERSTÄNDIGE(R) </w:t>
          </w:r>
        </w:sdtContent>
      </w:sdt>
    </w:p>
    <w:p w14:paraId="367A9326" w14:textId="77777777" w:rsidR="00546DB1" w:rsidRPr="00950BA5"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0D705C" w14:paraId="06DB0851" w14:textId="77777777" w:rsidTr="005F6927">
        <w:tc>
          <w:tcPr>
            <w:tcW w:w="3111" w:type="dxa"/>
          </w:tcPr>
          <w:p w14:paraId="22C90E2D" w14:textId="63539E4F" w:rsidR="00546DB1" w:rsidRPr="00546DB1" w:rsidRDefault="00546DB1" w:rsidP="00AB56F9">
            <w:pPr>
              <w:tabs>
                <w:tab w:val="left" w:pos="426"/>
              </w:tabs>
              <w:spacing w:before="120"/>
              <w:rPr>
                <w:bCs/>
                <w:lang w:eastAsia="en-GB"/>
              </w:rPr>
            </w:pPr>
            <w:r w:rsidRPr="00546DB1">
              <w:rPr>
                <w:bCs/>
                <w:lang w:eastAsia="en-GB"/>
              </w:rPr>
              <w:t>GD – Direktion – Referat</w:t>
            </w:r>
          </w:p>
        </w:tc>
        <w:sdt>
          <w:sdtPr>
            <w:rPr>
              <w:bCs/>
              <w:lang w:eastAsia="en-GB"/>
            </w:rPr>
            <w:id w:val="954449441"/>
            <w:placeholder>
              <w:docPart w:val="1087BB5618EE43E98A5732E797DCF4EE"/>
            </w:placeholder>
          </w:sdtPr>
          <w:sdtEndPr/>
          <w:sdtContent>
            <w:tc>
              <w:tcPr>
                <w:tcW w:w="5491" w:type="dxa"/>
              </w:tcPr>
              <w:p w14:paraId="163192D7" w14:textId="167A6758" w:rsidR="00546DB1" w:rsidRPr="00546DB1" w:rsidRDefault="000D705C" w:rsidP="00AB56F9">
                <w:pPr>
                  <w:tabs>
                    <w:tab w:val="left" w:pos="426"/>
                  </w:tabs>
                  <w:spacing w:before="120"/>
                  <w:rPr>
                    <w:bCs/>
                    <w:lang w:val="en-IE" w:eastAsia="en-GB"/>
                  </w:rPr>
                </w:pPr>
                <w:r>
                  <w:rPr>
                    <w:bCs/>
                    <w:lang w:eastAsia="en-GB"/>
                  </w:rPr>
                  <w:t>GD Handel C.1</w:t>
                </w:r>
              </w:p>
            </w:tc>
          </w:sdtContent>
        </w:sdt>
      </w:tr>
      <w:tr w:rsidR="00546DB1" w:rsidRPr="00A236BF" w14:paraId="26A5C234" w14:textId="77777777" w:rsidTr="005F6927">
        <w:tc>
          <w:tcPr>
            <w:tcW w:w="3111" w:type="dxa"/>
          </w:tcPr>
          <w:p w14:paraId="1BDAC679" w14:textId="0D0AA661" w:rsidR="00546DB1" w:rsidRPr="00546DB1" w:rsidRDefault="00803007" w:rsidP="00AB56F9">
            <w:pPr>
              <w:tabs>
                <w:tab w:val="left" w:pos="426"/>
              </w:tabs>
              <w:spacing w:before="120"/>
              <w:rPr>
                <w:bCs/>
                <w:lang w:eastAsia="en-GB"/>
              </w:rPr>
            </w:pPr>
            <w:r>
              <w:rPr>
                <w:bCs/>
                <w:lang w:eastAsia="en-GB"/>
              </w:rPr>
              <w:t>Stelle</w:t>
            </w:r>
            <w:r w:rsidR="003B2E38">
              <w:rPr>
                <w:bCs/>
                <w:lang w:eastAsia="en-GB"/>
              </w:rPr>
              <w:t>n</w:t>
            </w:r>
            <w:r>
              <w:rPr>
                <w:bCs/>
                <w:lang w:eastAsia="en-GB"/>
              </w:rPr>
              <w:t>n</w:t>
            </w:r>
            <w:r w:rsidR="00546DB1" w:rsidRPr="00546DB1">
              <w:rPr>
                <w:bCs/>
                <w:lang w:eastAsia="en-GB"/>
              </w:rPr>
              <w:t xml:space="preserve">ummer in </w:t>
            </w:r>
            <w:r w:rsidR="001203F8">
              <w:rPr>
                <w:bCs/>
                <w:lang w:eastAsia="en-GB"/>
              </w:rPr>
              <w:t>S</w:t>
            </w:r>
            <w:r w:rsidR="00546DB1" w:rsidRPr="00546DB1">
              <w:rPr>
                <w:bCs/>
                <w:lang w:eastAsia="en-GB"/>
              </w:rPr>
              <w:t>ysper:</w:t>
            </w:r>
          </w:p>
        </w:tc>
        <w:sdt>
          <w:sdtPr>
            <w:rPr>
              <w:bCs/>
              <w:lang w:eastAsia="en-GB"/>
            </w:rPr>
            <w:id w:val="-686597872"/>
            <w:placeholder>
              <w:docPart w:val="9BF4E35295BA4808A107977098D3401D"/>
            </w:placeholder>
          </w:sdtPr>
          <w:sdtEndPr/>
          <w:sdtContent>
            <w:tc>
              <w:tcPr>
                <w:tcW w:w="5491" w:type="dxa"/>
              </w:tcPr>
              <w:p w14:paraId="32FCC887" w14:textId="1D563359" w:rsidR="00546DB1" w:rsidRPr="003B2E38" w:rsidRDefault="005F70DF" w:rsidP="00AB56F9">
                <w:pPr>
                  <w:tabs>
                    <w:tab w:val="left" w:pos="426"/>
                  </w:tabs>
                  <w:spacing w:before="120"/>
                  <w:rPr>
                    <w:bCs/>
                    <w:lang w:val="en-IE" w:eastAsia="en-GB"/>
                  </w:rPr>
                </w:pPr>
                <w:r>
                  <w:rPr>
                    <w:bCs/>
                    <w:lang w:eastAsia="en-GB"/>
                  </w:rPr>
                  <w:t>444513</w:t>
                </w:r>
              </w:p>
            </w:tc>
          </w:sdtContent>
        </w:sdt>
      </w:tr>
      <w:tr w:rsidR="00546DB1" w:rsidRPr="00546DB1" w14:paraId="24AC67DD" w14:textId="77777777" w:rsidTr="005F6927">
        <w:tc>
          <w:tcPr>
            <w:tcW w:w="3111" w:type="dxa"/>
          </w:tcPr>
          <w:p w14:paraId="40181297" w14:textId="436A850C" w:rsidR="00546DB1" w:rsidRPr="00546DB1" w:rsidRDefault="001203F8" w:rsidP="00AB56F9">
            <w:pPr>
              <w:tabs>
                <w:tab w:val="left" w:pos="1697"/>
              </w:tabs>
              <w:spacing w:before="120"/>
              <w:ind w:right="-1741"/>
              <w:rPr>
                <w:bCs/>
                <w:szCs w:val="24"/>
                <w:lang w:eastAsia="en-GB"/>
              </w:rPr>
            </w:pPr>
            <w:r>
              <w:rPr>
                <w:bCs/>
                <w:szCs w:val="24"/>
                <w:lang w:eastAsia="en-GB"/>
              </w:rPr>
              <w:t>Kontaktp</w:t>
            </w:r>
            <w:r w:rsidR="00546DB1" w:rsidRPr="00546DB1">
              <w:rPr>
                <w:bCs/>
                <w:szCs w:val="24"/>
                <w:lang w:eastAsia="en-GB"/>
              </w:rPr>
              <w:t>erson:</w:t>
            </w:r>
          </w:p>
          <w:p w14:paraId="436ABA69" w14:textId="7CBD7E1C" w:rsidR="00546DB1" w:rsidRPr="00546DB1" w:rsidRDefault="00546DB1" w:rsidP="005F6927">
            <w:pPr>
              <w:tabs>
                <w:tab w:val="left" w:pos="1697"/>
              </w:tabs>
              <w:ind w:right="-1739"/>
              <w:contextualSpacing/>
              <w:rPr>
                <w:bCs/>
                <w:szCs w:val="24"/>
                <w:lang w:eastAsia="en-GB"/>
              </w:rPr>
            </w:pPr>
            <w:r w:rsidRPr="00546DB1">
              <w:rPr>
                <w:bCs/>
                <w:szCs w:val="24"/>
                <w:lang w:eastAsia="en-GB"/>
              </w:rPr>
              <w:t>Gewünschter Dienstantritt:</w:t>
            </w:r>
          </w:p>
          <w:p w14:paraId="707E2C7A" w14:textId="52877B26" w:rsidR="00546DB1" w:rsidRPr="00546DB1" w:rsidRDefault="00546DB1" w:rsidP="005F6927">
            <w:pPr>
              <w:tabs>
                <w:tab w:val="left" w:pos="1697"/>
              </w:tabs>
              <w:ind w:right="-1739"/>
              <w:contextualSpacing/>
              <w:rPr>
                <w:bCs/>
                <w:szCs w:val="24"/>
                <w:lang w:eastAsia="en-GB"/>
              </w:rPr>
            </w:pPr>
            <w:r w:rsidRPr="00546DB1">
              <w:rPr>
                <w:bCs/>
                <w:szCs w:val="24"/>
                <w:lang w:eastAsia="en-GB"/>
              </w:rPr>
              <w:t>Dauer</w:t>
            </w:r>
            <w:r>
              <w:rPr>
                <w:bCs/>
                <w:szCs w:val="24"/>
                <w:lang w:eastAsia="en-GB"/>
              </w:rPr>
              <w:t xml:space="preserve"> der 1. Abordnung</w:t>
            </w:r>
            <w:r w:rsidRPr="00546DB1">
              <w:rPr>
                <w:bCs/>
                <w:szCs w:val="24"/>
                <w:lang w:eastAsia="en-GB"/>
              </w:rPr>
              <w:t>:</w:t>
            </w:r>
          </w:p>
          <w:p w14:paraId="337D3876" w14:textId="444CE3E2" w:rsidR="00546DB1" w:rsidRPr="00546DB1" w:rsidRDefault="00546DB1" w:rsidP="005F6927">
            <w:pPr>
              <w:tabs>
                <w:tab w:val="left" w:pos="426"/>
              </w:tabs>
              <w:spacing w:after="0"/>
              <w:contextualSpacing/>
              <w:rPr>
                <w:bCs/>
                <w:lang w:eastAsia="en-GB"/>
              </w:rPr>
            </w:pPr>
            <w:r>
              <w:rPr>
                <w:bCs/>
                <w:szCs w:val="24"/>
                <w:lang w:eastAsia="en-GB"/>
              </w:rPr>
              <w:t>Dienstort</w:t>
            </w:r>
            <w:r w:rsidRPr="00546DB1">
              <w:rPr>
                <w:bCs/>
                <w:szCs w:val="24"/>
                <w:lang w:eastAsia="en-GB"/>
              </w:rPr>
              <w:t>:</w:t>
            </w:r>
          </w:p>
        </w:tc>
        <w:tc>
          <w:tcPr>
            <w:tcW w:w="5491" w:type="dxa"/>
          </w:tcPr>
          <w:sdt>
            <w:sdtPr>
              <w:rPr>
                <w:bCs/>
                <w:lang w:eastAsia="en-GB"/>
              </w:rPr>
              <w:id w:val="226507670"/>
              <w:placeholder>
                <w:docPart w:val="67908C2613794ACB86549542C854C0CC"/>
              </w:placeholder>
            </w:sdtPr>
            <w:sdtEndPr/>
            <w:sdtContent>
              <w:p w14:paraId="65EBCF52" w14:textId="437073A1" w:rsidR="00546DB1" w:rsidRPr="0008220B" w:rsidRDefault="000D705C" w:rsidP="00AB56F9">
                <w:pPr>
                  <w:tabs>
                    <w:tab w:val="left" w:pos="426"/>
                  </w:tabs>
                  <w:spacing w:before="120"/>
                  <w:rPr>
                    <w:bCs/>
                    <w:lang w:eastAsia="en-GB"/>
                  </w:rPr>
                </w:pPr>
                <w:r>
                  <w:rPr>
                    <w:bCs/>
                    <w:lang w:eastAsia="en-GB"/>
                  </w:rPr>
                  <w:t>Cristina MIRANDA GOZALVEZ</w:t>
                </w:r>
              </w:p>
            </w:sdtContent>
          </w:sdt>
          <w:p w14:paraId="227D6F6E" w14:textId="0D95EA1F" w:rsidR="00546DB1" w:rsidRPr="009F216F" w:rsidRDefault="002F05AE" w:rsidP="005F6927">
            <w:pPr>
              <w:tabs>
                <w:tab w:val="left" w:pos="426"/>
              </w:tabs>
              <w:contextualSpacing/>
              <w:rPr>
                <w:bCs/>
                <w:lang w:eastAsia="en-GB"/>
              </w:rPr>
            </w:pPr>
            <w:sdt>
              <w:sdtPr>
                <w:rPr>
                  <w:bCs/>
                  <w:lang w:eastAsia="en-GB"/>
                </w:rPr>
                <w:id w:val="1175461244"/>
                <w:placeholder>
                  <w:docPart w:val="5C55B5726F8E46C0ABC71DC35F2501E7"/>
                </w:placeholder>
              </w:sdtPr>
              <w:sdtEndPr/>
              <w:sdtContent>
                <w:r w:rsidR="000D705C">
                  <w:rPr>
                    <w:bCs/>
                    <w:lang w:eastAsia="en-GB"/>
                  </w:rPr>
                  <w:t>3</w:t>
                </w:r>
              </w:sdtContent>
            </w:sdt>
            <w:r w:rsidR="00546DB1" w:rsidRPr="00546DB1">
              <w:rPr>
                <w:bCs/>
                <w:lang w:eastAsia="en-GB"/>
              </w:rPr>
              <w:t xml:space="preserve"> </w:t>
            </w:r>
            <w:r w:rsidR="00546DB1" w:rsidRPr="009F216F">
              <w:rPr>
                <w:bCs/>
                <w:lang w:eastAsia="en-GB"/>
              </w:rPr>
              <w:t xml:space="preserve">Quartal </w:t>
            </w:r>
            <w:sdt>
              <w:sdtPr>
                <w:rPr>
                  <w:bCs/>
                  <w:lang w:eastAsia="en-GB"/>
                </w:rPr>
                <w:id w:val="1463159910"/>
                <w:placeholder>
                  <w:docPart w:val="DefaultPlaceholder_-1854013440"/>
                </w:placeholder>
              </w:sdtPr>
              <w:sdtEndPr/>
              <w:sdtContent>
                <w:sdt>
                  <w:sdtPr>
                    <w:rPr>
                      <w:bCs/>
                      <w:lang w:eastAsia="en-GB"/>
                    </w:rPr>
                    <w:alias w:val="Year"/>
                    <w:tag w:val="Year"/>
                    <w:id w:val="-1638640930"/>
                    <w:placeholder>
                      <w:docPart w:val="3F8B7399541147C1B1E84701FCECAED2"/>
                    </w:placeholder>
                    <w:dropDownList>
                      <w:listItem w:value="Choose an item."/>
                      <w:listItem w:displayText="2023" w:value="2023"/>
                      <w:listItem w:displayText="2024" w:value="2024"/>
                    </w:dropDownList>
                  </w:sdtPr>
                  <w:sdtEndPr/>
                  <w:sdtContent>
                    <w:r w:rsidR="000D705C">
                      <w:rPr>
                        <w:bCs/>
                        <w:lang w:eastAsia="en-GB"/>
                      </w:rPr>
                      <w:t>2024</w:t>
                    </w:r>
                  </w:sdtContent>
                </w:sdt>
              </w:sdtContent>
            </w:sdt>
          </w:p>
          <w:p w14:paraId="4128A55A" w14:textId="2E8C82D6" w:rsidR="00546DB1" w:rsidRPr="00546DB1" w:rsidRDefault="002F05AE" w:rsidP="005F6927">
            <w:pPr>
              <w:tabs>
                <w:tab w:val="left" w:pos="426"/>
              </w:tabs>
              <w:contextualSpacing/>
              <w:jc w:val="left"/>
              <w:rPr>
                <w:bCs/>
                <w:szCs w:val="24"/>
                <w:lang w:eastAsia="en-GB"/>
              </w:rPr>
            </w:pPr>
            <w:sdt>
              <w:sdtPr>
                <w:rPr>
                  <w:bCs/>
                  <w:lang w:eastAsia="en-GB"/>
                </w:rPr>
                <w:id w:val="202528730"/>
                <w:placeholder>
                  <w:docPart w:val="5C55B5726F8E46C0ABC71DC35F2501E7"/>
                </w:placeholder>
              </w:sdtPr>
              <w:sdtEndPr/>
              <w:sdtContent>
                <w:r w:rsidR="005F70DF">
                  <w:rPr>
                    <w:bCs/>
                    <w:lang w:eastAsia="en-GB"/>
                  </w:rPr>
                  <w:t>2</w:t>
                </w:r>
              </w:sdtContent>
            </w:sdt>
            <w:r w:rsidR="00546DB1" w:rsidRPr="00546DB1">
              <w:rPr>
                <w:bCs/>
                <w:lang w:eastAsia="en-GB"/>
              </w:rPr>
              <w:t xml:space="preserve"> </w:t>
            </w:r>
            <w:r w:rsidR="00546DB1">
              <w:rPr>
                <w:bCs/>
                <w:lang w:eastAsia="en-GB"/>
              </w:rPr>
              <w:t>Jahr(e)</w:t>
            </w:r>
            <w:r w:rsidR="00546DB1" w:rsidRPr="00546DB1">
              <w:rPr>
                <w:bCs/>
                <w:lang w:eastAsia="en-GB"/>
              </w:rPr>
              <w:br/>
            </w:r>
            <w:sdt>
              <w:sdtPr>
                <w:rPr>
                  <w:bCs/>
                  <w:szCs w:val="24"/>
                  <w:lang w:eastAsia="en-GB"/>
                </w:rPr>
                <w:id w:val="-69433268"/>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lang w:eastAsia="en-GB"/>
              </w:rPr>
              <w:t xml:space="preserve"> Br</w:t>
            </w:r>
            <w:r w:rsidR="00546DB1">
              <w:rPr>
                <w:bCs/>
                <w:lang w:eastAsia="en-GB"/>
              </w:rPr>
              <w:t>ü</w:t>
            </w:r>
            <w:r w:rsidR="00546DB1" w:rsidRPr="00546DB1">
              <w:rPr>
                <w:bCs/>
                <w:lang w:eastAsia="en-GB"/>
              </w:rPr>
              <w:t xml:space="preserve">ssel  </w:t>
            </w:r>
            <w:sdt>
              <w:sdtPr>
                <w:rPr>
                  <w:bCs/>
                  <w:szCs w:val="24"/>
                  <w:lang w:eastAsia="en-GB"/>
                </w:rPr>
                <w:id w:val="1282158214"/>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Luxemburg  </w:t>
            </w:r>
            <w:sdt>
              <w:sdtPr>
                <w:rPr>
                  <w:bCs/>
                  <w:szCs w:val="24"/>
                  <w:lang w:eastAsia="en-GB"/>
                </w:rPr>
                <w:id w:val="-432676822"/>
                <w14:checkbox>
                  <w14:checked w14:val="1"/>
                  <w14:checkedState w14:val="2612" w14:font="MS Gothic"/>
                  <w14:uncheckedState w14:val="2610" w14:font="MS Gothic"/>
                </w14:checkbox>
              </w:sdtPr>
              <w:sdtEndPr/>
              <w:sdtContent>
                <w:r w:rsidR="000D705C">
                  <w:rPr>
                    <w:rFonts w:ascii="MS Gothic" w:eastAsia="MS Gothic" w:hAnsi="MS Gothic" w:hint="eastAsia"/>
                    <w:bCs/>
                    <w:szCs w:val="24"/>
                    <w:lang w:eastAsia="en-GB"/>
                  </w:rPr>
                  <w:t>☒</w:t>
                </w:r>
              </w:sdtContent>
            </w:sdt>
            <w:r w:rsidR="00546DB1" w:rsidRPr="00546DB1">
              <w:rPr>
                <w:bCs/>
                <w:szCs w:val="24"/>
                <w:lang w:eastAsia="en-GB"/>
              </w:rPr>
              <w:t xml:space="preserve"> </w:t>
            </w:r>
            <w:r w:rsidR="00546DB1">
              <w:rPr>
                <w:bCs/>
                <w:szCs w:val="24"/>
                <w:lang w:eastAsia="en-GB"/>
              </w:rPr>
              <w:t>Anderer</w:t>
            </w:r>
            <w:r w:rsidR="00546DB1" w:rsidRPr="00546DB1">
              <w:rPr>
                <w:bCs/>
                <w:szCs w:val="24"/>
                <w:lang w:eastAsia="en-GB"/>
              </w:rPr>
              <w:t xml:space="preserve">: </w:t>
            </w:r>
            <w:sdt>
              <w:sdtPr>
                <w:rPr>
                  <w:bCs/>
                  <w:szCs w:val="24"/>
                  <w:lang w:eastAsia="en-GB"/>
                </w:rPr>
                <w:id w:val="-186994276"/>
                <w:placeholder>
                  <w:docPart w:val="5C55B5726F8E46C0ABC71DC35F2501E7"/>
                </w:placeholder>
              </w:sdtPr>
              <w:sdtEndPr/>
              <w:sdtContent>
                <w:r w:rsidR="005F70DF">
                  <w:rPr>
                    <w:bCs/>
                    <w:szCs w:val="24"/>
                    <w:lang w:eastAsia="en-GB"/>
                  </w:rPr>
                  <w:t>Angola</w:t>
                </w:r>
              </w:sdtContent>
            </w:sdt>
          </w:p>
          <w:p w14:paraId="4F5C5818" w14:textId="77777777" w:rsidR="00546DB1" w:rsidRPr="00546DB1" w:rsidRDefault="00546DB1" w:rsidP="005F6927">
            <w:pPr>
              <w:tabs>
                <w:tab w:val="left" w:pos="426"/>
              </w:tabs>
              <w:spacing w:after="0"/>
              <w:contextualSpacing/>
              <w:rPr>
                <w:bCs/>
                <w:lang w:eastAsia="en-GB"/>
              </w:rPr>
            </w:pPr>
          </w:p>
        </w:tc>
      </w:tr>
      <w:tr w:rsidR="002C5752" w:rsidRPr="00AF417C" w14:paraId="1D5187A6" w14:textId="77777777" w:rsidTr="000675FD">
        <w:tc>
          <w:tcPr>
            <w:tcW w:w="3111" w:type="dxa"/>
          </w:tcPr>
          <w:p w14:paraId="117A7F54" w14:textId="684C7494" w:rsidR="002C5752" w:rsidRPr="0007110E" w:rsidRDefault="00AB56F9" w:rsidP="000675FD">
            <w:pPr>
              <w:tabs>
                <w:tab w:val="left" w:pos="426"/>
              </w:tabs>
              <w:spacing w:before="180" w:after="0"/>
              <w:rPr>
                <w:bCs/>
                <w:lang w:val="en-IE" w:eastAsia="en-GB"/>
              </w:rPr>
            </w:pPr>
            <w:bookmarkStart w:id="0" w:name="_Hlk135920176"/>
            <w:r>
              <w:rPr>
                <w:bCs/>
                <w:lang w:val="en-IE" w:eastAsia="en-GB"/>
              </w:rPr>
              <w:t>Art der Abordnung</w:t>
            </w:r>
          </w:p>
        </w:tc>
        <w:tc>
          <w:tcPr>
            <w:tcW w:w="5491" w:type="dxa"/>
          </w:tcPr>
          <w:p w14:paraId="23736760" w14:textId="4EEE693F" w:rsidR="002C5752" w:rsidRPr="0007110E" w:rsidRDefault="002C5752" w:rsidP="000675FD">
            <w:pPr>
              <w:tabs>
                <w:tab w:val="left" w:pos="426"/>
              </w:tabs>
              <w:spacing w:before="120"/>
              <w:rPr>
                <w:bCs/>
                <w:lang w:val="en-IE" w:eastAsia="en-GB"/>
              </w:rPr>
            </w:pPr>
            <w:r>
              <w:rPr>
                <w:bCs/>
                <w:szCs w:val="24"/>
                <w:lang w:val="en-GB" w:eastAsia="en-GB"/>
              </w:rPr>
              <w:object w:dxaOrig="1440" w:dyaOrig="1440" w14:anchorId="071418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99pt;height:21.6pt" o:ole="">
                  <v:imagedata r:id="rId15" o:title=""/>
                </v:shape>
                <w:control r:id="rId16" w:name="OptionButton6" w:shapeid="_x0000_i1037"/>
              </w:object>
            </w:r>
            <w:r>
              <w:rPr>
                <w:bCs/>
                <w:szCs w:val="24"/>
                <w:lang w:val="en-GB" w:eastAsia="en-GB"/>
              </w:rPr>
              <w:object w:dxaOrig="1440" w:dyaOrig="1440" w14:anchorId="28F21F18">
                <v:shape id="_x0000_i1039" type="#_x0000_t75" style="width:159pt;height:21.6pt" o:ole="">
                  <v:imagedata r:id="rId17" o:title=""/>
                </v:shape>
                <w:control r:id="rId18" w:name="OptionButton7" w:shapeid="_x0000_i1039"/>
              </w:object>
            </w:r>
          </w:p>
        </w:tc>
      </w:tr>
      <w:tr w:rsidR="002C5752" w:rsidRPr="00994062" w14:paraId="777C186C" w14:textId="77777777" w:rsidTr="000675FD">
        <w:tc>
          <w:tcPr>
            <w:tcW w:w="8602" w:type="dxa"/>
            <w:gridSpan w:val="2"/>
          </w:tcPr>
          <w:p w14:paraId="1AC887FC" w14:textId="24E45A39" w:rsidR="002C5752" w:rsidRPr="00546DB1" w:rsidRDefault="002C5752" w:rsidP="00AB56F9">
            <w:pPr>
              <w:tabs>
                <w:tab w:val="left" w:pos="426"/>
              </w:tabs>
              <w:spacing w:before="120"/>
              <w:rPr>
                <w:bCs/>
                <w:lang w:eastAsia="en-GB"/>
              </w:rPr>
            </w:pPr>
            <w:r w:rsidRPr="00546DB1">
              <w:rPr>
                <w:bCs/>
                <w:lang w:eastAsia="en-GB"/>
              </w:rPr>
              <w:t xml:space="preserve">Auf diese Stellenausschreibung können sich </w:t>
            </w:r>
            <w:r>
              <w:rPr>
                <w:bCs/>
                <w:lang w:eastAsia="en-GB"/>
              </w:rPr>
              <w:t>Bedienstete</w:t>
            </w:r>
            <w:r w:rsidRPr="00546DB1">
              <w:rPr>
                <w:bCs/>
                <w:lang w:eastAsia="en-GB"/>
              </w:rPr>
              <w:t>:</w:t>
            </w:r>
          </w:p>
          <w:p w14:paraId="7A934D5A" w14:textId="1D62F203" w:rsidR="002C5752" w:rsidRDefault="002C5752" w:rsidP="000675FD">
            <w:pPr>
              <w:tabs>
                <w:tab w:val="left" w:pos="426"/>
              </w:tabs>
              <w:contextualSpacing/>
              <w:rPr>
                <w:bCs/>
                <w:szCs w:val="24"/>
                <w:lang w:eastAsia="en-GB"/>
              </w:rPr>
            </w:pPr>
            <w:r>
              <w:rPr>
                <w:bCs/>
                <w:szCs w:val="24"/>
                <w:lang w:val="en-GB" w:eastAsia="en-GB"/>
              </w:rPr>
              <w:object w:dxaOrig="1440" w:dyaOrig="1440" w14:anchorId="6B9FB422">
                <v:shape id="_x0000_i1041" type="#_x0000_t75" style="width:241.8pt;height:21.6pt" o:ole="">
                  <v:imagedata r:id="rId19" o:title=""/>
                </v:shape>
                <w:control r:id="rId20" w:name="OptionButton4" w:shapeid="_x0000_i1041"/>
              </w:object>
            </w:r>
          </w:p>
          <w:p w14:paraId="0EE1CC65" w14:textId="45772DE6" w:rsidR="002C5752" w:rsidRPr="00546DB1" w:rsidRDefault="00AB56F9" w:rsidP="00AB56F9">
            <w:pPr>
              <w:tabs>
                <w:tab w:val="left" w:pos="426"/>
              </w:tabs>
              <w:spacing w:after="120"/>
              <w:ind w:left="567"/>
              <w:rPr>
                <w:bCs/>
                <w:lang w:eastAsia="en-GB"/>
              </w:rPr>
            </w:pPr>
            <w:r>
              <w:rPr>
                <w:bCs/>
                <w:lang w:eastAsia="en-GB"/>
              </w:rPr>
              <w:t>Können sich auch bewerben</w:t>
            </w:r>
            <w:r w:rsidR="002C5752" w:rsidRPr="00546DB1">
              <w:rPr>
                <w:bCs/>
                <w:lang w:eastAsia="en-GB"/>
              </w:rPr>
              <w:t>:</w:t>
            </w:r>
          </w:p>
          <w:p w14:paraId="076B032E" w14:textId="3DEAB321" w:rsidR="002C5752" w:rsidRPr="00546DB1" w:rsidRDefault="002F05AE" w:rsidP="00C27C81">
            <w:pPr>
              <w:tabs>
                <w:tab w:val="left" w:pos="426"/>
              </w:tabs>
              <w:ind w:left="567"/>
              <w:contextualSpacing/>
              <w:rPr>
                <w:bCs/>
                <w:szCs w:val="24"/>
                <w:lang w:eastAsia="en-GB"/>
              </w:rPr>
            </w:pPr>
            <w:sdt>
              <w:sdtPr>
                <w:rPr>
                  <w:bCs/>
                  <w:szCs w:val="24"/>
                  <w:lang w:eastAsia="en-GB"/>
                </w:rPr>
                <w:id w:val="-371931994"/>
                <w14:checkbox>
                  <w14:checked w14:val="0"/>
                  <w14:checkedState w14:val="2612" w14:font="MS Gothic"/>
                  <w14:uncheckedState w14:val="2610" w14:font="MS Gothic"/>
                </w14:checkbox>
              </w:sdtPr>
              <w:sdtEndPr/>
              <w:sdtContent>
                <w:r w:rsidR="002C5752">
                  <w:rPr>
                    <w:rFonts w:ascii="MS Gothic" w:eastAsia="MS Gothic" w:hAnsi="MS Gothic" w:hint="eastAsia"/>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der folgenden EFTA-Staaten bewerben:</w:t>
            </w:r>
          </w:p>
          <w:p w14:paraId="2F65AFF0" w14:textId="77777777" w:rsidR="002C5752" w:rsidRPr="00546DB1" w:rsidRDefault="002C5752" w:rsidP="00C27C81">
            <w:pPr>
              <w:tabs>
                <w:tab w:val="left" w:pos="426"/>
              </w:tabs>
              <w:ind w:left="1134"/>
              <w:contextualSpacing/>
              <w:rPr>
                <w:bCs/>
                <w:szCs w:val="24"/>
                <w:lang w:eastAsia="en-GB"/>
              </w:rPr>
            </w:pPr>
            <w:r w:rsidRPr="00546DB1">
              <w:rPr>
                <w:bCs/>
                <w:szCs w:val="24"/>
                <w:lang w:eastAsia="en-GB"/>
              </w:rPr>
              <w:tab/>
            </w:r>
            <w:sdt>
              <w:sdtPr>
                <w:rPr>
                  <w:bCs/>
                  <w:szCs w:val="24"/>
                  <w:lang w:eastAsia="en-GB"/>
                </w:rPr>
                <w:id w:val="-2057148121"/>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I</w:t>
            </w:r>
            <w:r>
              <w:rPr>
                <w:bCs/>
                <w:szCs w:val="24"/>
                <w:lang w:eastAsia="en-GB"/>
              </w:rPr>
              <w:t>s</w:t>
            </w:r>
            <w:r w:rsidRPr="00546DB1">
              <w:rPr>
                <w:bCs/>
                <w:szCs w:val="24"/>
                <w:lang w:eastAsia="en-GB"/>
              </w:rPr>
              <w:t xml:space="preserve">land   </w:t>
            </w:r>
            <w:sdt>
              <w:sdtPr>
                <w:rPr>
                  <w:bCs/>
                  <w:szCs w:val="24"/>
                  <w:lang w:eastAsia="en-GB"/>
                </w:rPr>
                <w:id w:val="1425614478"/>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Liechtenstein</w:t>
            </w:r>
            <w:r w:rsidRPr="00546DB1">
              <w:rPr>
                <w:bCs/>
                <w:szCs w:val="24"/>
                <w:lang w:eastAsia="en-GB"/>
              </w:rPr>
              <w:t xml:space="preserve">   </w:t>
            </w:r>
            <w:sdt>
              <w:sdtPr>
                <w:rPr>
                  <w:bCs/>
                  <w:szCs w:val="24"/>
                  <w:lang w:eastAsia="en-GB"/>
                </w:rPr>
                <w:id w:val="1642154069"/>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Norwegen</w:t>
            </w:r>
            <w:r w:rsidRPr="00546DB1">
              <w:rPr>
                <w:bCs/>
                <w:szCs w:val="24"/>
                <w:lang w:eastAsia="en-GB"/>
              </w:rPr>
              <w:t xml:space="preserve">   </w:t>
            </w:r>
            <w:sdt>
              <w:sdtPr>
                <w:rPr>
                  <w:bCs/>
                  <w:szCs w:val="24"/>
                  <w:lang w:eastAsia="en-GB"/>
                </w:rPr>
                <w:id w:val="787004531"/>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Schweiz</w:t>
            </w:r>
          </w:p>
          <w:p w14:paraId="6B1B54D0" w14:textId="01A9696E" w:rsidR="002C5752" w:rsidRPr="00546DB1" w:rsidRDefault="002F05AE" w:rsidP="00C27C81">
            <w:pPr>
              <w:tabs>
                <w:tab w:val="left" w:pos="426"/>
              </w:tabs>
              <w:ind w:left="567"/>
              <w:contextualSpacing/>
              <w:rPr>
                <w:bCs/>
                <w:szCs w:val="24"/>
                <w:lang w:eastAsia="en-GB"/>
              </w:rPr>
            </w:pPr>
            <w:sdt>
              <w:sdtPr>
                <w:rPr>
                  <w:bCs/>
                  <w:szCs w:val="24"/>
                  <w:lang w:eastAsia="en-GB"/>
                </w:rPr>
                <w:id w:val="-542593705"/>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 xml:space="preserve">der folgenden </w:t>
            </w:r>
            <w:r w:rsidR="002C5752">
              <w:rPr>
                <w:bCs/>
                <w:szCs w:val="24"/>
                <w:lang w:eastAsia="en-GB"/>
              </w:rPr>
              <w:t>Drittländer bewerben</w:t>
            </w:r>
            <w:r w:rsidR="002C5752" w:rsidRPr="00546DB1">
              <w:rPr>
                <w:bCs/>
                <w:szCs w:val="24"/>
                <w:lang w:eastAsia="en-GB"/>
              </w:rPr>
              <w:t xml:space="preserve">: </w:t>
            </w:r>
            <w:sdt>
              <w:sdtPr>
                <w:rPr>
                  <w:bCs/>
                  <w:szCs w:val="24"/>
                  <w:lang w:eastAsia="en-GB"/>
                </w:rPr>
                <w:id w:val="1277215715"/>
                <w:placeholder>
                  <w:docPart w:val="F1E0F6E226254FA08642D3D72DB93F47"/>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p>
          <w:p w14:paraId="11A31139" w14:textId="003D29BF" w:rsidR="00AB56F9" w:rsidRDefault="002F05AE" w:rsidP="00AB56F9">
            <w:pPr>
              <w:tabs>
                <w:tab w:val="left" w:pos="426"/>
              </w:tabs>
              <w:spacing w:after="120"/>
              <w:ind w:left="567"/>
              <w:rPr>
                <w:bCs/>
                <w:szCs w:val="24"/>
                <w:lang w:eastAsia="en-GB"/>
              </w:rPr>
            </w:pPr>
            <w:sdt>
              <w:sdtPr>
                <w:rPr>
                  <w:bCs/>
                  <w:szCs w:val="24"/>
                  <w:lang w:eastAsia="en-GB"/>
                </w:rPr>
                <w:id w:val="1087887467"/>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folgender zwischenstaatlicher Organisationen bewerben:</w:t>
            </w:r>
            <w:r w:rsidR="002C5752" w:rsidRPr="00546DB1">
              <w:rPr>
                <w:bCs/>
                <w:szCs w:val="24"/>
                <w:lang w:eastAsia="en-GB"/>
              </w:rPr>
              <w:tab/>
            </w:r>
            <w:sdt>
              <w:sdtPr>
                <w:rPr>
                  <w:bCs/>
                  <w:szCs w:val="24"/>
                  <w:lang w:eastAsia="en-GB"/>
                </w:rPr>
                <w:id w:val="-46761903"/>
                <w:placeholder>
                  <w:docPart w:val="FABBD6682D494043A1C923A39CFB6FDE"/>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r w:rsidR="002C5752" w:rsidRPr="00C27C81">
              <w:rPr>
                <w:bCs/>
                <w:szCs w:val="24"/>
                <w:lang w:eastAsia="en-GB"/>
              </w:rPr>
              <w:t xml:space="preserve"> </w:t>
            </w:r>
          </w:p>
          <w:p w14:paraId="1C760A76" w14:textId="62B586DA" w:rsidR="002C5752" w:rsidRPr="00C27C81" w:rsidRDefault="002C5752" w:rsidP="00AB56F9">
            <w:pPr>
              <w:tabs>
                <w:tab w:val="left" w:pos="426"/>
              </w:tabs>
              <w:spacing w:after="120"/>
              <w:rPr>
                <w:bCs/>
                <w:lang w:eastAsia="en-GB"/>
              </w:rPr>
            </w:pPr>
            <w:r>
              <w:rPr>
                <w:bCs/>
                <w:szCs w:val="24"/>
                <w:lang w:val="en-GB" w:eastAsia="en-GB"/>
              </w:rPr>
              <w:object w:dxaOrig="1440" w:dyaOrig="1440" w14:anchorId="68CE6313">
                <v:shape id="_x0000_i1043" type="#_x0000_t75" style="width:419.4pt;height:37.8pt" o:ole="">
                  <v:imagedata r:id="rId21" o:title=""/>
                </v:shape>
                <w:control r:id="rId22" w:name="OptionButton5" w:shapeid="_x0000_i1043"/>
              </w:object>
            </w:r>
            <w:r w:rsidRPr="0007110E">
              <w:rPr>
                <w:bCs/>
                <w:szCs w:val="24"/>
                <w:lang w:eastAsia="en-GB"/>
              </w:rPr>
              <w:t xml:space="preserve"> </w:t>
            </w:r>
          </w:p>
        </w:tc>
      </w:tr>
      <w:tr w:rsidR="002C5752" w:rsidRPr="00AF417C" w14:paraId="376FC77A" w14:textId="77777777" w:rsidTr="000675FD">
        <w:tc>
          <w:tcPr>
            <w:tcW w:w="3111" w:type="dxa"/>
          </w:tcPr>
          <w:p w14:paraId="6EC1D2FB" w14:textId="4C1B41A2" w:rsidR="002C5752" w:rsidRPr="0007110E" w:rsidRDefault="00C27C81" w:rsidP="000675FD">
            <w:pPr>
              <w:tabs>
                <w:tab w:val="left" w:pos="426"/>
              </w:tabs>
              <w:spacing w:before="180"/>
              <w:rPr>
                <w:bCs/>
                <w:lang w:val="en-IE" w:eastAsia="en-GB"/>
              </w:rPr>
            </w:pPr>
            <w:r>
              <w:t>Bewerbungsschluss:</w:t>
            </w:r>
          </w:p>
        </w:tc>
        <w:tc>
          <w:tcPr>
            <w:tcW w:w="5491" w:type="dxa"/>
          </w:tcPr>
          <w:p w14:paraId="1AE3B716" w14:textId="1F363670" w:rsidR="002C5752" w:rsidRDefault="002C5752" w:rsidP="000675FD">
            <w:pPr>
              <w:tabs>
                <w:tab w:val="left" w:pos="426"/>
              </w:tabs>
              <w:spacing w:before="120" w:after="120"/>
              <w:rPr>
                <w:bCs/>
                <w:szCs w:val="24"/>
                <w:lang w:val="en-GB" w:eastAsia="en-GB"/>
              </w:rPr>
            </w:pPr>
            <w:r>
              <w:rPr>
                <w:bCs/>
                <w:szCs w:val="24"/>
                <w:lang w:val="en-GB" w:eastAsia="en-GB"/>
              </w:rPr>
              <w:object w:dxaOrig="1440" w:dyaOrig="1440" w14:anchorId="50BBD14E">
                <v:shape id="_x0000_i1045" type="#_x0000_t75" style="width:108pt;height:21.6pt" o:ole="">
                  <v:imagedata r:id="rId23" o:title=""/>
                </v:shape>
                <w:control r:id="rId24" w:name="OptionButton2" w:shapeid="_x0000_i1045"/>
              </w:object>
            </w:r>
            <w:r>
              <w:rPr>
                <w:bCs/>
                <w:szCs w:val="24"/>
                <w:lang w:val="en-GB" w:eastAsia="en-GB"/>
              </w:rPr>
              <w:object w:dxaOrig="1440" w:dyaOrig="1440" w14:anchorId="50596B69">
                <v:shape id="_x0000_i1047" type="#_x0000_t75" style="width:108pt;height:21.6pt" o:ole="">
                  <v:imagedata r:id="rId25" o:title=""/>
                </v:shape>
                <w:control r:id="rId26" w:name="OptionButton3" w:shapeid="_x0000_i1047"/>
              </w:object>
            </w:r>
          </w:p>
          <w:p w14:paraId="1CC7C8D1" w14:textId="0E741330" w:rsidR="00785A3F" w:rsidRPr="0007110E" w:rsidRDefault="00785A3F" w:rsidP="000675FD">
            <w:pPr>
              <w:tabs>
                <w:tab w:val="left" w:pos="426"/>
              </w:tabs>
              <w:spacing w:before="120" w:after="120"/>
              <w:rPr>
                <w:bCs/>
                <w:lang w:val="en-IE" w:eastAsia="en-GB"/>
              </w:rPr>
            </w:pPr>
            <w:r>
              <w:rPr>
                <w:lang w:val="en-GB"/>
              </w:rPr>
              <w:t xml:space="preserve">Ende der Bewerbungsfrist: </w:t>
            </w:r>
            <w:sdt>
              <w:sdtPr>
                <w:rPr>
                  <w:bCs/>
                  <w:lang w:val="en-IE" w:eastAsia="en-GB"/>
                </w:rPr>
                <w:id w:val="319154040"/>
                <w:placeholder>
                  <w:docPart w:val="7A095002B5044C529611DC1FFA548CF4"/>
                </w:placeholder>
                <w:date w:fullDate="2024-09-25T00:00:00Z">
                  <w:dateFormat w:val="dd-MM-yyyy"/>
                  <w:lid w:val="fr-BE"/>
                  <w:storeMappedDataAs w:val="dateTime"/>
                  <w:calendar w:val="gregorian"/>
                </w:date>
              </w:sdtPr>
              <w:sdtEndPr/>
              <w:sdtContent>
                <w:r w:rsidR="002F05AE">
                  <w:rPr>
                    <w:bCs/>
                    <w:lang w:val="fr-BE" w:eastAsia="en-GB"/>
                  </w:rPr>
                  <w:t>25-09-2024</w:t>
                </w:r>
              </w:sdtContent>
            </w:sdt>
          </w:p>
        </w:tc>
      </w:tr>
      <w:bookmarkEnd w:id="0"/>
    </w:tbl>
    <w:p w14:paraId="2025E647" w14:textId="0DF9E3E1" w:rsidR="00546DB1" w:rsidRDefault="00546DB1" w:rsidP="00546DB1">
      <w:pPr>
        <w:tabs>
          <w:tab w:val="left" w:pos="426"/>
        </w:tabs>
        <w:spacing w:after="0"/>
        <w:rPr>
          <w:b/>
          <w:lang w:eastAsia="en-GB"/>
        </w:rPr>
      </w:pPr>
    </w:p>
    <w:p w14:paraId="6258E347" w14:textId="77777777" w:rsidR="002C5752" w:rsidRDefault="002C5752" w:rsidP="00546DB1">
      <w:pPr>
        <w:tabs>
          <w:tab w:val="left" w:pos="426"/>
        </w:tabs>
        <w:spacing w:after="0"/>
        <w:rPr>
          <w:b/>
          <w:lang w:eastAsia="en-GB"/>
        </w:rPr>
      </w:pPr>
    </w:p>
    <w:p w14:paraId="18EA7D7F" w14:textId="772DA3F2" w:rsidR="00803007" w:rsidRPr="00D2100F" w:rsidRDefault="00803007" w:rsidP="007C07D8">
      <w:pPr>
        <w:pStyle w:val="ListNumber"/>
        <w:numPr>
          <w:ilvl w:val="0"/>
          <w:numId w:val="0"/>
        </w:numPr>
        <w:ind w:left="709" w:hanging="709"/>
        <w:rPr>
          <w:lang w:val="nn-NO" w:eastAsia="en-GB"/>
        </w:rPr>
      </w:pPr>
      <w:r w:rsidRPr="00D2100F">
        <w:rPr>
          <w:b/>
          <w:bCs/>
          <w:lang w:val="nn-NO" w:eastAsia="en-GB"/>
        </w:rPr>
        <w:t>Wer wi</w:t>
      </w:r>
      <w:r w:rsidR="002F7504" w:rsidRPr="00D2100F">
        <w:rPr>
          <w:b/>
          <w:bCs/>
          <w:lang w:val="nn-NO" w:eastAsia="en-GB"/>
        </w:rPr>
        <w:t>r</w:t>
      </w:r>
      <w:r w:rsidRPr="00D2100F">
        <w:rPr>
          <w:b/>
          <w:bCs/>
          <w:lang w:val="nn-NO" w:eastAsia="en-GB"/>
        </w:rPr>
        <w:t xml:space="preserve"> sind</w:t>
      </w:r>
    </w:p>
    <w:bookmarkStart w:id="1" w:name="_Hlk160986972" w:displacedByCustomXml="next"/>
    <w:sdt>
      <w:sdtPr>
        <w:rPr>
          <w:lang w:val="en-US" w:eastAsia="en-GB"/>
        </w:rPr>
        <w:id w:val="1822233941"/>
        <w:placeholder>
          <w:docPart w:val="FE6C9874556B47B1A65A432926DB0BCE"/>
        </w:placeholder>
      </w:sdtPr>
      <w:sdtEndPr/>
      <w:sdtContent>
        <w:p w14:paraId="4F3205C7" w14:textId="43732E05" w:rsidR="00FE6FF1" w:rsidRPr="00FE6FF1" w:rsidRDefault="00FE6FF1" w:rsidP="00FE6FF1">
          <w:pPr>
            <w:rPr>
              <w:lang w:eastAsia="en-GB"/>
            </w:rPr>
          </w:pPr>
          <w:r w:rsidRPr="00FE6FF1">
            <w:rPr>
              <w:lang w:eastAsia="en-GB"/>
            </w:rPr>
            <w:t>Die Stelle in der EU-Delegation in Angola ist administrativ dem Referat C.1 „Afrika, Karibik und Pazifik, überseeische Länder und Gebiete“ der Generaldirektion Handel zugeordnet.</w:t>
          </w:r>
        </w:p>
        <w:p w14:paraId="2A48A000" w14:textId="45F0A079" w:rsidR="000D705C" w:rsidRPr="000D705C" w:rsidRDefault="00FE6FF1" w:rsidP="00803007">
          <w:r w:rsidRPr="00FE6FF1">
            <w:rPr>
              <w:lang w:eastAsia="en-GB"/>
            </w:rPr>
            <w:lastRenderedPageBreak/>
            <w:t xml:space="preserve">Die Generaldirektion Handel hat die Aufgabe, die Handelspolitik der EU zu gestalten, eine der ausschließlichen Zuständigkeiten der EU. Die Handelspolitik spielt eine entscheidende Rolle in der Außenpolitik, um wirtschaftliches Wachstum und Arbeitsplätze zu schaffen, während die EU versucht, die Herausforderungen der Globalisierung zu bewältigen. Wir sind ein kollegiales und arbeitsames Referat in einem äußerst interessanten und anspruchsvollen Arbeitsbereich. Das Referat hat die Verantwortung für die Handelsbeziehungen mit den Ländern und Regionen Afrikas, der Karibik und des Pazifiks (AKP) sowie mit den überseeischen Ländern und Gebieten. Unsere Aufgaben umfassen die Verhandlung, Umsetzung und Überwachung von Wirtschaftspartnerschaftsabkommen (WPA) und die Mitwirkung an der allgemeinen </w:t>
          </w:r>
          <w:r w:rsidR="001B4CEE">
            <w:rPr>
              <w:lang w:eastAsia="en-GB"/>
            </w:rPr>
            <w:t>Politikgestaltung</w:t>
          </w:r>
          <w:r w:rsidRPr="00FE6FF1">
            <w:rPr>
              <w:lang w:eastAsia="en-GB"/>
            </w:rPr>
            <w:t xml:space="preserve"> in Bereichen mit Bezug zu WPAs und der handelsbezogenen Zusammenarbeit mit diesen Regionen. Das Referat bietet ein harmonisches, freundliches und anregendes Arbeitsumfeld, bestehend aus einem dynamischen und engagierten Team von 1</w:t>
          </w:r>
          <w:r w:rsidR="00122445">
            <w:rPr>
              <w:lang w:eastAsia="en-GB"/>
            </w:rPr>
            <w:t>3</w:t>
          </w:r>
          <w:r w:rsidRPr="00FE6FF1">
            <w:rPr>
              <w:lang w:eastAsia="en-GB"/>
            </w:rPr>
            <w:t xml:space="preserve"> Mitarbeitenden in der Zentrale und 25 in den EU-Delegationen. Es zeichnet sich durch eine ausgewogene geografische Herkunft aus, und die Integration neuer Mitarbeitender erfolgt stets </w:t>
          </w:r>
          <w:r w:rsidR="001B4CEE">
            <w:rPr>
              <w:lang w:eastAsia="en-GB"/>
            </w:rPr>
            <w:t>unmittelbar</w:t>
          </w:r>
          <w:r w:rsidRPr="00FE6FF1">
            <w:rPr>
              <w:lang w:eastAsia="en-GB"/>
            </w:rPr>
            <w:t xml:space="preserve"> und wirksam.</w:t>
          </w:r>
        </w:p>
      </w:sdtContent>
    </w:sdt>
    <w:bookmarkEnd w:id="1" w:displacedByCustomXml="prev"/>
    <w:p w14:paraId="3862387A" w14:textId="77777777" w:rsidR="00803007" w:rsidRPr="000D705C" w:rsidRDefault="00803007" w:rsidP="00803007">
      <w:pPr>
        <w:pStyle w:val="ListNumber"/>
        <w:numPr>
          <w:ilvl w:val="0"/>
          <w:numId w:val="0"/>
        </w:numPr>
        <w:ind w:left="709" w:hanging="709"/>
        <w:rPr>
          <w:b/>
          <w:bCs/>
          <w:lang w:eastAsia="en-GB"/>
        </w:rPr>
      </w:pPr>
    </w:p>
    <w:p w14:paraId="046800D0" w14:textId="24F3CD48" w:rsidR="007C07D8" w:rsidRPr="003B2E38" w:rsidRDefault="00803007" w:rsidP="00803007">
      <w:pPr>
        <w:pStyle w:val="ListNumber"/>
        <w:numPr>
          <w:ilvl w:val="0"/>
          <w:numId w:val="0"/>
        </w:numPr>
        <w:ind w:left="709" w:hanging="709"/>
        <w:rPr>
          <w:lang w:eastAsia="en-GB"/>
        </w:rPr>
      </w:pPr>
      <w:r w:rsidRPr="007C07D8">
        <w:rPr>
          <w:b/>
          <w:bCs/>
          <w:lang w:eastAsia="en-GB"/>
        </w:rPr>
        <w:t>Stellenprofil</w:t>
      </w:r>
      <w:r w:rsidR="007C07D8" w:rsidRPr="007C07D8">
        <w:rPr>
          <w:b/>
          <w:bCs/>
          <w:lang w:eastAsia="en-GB"/>
        </w:rPr>
        <w:t xml:space="preserve"> (wir schlagen vor)</w:t>
      </w:r>
    </w:p>
    <w:sdt>
      <w:sdtPr>
        <w:rPr>
          <w:lang w:val="en-US" w:eastAsia="en-GB"/>
        </w:rPr>
        <w:id w:val="-723136291"/>
        <w:placeholder>
          <w:docPart w:val="2D9A90DC0280475D996998F2F9FD95D5"/>
        </w:placeholder>
      </w:sdtPr>
      <w:sdtEndPr/>
      <w:sdtContent>
        <w:p w14:paraId="14DDA586" w14:textId="6543FA14" w:rsidR="00FE6FF1" w:rsidRPr="00FE6FF1" w:rsidRDefault="00FE6FF1" w:rsidP="00FE6FF1">
          <w:pPr>
            <w:rPr>
              <w:lang w:eastAsia="en-GB"/>
            </w:rPr>
          </w:pPr>
          <w:r w:rsidRPr="00FE6FF1">
            <w:rPr>
              <w:lang w:eastAsia="en-GB"/>
            </w:rPr>
            <w:t xml:space="preserve">Wir bieten eine äußerst interessante Stelle als Referent/Referentin für Handelsangelegenheiten (Trade Affairs Manager), </w:t>
          </w:r>
          <w:r>
            <w:rPr>
              <w:lang w:eastAsia="en-GB"/>
            </w:rPr>
            <w:t>der/</w:t>
          </w:r>
          <w:r w:rsidRPr="00FE6FF1">
            <w:rPr>
              <w:lang w:eastAsia="en-GB"/>
            </w:rPr>
            <w:t>die für die Steuerung der Aktivitäten der Delegation in Handels- und Investitionsangelegenheiten mit Angola zuständig ist.</w:t>
          </w:r>
        </w:p>
        <w:p w14:paraId="12B9C59B" w14:textId="1623B76F" w:rsidR="00803007" w:rsidRDefault="00FE6FF1" w:rsidP="00FE6FF1">
          <w:pPr>
            <w:rPr>
              <w:lang w:eastAsia="en-GB"/>
            </w:rPr>
          </w:pPr>
          <w:r w:rsidRPr="00FE6FF1">
            <w:rPr>
              <w:lang w:eastAsia="en-GB"/>
            </w:rPr>
            <w:t>Unter der Aufsicht der Leitung der Delegation und in enger Abstimmung mit der Zentrale der Generaldirektion Handel wird der Schwerpunkt der Stelle auf folgenden Bereichen liegen:</w:t>
          </w:r>
        </w:p>
        <w:p w14:paraId="7A473370" w14:textId="2DAA6C8C" w:rsidR="00FE6FF1" w:rsidRDefault="00FE6FF1" w:rsidP="00FE6FF1">
          <w:pPr>
            <w:rPr>
              <w:lang w:eastAsia="en-GB"/>
            </w:rPr>
          </w:pPr>
          <w:r>
            <w:rPr>
              <w:lang w:eastAsia="en-GB"/>
            </w:rPr>
            <w:t>-</w:t>
          </w:r>
          <w:r>
            <w:rPr>
              <w:lang w:eastAsia="en-GB"/>
            </w:rPr>
            <w:tab/>
            <w:t>Überwachung und Analyse von Handels-, Investitions- und Wirtschaftsentwicklungen in Hinblick auf die Beziehungen zwischen der EU und Angola</w:t>
          </w:r>
        </w:p>
        <w:p w14:paraId="188D579C" w14:textId="781DAAF9" w:rsidR="00FE6FF1" w:rsidRDefault="00FE6FF1" w:rsidP="00FE6FF1">
          <w:pPr>
            <w:rPr>
              <w:lang w:eastAsia="en-GB"/>
            </w:rPr>
          </w:pPr>
          <w:r>
            <w:rPr>
              <w:lang w:eastAsia="en-GB"/>
            </w:rPr>
            <w:t>-</w:t>
          </w:r>
          <w:r>
            <w:rPr>
              <w:lang w:eastAsia="en-GB"/>
            </w:rPr>
            <w:tab/>
            <w:t>Unterstützung der Umsetzung des Abkommens zur Erleichterung nachhaltiger Investitionen (Sustainable Investment Facilitation Agreement, SIFA) zwischen der EU und Angola</w:t>
          </w:r>
        </w:p>
        <w:p w14:paraId="0166C255" w14:textId="7FD1D272" w:rsidR="00FE6FF1" w:rsidRDefault="00FE6FF1" w:rsidP="00FE6FF1">
          <w:pPr>
            <w:rPr>
              <w:lang w:eastAsia="en-GB"/>
            </w:rPr>
          </w:pPr>
          <w:r>
            <w:rPr>
              <w:lang w:eastAsia="en-GB"/>
            </w:rPr>
            <w:t>-</w:t>
          </w:r>
          <w:r>
            <w:rPr>
              <w:lang w:eastAsia="en-GB"/>
            </w:rPr>
            <w:tab/>
            <w:t>Begleitung des Beitrittsprozesses Angolas zum WPA zwischen der EU und der Entwicklungsgemeinschaft des südlichen Afrikas (Southern African Development Community, SADC)</w:t>
          </w:r>
        </w:p>
        <w:p w14:paraId="5E39F55E" w14:textId="5E2E9FC3" w:rsidR="00FE6FF1" w:rsidRDefault="00FE6FF1" w:rsidP="00FE6FF1">
          <w:pPr>
            <w:rPr>
              <w:lang w:eastAsia="en-GB"/>
            </w:rPr>
          </w:pPr>
          <w:r>
            <w:rPr>
              <w:lang w:eastAsia="en-GB"/>
            </w:rPr>
            <w:t>-</w:t>
          </w:r>
          <w:r>
            <w:rPr>
              <w:lang w:eastAsia="en-GB"/>
            </w:rPr>
            <w:tab/>
            <w:t>Pflege erforderlicher Arbeitsbeziehungen mit den zuständigen nationalen Behörden, Vertretern/Vertreterinnen des Privatsektors und Berufsverbänden sowie Etablierung enger Arbeitskontakte mit Vertretern/Vertreterinnen der EU-Mitgliedstaaten und der EU-Wirtschaft in Angola</w:t>
          </w:r>
        </w:p>
        <w:p w14:paraId="708703B8" w14:textId="38E25152" w:rsidR="00FE6FF1" w:rsidRDefault="00FE6FF1" w:rsidP="00FE6FF1">
          <w:pPr>
            <w:rPr>
              <w:lang w:eastAsia="en-GB"/>
            </w:rPr>
          </w:pPr>
          <w:r>
            <w:rPr>
              <w:lang w:eastAsia="en-GB"/>
            </w:rPr>
            <w:t>-</w:t>
          </w:r>
          <w:r>
            <w:rPr>
              <w:lang w:eastAsia="en-GB"/>
            </w:rPr>
            <w:tab/>
            <w:t>Aufmerksame Beobachtung und Mitwirkung bei der Programmierung der Entwicklungszusammenarbeit im Bereich Handel/Entwicklung des Privatsektors in der Region</w:t>
          </w:r>
        </w:p>
        <w:p w14:paraId="06A696B8" w14:textId="5C70283D" w:rsidR="00FE6FF1" w:rsidRDefault="00FE6FF1" w:rsidP="00FE6FF1">
          <w:pPr>
            <w:rPr>
              <w:lang w:eastAsia="en-GB"/>
            </w:rPr>
          </w:pPr>
          <w:r>
            <w:rPr>
              <w:lang w:eastAsia="en-GB"/>
            </w:rPr>
            <w:t>-</w:t>
          </w:r>
          <w:r>
            <w:rPr>
              <w:lang w:eastAsia="en-GB"/>
            </w:rPr>
            <w:tab/>
            <w:t>Überwachung aller Handelsfragen und regelmäßige Berichterstattung an die Zentrale</w:t>
          </w:r>
        </w:p>
        <w:p w14:paraId="05402305" w14:textId="725E59E7" w:rsidR="00A236BF" w:rsidRDefault="00A236BF" w:rsidP="00FE6FF1">
          <w:pPr>
            <w:rPr>
              <w:lang w:eastAsia="en-GB"/>
            </w:rPr>
          </w:pPr>
          <w:r>
            <w:rPr>
              <w:lang w:eastAsia="en-GB"/>
            </w:rPr>
            <w:t>-</w:t>
          </w:r>
          <w:r>
            <w:rPr>
              <w:lang w:eastAsia="en-GB"/>
            </w:rPr>
            <w:tab/>
            <w:t>Identifikation und Nachverfolgung von Marktzugangsbarrieren</w:t>
          </w:r>
        </w:p>
        <w:p w14:paraId="3FF0C179" w14:textId="6F8C1D36" w:rsidR="00FE6FF1" w:rsidRDefault="00FE6FF1" w:rsidP="00FE6FF1">
          <w:pPr>
            <w:rPr>
              <w:lang w:eastAsia="en-GB"/>
            </w:rPr>
          </w:pPr>
          <w:r>
            <w:rPr>
              <w:lang w:eastAsia="en-GB"/>
            </w:rPr>
            <w:lastRenderedPageBreak/>
            <w:t>-</w:t>
          </w:r>
          <w:r>
            <w:rPr>
              <w:lang w:eastAsia="en-GB"/>
            </w:rPr>
            <w:tab/>
            <w:t>Beitrag zu regelmäßigen Presse-/Medienspiegeln sowie auf Anfrage Bereitstellung von Briefings, Entwürfen für Reden, Erklärungen, Pressemitteilungen, Beiträgen für soziale Medien und Artikel, die sich auf den zugewiesenen Bereich beziehen</w:t>
          </w:r>
        </w:p>
        <w:p w14:paraId="123B1461" w14:textId="3C5DCD74" w:rsidR="00FE6FF1" w:rsidRDefault="00FE6FF1" w:rsidP="00FE6FF1">
          <w:pPr>
            <w:rPr>
              <w:lang w:eastAsia="en-GB"/>
            </w:rPr>
          </w:pPr>
          <w:r>
            <w:rPr>
              <w:lang w:eastAsia="en-GB"/>
            </w:rPr>
            <w:t>-</w:t>
          </w:r>
          <w:r>
            <w:rPr>
              <w:lang w:eastAsia="en-GB"/>
            </w:rPr>
            <w:tab/>
            <w:t>Unterstützung bei der Organisation von EU-Angola-Wirtschaftsforen und anderen relevanten Veranstaltungen zur Förderung des Handels und der Investitionen zwischen der EU und Angola</w:t>
          </w:r>
        </w:p>
        <w:p w14:paraId="046120CF" w14:textId="0A4DDA1A" w:rsidR="00FE6FF1" w:rsidRDefault="00FE6FF1" w:rsidP="00FE6FF1">
          <w:pPr>
            <w:rPr>
              <w:lang w:eastAsia="en-GB"/>
            </w:rPr>
          </w:pPr>
          <w:r>
            <w:rPr>
              <w:lang w:eastAsia="en-GB"/>
            </w:rPr>
            <w:t>-</w:t>
          </w:r>
          <w:r>
            <w:rPr>
              <w:lang w:eastAsia="en-GB"/>
            </w:rPr>
            <w:tab/>
            <w:t>Beratung und Unterstützung der Delegationsleitung sowie der Abteilungen für Politik und für Zusammenarbeit in Hinblick auf Handelsfragen, insbesondere im Rahmen des regelmäßigen politischen Dialogs und der einschlägigen politischen Dialoge</w:t>
          </w:r>
        </w:p>
        <w:p w14:paraId="1DE510E4" w14:textId="0FF121E4" w:rsidR="00FE6FF1" w:rsidRPr="00FE6FF1" w:rsidRDefault="00FE6FF1" w:rsidP="00FE6FF1">
          <w:pPr>
            <w:rPr>
              <w:lang w:eastAsia="en-GB"/>
            </w:rPr>
          </w:pPr>
          <w:r w:rsidRPr="00FE6FF1">
            <w:rPr>
              <w:lang w:eastAsia="en-GB"/>
            </w:rPr>
            <w:t xml:space="preserve">Der voraussichtliche Zeitpunkt für den Dienstantritt ist </w:t>
          </w:r>
          <w:r w:rsidR="00122445">
            <w:rPr>
              <w:lang w:eastAsia="en-GB"/>
            </w:rPr>
            <w:t xml:space="preserve">noch zu bestätigen, jedoch nicht vor </w:t>
          </w:r>
          <w:r w:rsidRPr="00FE6FF1">
            <w:rPr>
              <w:lang w:eastAsia="en-GB"/>
            </w:rPr>
            <w:t>de</w:t>
          </w:r>
          <w:r w:rsidR="00122445">
            <w:rPr>
              <w:lang w:eastAsia="en-GB"/>
            </w:rPr>
            <w:t>m</w:t>
          </w:r>
          <w:r w:rsidRPr="00FE6FF1">
            <w:rPr>
              <w:lang w:eastAsia="en-GB"/>
            </w:rPr>
            <w:t xml:space="preserve"> 01.06.2024.</w:t>
          </w:r>
        </w:p>
      </w:sdtContent>
    </w:sdt>
    <w:p w14:paraId="221E4883" w14:textId="77777777" w:rsidR="00803007" w:rsidRPr="00FE6FF1" w:rsidRDefault="00803007" w:rsidP="00803007">
      <w:pPr>
        <w:pStyle w:val="ListNumber"/>
        <w:numPr>
          <w:ilvl w:val="0"/>
          <w:numId w:val="0"/>
        </w:numPr>
        <w:ind w:left="709" w:hanging="709"/>
        <w:rPr>
          <w:b/>
          <w:bCs/>
          <w:lang w:eastAsia="en-GB"/>
        </w:rPr>
      </w:pPr>
    </w:p>
    <w:p w14:paraId="7BDE8AFF" w14:textId="31F4D018" w:rsidR="00803007" w:rsidRPr="00324D8D" w:rsidRDefault="00803007" w:rsidP="00803007">
      <w:pPr>
        <w:pStyle w:val="ListNumber"/>
        <w:numPr>
          <w:ilvl w:val="0"/>
          <w:numId w:val="0"/>
        </w:numPr>
        <w:ind w:left="709" w:hanging="709"/>
        <w:rPr>
          <w:lang w:eastAsia="en-GB"/>
        </w:rPr>
      </w:pPr>
      <w:r w:rsidRPr="007C07D8">
        <w:rPr>
          <w:b/>
          <w:bCs/>
          <w:lang w:eastAsia="en-GB"/>
        </w:rPr>
        <w:t>Auswahlkriterien</w:t>
      </w:r>
      <w:r w:rsidR="007C07D8" w:rsidRPr="007C07D8">
        <w:rPr>
          <w:b/>
          <w:bCs/>
          <w:lang w:eastAsia="en-GB"/>
        </w:rPr>
        <w:t xml:space="preserve"> (wir suchen)</w:t>
      </w:r>
    </w:p>
    <w:sdt>
      <w:sdtPr>
        <w:rPr>
          <w:lang w:val="en-US" w:eastAsia="en-GB"/>
        </w:rPr>
        <w:id w:val="-1767066427"/>
        <w:placeholder>
          <w:docPart w:val="B30E44B90B7F435497E9EE7D5097ED0B"/>
        </w:placeholder>
      </w:sdtPr>
      <w:sdtEndPr/>
      <w:sdtContent>
        <w:p w14:paraId="2A0F153A" w14:textId="4F559785" w:rsidR="009321C6" w:rsidRPr="009F216F" w:rsidRDefault="00FE6FF1" w:rsidP="009321C6">
          <w:pPr>
            <w:rPr>
              <w:lang w:eastAsia="en-GB"/>
            </w:rPr>
          </w:pPr>
          <w:r w:rsidRPr="00FE6FF1">
            <w:rPr>
              <w:lang w:eastAsia="en-GB"/>
            </w:rPr>
            <w:t>Der erfolgreiche Bewerber/die erfolgreiche Bewerberin sollte über einen Hintergrund im Bereich der internationalen Beziehungen verfügen, vorzugsweise ergänzt durch Kenntnisse und Erfahrungen in den Bereichen Handels- und Investitionspolitik. Vorerfahrungen in der Verhandlung und Implementierung von Handelsabkommen sind von Vorteil. Erfahrungen in der Entwicklungszusammenarbeit werden ebenfalls begrüßt. Weitere wichtige Anforderungen sind gute mündliche und schriftliche Kommunikationsfähigkeiten</w:t>
          </w:r>
          <w:r w:rsidR="00A236BF">
            <w:rPr>
              <w:lang w:eastAsia="en-GB"/>
            </w:rPr>
            <w:t xml:space="preserve"> in Englisch </w:t>
          </w:r>
          <w:r w:rsidR="00122445">
            <w:rPr>
              <w:lang w:eastAsia="en-GB"/>
            </w:rPr>
            <w:t>sowie</w:t>
          </w:r>
          <w:r w:rsidRPr="00FE6FF1">
            <w:rPr>
              <w:lang w:eastAsia="en-GB"/>
            </w:rPr>
            <w:t xml:space="preserve"> Eigeninitiative und Verantwortungsbewusstsein.</w:t>
          </w:r>
          <w:r w:rsidR="00122445">
            <w:rPr>
              <w:lang w:eastAsia="en-GB"/>
            </w:rPr>
            <w:t xml:space="preserve"> </w:t>
          </w:r>
          <w:r w:rsidR="00122445" w:rsidRPr="00122445">
            <w:rPr>
              <w:lang w:eastAsia="en-GB"/>
            </w:rPr>
            <w:t>Kenntnisse der portugiesischen Sprache wären wünschenswer</w:t>
          </w:r>
          <w:r w:rsidR="00122445">
            <w:rPr>
              <w:lang w:eastAsia="en-GB"/>
            </w:rPr>
            <w:t>t.</w:t>
          </w:r>
        </w:p>
      </w:sdtContent>
    </w:sdt>
    <w:p w14:paraId="3CF70F22" w14:textId="77777777" w:rsidR="00546DB1" w:rsidRPr="009321C6" w:rsidRDefault="00546DB1" w:rsidP="00546DB1">
      <w:pPr>
        <w:tabs>
          <w:tab w:val="left" w:pos="426"/>
        </w:tabs>
        <w:spacing w:after="0"/>
        <w:rPr>
          <w:b/>
          <w:lang w:eastAsia="en-GB"/>
        </w:rPr>
      </w:pPr>
    </w:p>
    <w:p w14:paraId="0C0698E7" w14:textId="666391D3" w:rsidR="00546DB1" w:rsidRPr="007C07D8" w:rsidRDefault="007C07D8" w:rsidP="007C07D8">
      <w:pPr>
        <w:pStyle w:val="ListNumber"/>
        <w:numPr>
          <w:ilvl w:val="0"/>
          <w:numId w:val="0"/>
        </w:numPr>
        <w:ind w:left="709" w:hanging="709"/>
        <w:rPr>
          <w:b/>
          <w:bCs/>
          <w:u w:val="single"/>
          <w:lang w:eastAsia="en-GB"/>
        </w:rPr>
      </w:pPr>
      <w:r w:rsidRPr="007C07D8">
        <w:rPr>
          <w:b/>
          <w:bCs/>
          <w:u w:val="single"/>
          <w:lang w:eastAsia="en-GB"/>
        </w:rPr>
        <w:t>Zulassungsbedingungen</w:t>
      </w:r>
    </w:p>
    <w:p w14:paraId="107D341A" w14:textId="2E447A9A" w:rsidR="007C07D8" w:rsidRPr="00D605F4" w:rsidRDefault="007C07D8" w:rsidP="007C07D8">
      <w:pPr>
        <w:rPr>
          <w:lang w:eastAsia="en-GB"/>
        </w:rPr>
      </w:pPr>
      <w:r w:rsidRPr="00D605F4">
        <w:rPr>
          <w:lang w:eastAsia="en-GB"/>
        </w:rPr>
        <w:t xml:space="preserve">Abordnungen fallen unter den </w:t>
      </w:r>
      <w:r w:rsidRPr="00D605F4">
        <w:rPr>
          <w:b/>
          <w:lang w:eastAsia="en-GB"/>
        </w:rPr>
        <w:t>Beschluss C(2008) 6866 der Kommission vom 12.11.2008</w:t>
      </w:r>
      <w:r w:rsidRPr="00D605F4">
        <w:rPr>
          <w:lang w:eastAsia="en-GB"/>
        </w:rPr>
        <w:t xml:space="preserve"> über die Regelung für zur Kommission abgeordnete oder sich zu Zwecken der beruflichen Weiterbildung bei der Kommission aufhaltende nationale Sachverständige (ANS-Beschluss).</w:t>
      </w:r>
    </w:p>
    <w:p w14:paraId="56462DDE" w14:textId="797A17DA" w:rsidR="007C07D8" w:rsidRPr="00D605F4" w:rsidRDefault="007C07D8" w:rsidP="00AE6941">
      <w:pPr>
        <w:rPr>
          <w:lang w:eastAsia="en-GB"/>
        </w:rPr>
      </w:pPr>
      <w:r w:rsidRPr="00D605F4">
        <w:rPr>
          <w:lang w:eastAsia="en-GB"/>
        </w:rPr>
        <w:t>Gemäß dem ANS-Beschluss</w:t>
      </w:r>
      <w:r w:rsidR="00F60E71" w:rsidRPr="00D605F4">
        <w:rPr>
          <w:lang w:eastAsia="en-GB"/>
        </w:rPr>
        <w:t xml:space="preserve"> müssen Sie</w:t>
      </w:r>
      <w:r w:rsidRPr="00D605F4">
        <w:rPr>
          <w:lang w:eastAsia="en-GB"/>
        </w:rPr>
        <w:t xml:space="preserve"> </w:t>
      </w:r>
      <w:r w:rsidRPr="00D605F4">
        <w:rPr>
          <w:b/>
          <w:bCs/>
          <w:lang w:eastAsia="en-GB"/>
        </w:rPr>
        <w:t>zu Beginn der Abordnung</w:t>
      </w:r>
      <w:r w:rsidRPr="00D605F4">
        <w:rPr>
          <w:lang w:eastAsia="en-GB"/>
        </w:rPr>
        <w:t xml:space="preserve"> die folgenden Zulassungskriterien erfüllen:</w:t>
      </w:r>
    </w:p>
    <w:p w14:paraId="2B2FF37F" w14:textId="530B647B" w:rsidR="00546DB1" w:rsidRPr="00D605F4" w:rsidRDefault="00546DB1" w:rsidP="007C07D8">
      <w:pPr>
        <w:rPr>
          <w:lang w:eastAsia="en-GB"/>
        </w:rPr>
      </w:pPr>
      <w:r w:rsidRPr="00D605F4">
        <w:rPr>
          <w:u w:val="single"/>
          <w:lang w:eastAsia="en-GB"/>
        </w:rPr>
        <w:t>Berufserfahrung:</w:t>
      </w:r>
      <w:r w:rsidRPr="00D605F4">
        <w:rPr>
          <w:lang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499C45A3" w14:textId="36C593CD" w:rsidR="00546DB1" w:rsidRPr="00D605F4" w:rsidRDefault="00546DB1" w:rsidP="007C07D8">
      <w:pPr>
        <w:rPr>
          <w:lang w:eastAsia="en-GB"/>
        </w:rPr>
      </w:pPr>
      <w:r w:rsidRPr="00D605F4">
        <w:rPr>
          <w:u w:val="single"/>
          <w:lang w:eastAsia="en-GB"/>
        </w:rPr>
        <w:t>Dienstalter</w:t>
      </w:r>
      <w:r w:rsidRPr="00D605F4">
        <w:rPr>
          <w:lang w:eastAsia="en-GB"/>
        </w:rPr>
        <w:t xml:space="preserve">: ein Dienstalter von mindestens einem Jahr </w:t>
      </w:r>
      <w:r w:rsidR="007C07D8" w:rsidRPr="00D605F4">
        <w:rPr>
          <w:lang w:eastAsia="en-GB"/>
        </w:rPr>
        <w:t xml:space="preserve">(12 Monate) </w:t>
      </w:r>
      <w:r w:rsidRPr="00D605F4">
        <w:rPr>
          <w:lang w:eastAsia="en-GB"/>
        </w:rPr>
        <w:t>bei</w:t>
      </w:r>
      <w:r w:rsidR="00F60E71" w:rsidRPr="00D605F4">
        <w:rPr>
          <w:lang w:eastAsia="en-GB"/>
        </w:rPr>
        <w:t xml:space="preserve"> Ihrem derzeitigen</w:t>
      </w:r>
      <w:r w:rsidRPr="00D605F4">
        <w:rPr>
          <w:lang w:eastAsia="en-GB"/>
        </w:rPr>
        <w:t xml:space="preserve"> Arbeitgeber in einem dienst- oder vertragsrechtlichen Verhältnis.  </w:t>
      </w:r>
    </w:p>
    <w:p w14:paraId="0B28567C" w14:textId="4FFC8EBB" w:rsidR="00546DB1" w:rsidRPr="00D605F4" w:rsidRDefault="007C07D8" w:rsidP="007C07D8">
      <w:pPr>
        <w:rPr>
          <w:lang w:eastAsia="en-GB"/>
        </w:rPr>
      </w:pPr>
      <w:r w:rsidRPr="00D605F4">
        <w:rPr>
          <w:u w:val="single"/>
          <w:lang w:eastAsia="en-GB"/>
        </w:rPr>
        <w:t>Arbeitgeber:</w:t>
      </w:r>
      <w:r w:rsidRPr="00D605F4">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bei </w:t>
      </w:r>
      <w:r w:rsidR="00F60E71" w:rsidRPr="00D605F4">
        <w:rPr>
          <w:lang w:eastAsia="en-GB"/>
        </w:rPr>
        <w:t>Ihrem</w:t>
      </w:r>
      <w:r w:rsidRPr="00D605F4">
        <w:rPr>
          <w:lang w:eastAsia="en-GB"/>
        </w:rPr>
        <w:t xml:space="preserve"> Arbeitgeber um eine öffentliche Stelle (z. B. eine Agentur oder ein Regulierungsinstitut), eine Universität oder ein unabhängiges Forschungsinstitut handelt.</w:t>
      </w:r>
    </w:p>
    <w:p w14:paraId="258A857A" w14:textId="5B49B9E8" w:rsidR="00546DB1" w:rsidRPr="00D605F4" w:rsidRDefault="00546DB1" w:rsidP="007C07D8">
      <w:pPr>
        <w:rPr>
          <w:lang w:eastAsia="en-GB"/>
        </w:rPr>
      </w:pPr>
      <w:r w:rsidRPr="00D605F4">
        <w:rPr>
          <w:u w:val="single"/>
          <w:lang w:eastAsia="en-GB"/>
        </w:rPr>
        <w:lastRenderedPageBreak/>
        <w:t>Sprachkenntnisse:</w:t>
      </w:r>
      <w:r w:rsidRPr="00D605F4">
        <w:rPr>
          <w:lang w:eastAsia="en-GB"/>
        </w:rPr>
        <w:t xml:space="preserve"> gründliche Kenntnisse einer Sprache der Europäischen Union und ausreichende Kenntnisse einer weiteren Sprache der Europäischen Union in dem für die Wahrnehmung </w:t>
      </w:r>
      <w:r w:rsidR="000D7B5E" w:rsidRPr="00D605F4">
        <w:rPr>
          <w:lang w:eastAsia="en-GB"/>
        </w:rPr>
        <w:t>d</w:t>
      </w:r>
      <w:r w:rsidRPr="00D605F4">
        <w:rPr>
          <w:lang w:eastAsia="en-GB"/>
        </w:rPr>
        <w:t xml:space="preserve">er Funktion erforderlichen Maße. </w:t>
      </w:r>
      <w:r w:rsidR="008102E0" w:rsidRPr="00D605F4">
        <w:rPr>
          <w:lang w:eastAsia="en-GB"/>
        </w:rPr>
        <w:t xml:space="preserve">Sollten Sie aus einem </w:t>
      </w:r>
      <w:r w:rsidRPr="00D605F4">
        <w:rPr>
          <w:lang w:eastAsia="en-GB"/>
        </w:rPr>
        <w:t>Drittland</w:t>
      </w:r>
      <w:r w:rsidR="008102E0" w:rsidRPr="00D605F4">
        <w:rPr>
          <w:lang w:eastAsia="en-GB"/>
        </w:rPr>
        <w:t xml:space="preserve"> kommen, müssen Sie</w:t>
      </w:r>
      <w:r w:rsidRPr="00D605F4">
        <w:rPr>
          <w:lang w:eastAsia="en-GB"/>
        </w:rPr>
        <w:t xml:space="preserve"> nachweisen, dass </w:t>
      </w:r>
      <w:r w:rsidR="008102E0" w:rsidRPr="00D605F4">
        <w:rPr>
          <w:lang w:eastAsia="en-GB"/>
        </w:rPr>
        <w:t>Sie</w:t>
      </w:r>
      <w:r w:rsidRPr="00D605F4">
        <w:rPr>
          <w:lang w:eastAsia="en-GB"/>
        </w:rPr>
        <w:t xml:space="preserve"> über gründliche Kenntnisse in </w:t>
      </w:r>
      <w:r w:rsidR="000D7B5E" w:rsidRPr="00D605F4">
        <w:rPr>
          <w:lang w:eastAsia="en-GB"/>
        </w:rPr>
        <w:t>der</w:t>
      </w:r>
      <w:r w:rsidRPr="00D605F4">
        <w:rPr>
          <w:lang w:eastAsia="en-GB"/>
        </w:rPr>
        <w:t xml:space="preserve"> zur Ausübung </w:t>
      </w:r>
      <w:r w:rsidR="008102E0" w:rsidRPr="00D605F4">
        <w:rPr>
          <w:lang w:eastAsia="en-GB"/>
        </w:rPr>
        <w:t>Ihrer</w:t>
      </w:r>
      <w:r w:rsidRPr="00D605F4">
        <w:rPr>
          <w:lang w:eastAsia="en-GB"/>
        </w:rPr>
        <w:t xml:space="preserve"> Tätigkeit erforderlichen Sprache der Europäischen Union verfüg</w:t>
      </w:r>
      <w:r w:rsidR="008102E0" w:rsidRPr="00D605F4">
        <w:rPr>
          <w:lang w:eastAsia="en-GB"/>
        </w:rPr>
        <w:t>en</w:t>
      </w:r>
      <w:r w:rsidRPr="00D605F4">
        <w:rPr>
          <w:lang w:eastAsia="en-GB"/>
        </w:rPr>
        <w:t>.</w:t>
      </w:r>
    </w:p>
    <w:p w14:paraId="21E64871" w14:textId="404E2E9C" w:rsidR="00546DB1" w:rsidRPr="00D605F4" w:rsidRDefault="00546DB1" w:rsidP="007B514A">
      <w:pPr>
        <w:tabs>
          <w:tab w:val="left" w:pos="709"/>
        </w:tabs>
        <w:spacing w:after="0"/>
        <w:ind w:right="60"/>
        <w:rPr>
          <w:lang w:eastAsia="en-GB"/>
        </w:rPr>
      </w:pPr>
    </w:p>
    <w:p w14:paraId="5A0F8122" w14:textId="470FCE9B" w:rsidR="000D7B5E" w:rsidRPr="00D605F4" w:rsidRDefault="000D7B5E" w:rsidP="009442BE">
      <w:pPr>
        <w:pStyle w:val="ListNumber"/>
        <w:numPr>
          <w:ilvl w:val="0"/>
          <w:numId w:val="0"/>
        </w:numPr>
        <w:ind w:left="709" w:hanging="709"/>
        <w:rPr>
          <w:b/>
          <w:bCs/>
          <w:u w:val="single"/>
          <w:lang w:eastAsia="en-GB"/>
        </w:rPr>
      </w:pPr>
      <w:r w:rsidRPr="00D605F4">
        <w:rPr>
          <w:b/>
          <w:bCs/>
          <w:u w:val="single"/>
          <w:lang w:eastAsia="en-GB"/>
        </w:rPr>
        <w:t>Bedingungen für die Abordnung nationaler Sachverständiger</w:t>
      </w:r>
    </w:p>
    <w:p w14:paraId="3D706995" w14:textId="0B72BCE8" w:rsidR="000D7B5E" w:rsidRPr="00D605F4" w:rsidRDefault="00CD33B4" w:rsidP="000D7B5E">
      <w:pPr>
        <w:rPr>
          <w:lang w:eastAsia="en-GB"/>
        </w:rPr>
      </w:pPr>
      <w:r w:rsidRPr="00D605F4">
        <w:rPr>
          <w:lang w:eastAsia="en-GB"/>
        </w:rPr>
        <w:t>W</w:t>
      </w:r>
      <w:r w:rsidR="000D7B5E" w:rsidRPr="00D605F4">
        <w:rPr>
          <w:lang w:eastAsia="en-GB"/>
        </w:rPr>
        <w:t>ährend der gesamten Dauer der Abordnung</w:t>
      </w:r>
      <w:r w:rsidRPr="00D605F4">
        <w:rPr>
          <w:lang w:eastAsia="en-GB"/>
        </w:rPr>
        <w:t xml:space="preserve"> müssen Sie </w:t>
      </w:r>
      <w:r w:rsidR="000D7B5E" w:rsidRPr="00D605F4">
        <w:rPr>
          <w:lang w:eastAsia="en-GB"/>
        </w:rPr>
        <w:t xml:space="preserve">bei </w:t>
      </w:r>
      <w:r w:rsidRPr="00D605F4">
        <w:rPr>
          <w:lang w:eastAsia="en-GB"/>
        </w:rPr>
        <w:t>I</w:t>
      </w:r>
      <w:r w:rsidR="0089735C" w:rsidRPr="00D605F4">
        <w:rPr>
          <w:lang w:eastAsia="en-GB"/>
        </w:rPr>
        <w:t>hrem</w:t>
      </w:r>
      <w:r w:rsidR="000D7B5E" w:rsidRPr="00D605F4">
        <w:rPr>
          <w:lang w:eastAsia="en-GB"/>
        </w:rPr>
        <w:t xml:space="preserve"> Arbeitgeber angestellt</w:t>
      </w:r>
      <w:r w:rsidRPr="00D605F4">
        <w:rPr>
          <w:lang w:eastAsia="en-GB"/>
        </w:rPr>
        <w:t xml:space="preserve"> bleiben, von diesem Ihre </w:t>
      </w:r>
      <w:r w:rsidR="000D7B5E" w:rsidRPr="00D605F4">
        <w:rPr>
          <w:lang w:eastAsia="en-GB"/>
        </w:rPr>
        <w:t>Bezüge</w:t>
      </w:r>
      <w:r w:rsidRPr="00D605F4">
        <w:rPr>
          <w:lang w:eastAsia="en-GB"/>
        </w:rPr>
        <w:t xml:space="preserve"> erhalten </w:t>
      </w:r>
      <w:r w:rsidR="000D7B5E" w:rsidRPr="00D605F4">
        <w:rPr>
          <w:lang w:eastAsia="en-GB"/>
        </w:rPr>
        <w:t xml:space="preserve">und auch weiterhin </w:t>
      </w:r>
      <w:r w:rsidRPr="00D605F4">
        <w:rPr>
          <w:lang w:eastAsia="en-GB"/>
        </w:rPr>
        <w:t>Ihrem</w:t>
      </w:r>
      <w:r w:rsidR="000D7B5E" w:rsidRPr="00D605F4">
        <w:rPr>
          <w:lang w:eastAsia="en-GB"/>
        </w:rPr>
        <w:t xml:space="preserve"> (nationalen) Sozialversicherungssystem angeschlossen</w:t>
      </w:r>
      <w:r w:rsidRPr="00D605F4">
        <w:rPr>
          <w:lang w:eastAsia="en-GB"/>
        </w:rPr>
        <w:t xml:space="preserve"> bleiben</w:t>
      </w:r>
      <w:r w:rsidR="000D7B5E" w:rsidRPr="00D605F4">
        <w:rPr>
          <w:lang w:eastAsia="en-GB"/>
        </w:rPr>
        <w:t>.</w:t>
      </w:r>
    </w:p>
    <w:p w14:paraId="43A7463E" w14:textId="7CE3262E" w:rsidR="000D7B5E" w:rsidRPr="00D605F4" w:rsidRDefault="0089735C" w:rsidP="000D7B5E">
      <w:pPr>
        <w:rPr>
          <w:lang w:eastAsia="en-GB"/>
        </w:rPr>
      </w:pPr>
      <w:r w:rsidRPr="00D605F4">
        <w:rPr>
          <w:lang w:eastAsia="en-GB"/>
        </w:rPr>
        <w:t>Sie</w:t>
      </w:r>
      <w:r w:rsidR="000D7B5E" w:rsidRPr="00D605F4">
        <w:rPr>
          <w:lang w:eastAsia="en-GB"/>
        </w:rPr>
        <w:t xml:space="preserve"> </w:t>
      </w:r>
      <w:r w:rsidR="00CD33B4" w:rsidRPr="00D605F4">
        <w:rPr>
          <w:lang w:eastAsia="en-GB"/>
        </w:rPr>
        <w:t>werden Ihre</w:t>
      </w:r>
      <w:r w:rsidR="000D7B5E" w:rsidRPr="00D605F4">
        <w:rPr>
          <w:lang w:eastAsia="en-GB"/>
        </w:rPr>
        <w:t xml:space="preserve"> Aufgaben innerhalb der Kommission nach Maßgabe des genannten ANS-Beschlusses aus</w:t>
      </w:r>
      <w:r w:rsidR="00CD33B4" w:rsidRPr="00D605F4">
        <w:rPr>
          <w:lang w:eastAsia="en-GB"/>
        </w:rPr>
        <w:t>üben</w:t>
      </w:r>
      <w:r w:rsidR="000D7B5E" w:rsidRPr="00D605F4">
        <w:rPr>
          <w:lang w:eastAsia="en-GB"/>
        </w:rPr>
        <w:t xml:space="preserve"> und den darin festgelegten Bestimmungen über Vertraulichkeit, Loyalität und Nichtvorliegen von Interessenkonflikten</w:t>
      </w:r>
      <w:r w:rsidR="00CD33B4" w:rsidRPr="00D605F4">
        <w:rPr>
          <w:lang w:eastAsia="en-GB"/>
        </w:rPr>
        <w:t xml:space="preserve"> unterliegen</w:t>
      </w:r>
      <w:r w:rsidR="000D7B5E" w:rsidRPr="00D605F4">
        <w:rPr>
          <w:lang w:eastAsia="en-GB"/>
        </w:rPr>
        <w:t xml:space="preserve">.  </w:t>
      </w:r>
    </w:p>
    <w:p w14:paraId="1C8F3D04" w14:textId="14B60DB2" w:rsidR="000D7B5E" w:rsidRPr="00D605F4" w:rsidRDefault="00BF6139" w:rsidP="000D7B5E">
      <w:pPr>
        <w:rPr>
          <w:lang w:eastAsia="en-GB"/>
        </w:rPr>
      </w:pPr>
      <w:r w:rsidRPr="00D605F4">
        <w:rPr>
          <w:lang w:eastAsia="en-GB"/>
        </w:rPr>
        <w:t>Falls diese Stelle mit Vergütungen ausgeschrieben wird, können diese nur</w:t>
      </w:r>
      <w:r w:rsidR="000D7B5E" w:rsidRPr="00D605F4">
        <w:rPr>
          <w:lang w:eastAsia="en-GB"/>
        </w:rPr>
        <w:t xml:space="preserve"> gewährt werden, wenn </w:t>
      </w:r>
      <w:r w:rsidRPr="00D605F4">
        <w:rPr>
          <w:lang w:eastAsia="en-GB"/>
        </w:rPr>
        <w:t>Sie</w:t>
      </w:r>
      <w:r w:rsidR="000D7B5E" w:rsidRPr="00D605F4">
        <w:rPr>
          <w:lang w:eastAsia="en-GB"/>
        </w:rPr>
        <w:t xml:space="preserve"> die Bedingungen gemäß Artikel 17 des ANS-Beschlusses erfüll</w:t>
      </w:r>
      <w:r w:rsidRPr="00D605F4">
        <w:rPr>
          <w:lang w:eastAsia="en-GB"/>
        </w:rPr>
        <w:t>en</w:t>
      </w:r>
      <w:r w:rsidR="000D7B5E" w:rsidRPr="00D605F4">
        <w:rPr>
          <w:lang w:eastAsia="en-GB"/>
        </w:rPr>
        <w:t>.</w:t>
      </w:r>
    </w:p>
    <w:p w14:paraId="4553B535" w14:textId="5AE83FEB" w:rsidR="000D7B5E" w:rsidRPr="00D605F4" w:rsidRDefault="000D7B5E" w:rsidP="000D7B5E">
      <w:pPr>
        <w:rPr>
          <w:lang w:eastAsia="en-GB"/>
        </w:rPr>
      </w:pPr>
      <w:r w:rsidRPr="00D605F4">
        <w:t>Mitarbeiter</w:t>
      </w:r>
      <w:r w:rsidR="0089735C" w:rsidRPr="00D605F4">
        <w:t>/Mitarbeiterinnen</w:t>
      </w:r>
      <w:r w:rsidRPr="00D605F4">
        <w:t xml:space="preserve">, die in eine </w:t>
      </w:r>
      <w:r w:rsidRPr="00D605F4">
        <w:rPr>
          <w:bCs/>
        </w:rPr>
        <w:t>Delegation der Europäischen Union</w:t>
      </w:r>
      <w:r w:rsidRPr="00D605F4">
        <w:t xml:space="preserve"> entsandt werden, benötigen eine Sicherheitsüberprüfung (nach SECRET UE/EU SECRET Niveau gemäß der Entscheidung der Kommission (EU-Euratom) 2015/444, O.J. L 72, 17.03.2015, p.53).  </w:t>
      </w:r>
      <w:r w:rsidR="00BF6139" w:rsidRPr="00D605F4">
        <w:rPr>
          <w:lang w:eastAsia="en-GB"/>
        </w:rPr>
        <w:t>Es obliegt Ihnen</w:t>
      </w:r>
      <w:r w:rsidRPr="00D605F4">
        <w:rPr>
          <w:lang w:eastAsia="en-GB"/>
        </w:rPr>
        <w:t>, das Überprüfungsverfahren vor der Abordnung einzuleiten.</w:t>
      </w:r>
    </w:p>
    <w:p w14:paraId="481B2BC2" w14:textId="77777777" w:rsidR="000D7B5E" w:rsidRPr="00D605F4" w:rsidRDefault="000D7B5E" w:rsidP="000D7B5E">
      <w:pPr>
        <w:rPr>
          <w:lang w:eastAsia="en-GB"/>
        </w:rPr>
      </w:pPr>
    </w:p>
    <w:p w14:paraId="1A75D71E" w14:textId="35F381C2"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Bewerbung und Auswahlverfahren</w:t>
      </w:r>
    </w:p>
    <w:p w14:paraId="7A9D12D1" w14:textId="77777777" w:rsidR="00E35460" w:rsidRPr="00D605F4" w:rsidRDefault="00E35460" w:rsidP="000D7B5E">
      <w:pPr>
        <w:rPr>
          <w:lang w:eastAsia="en-GB"/>
        </w:rPr>
      </w:pPr>
      <w:r w:rsidRPr="00D605F4">
        <w:rPr>
          <w:lang w:eastAsia="en-GB"/>
        </w:rPr>
        <w:t>Wenn Sie interessiert sind, befolgen Sie bitte die Anweisungen Ihres Arbeitgebers zur Bewerbung.</w:t>
      </w:r>
    </w:p>
    <w:p w14:paraId="35C428E1" w14:textId="41DA60F1" w:rsidR="00E35460" w:rsidRPr="00D605F4" w:rsidRDefault="00E35460" w:rsidP="000D7B5E">
      <w:pPr>
        <w:rPr>
          <w:lang w:eastAsia="en-GB"/>
        </w:rPr>
      </w:pPr>
      <w:r w:rsidRPr="00D605F4">
        <w:rPr>
          <w:lang w:eastAsia="en-GB"/>
        </w:rPr>
        <w:t xml:space="preserve">Die Europäische Kommission akzeptiert nur Bewerbungen, die über die Ständige Vertretung/Diplomatische Vertretung </w:t>
      </w:r>
      <w:r w:rsidR="00676119" w:rsidRPr="00D605F4">
        <w:rPr>
          <w:lang w:eastAsia="en-GB"/>
        </w:rPr>
        <w:t>bei</w:t>
      </w:r>
      <w:r w:rsidRPr="00D605F4">
        <w:rPr>
          <w:lang w:eastAsia="en-GB"/>
        </w:rPr>
        <w:t xml:space="preserve"> der EU Ihres Landes, das EFTA-Sekretariat oder über die Kanäle, denen sie ausdrücklich zugestimmt hat, eingereicht wurden. Bewerbungen, die direkt von Ihnen oder Ihrem Arbeitgeber eingehen, werden nicht berücksichtigt.</w:t>
      </w:r>
    </w:p>
    <w:p w14:paraId="650455CB" w14:textId="0E1AE4D3" w:rsidR="00795C41" w:rsidRPr="00D605F4" w:rsidRDefault="00795C41" w:rsidP="000D7B5E">
      <w:pPr>
        <w:rPr>
          <w:lang w:eastAsia="en-GB"/>
        </w:rPr>
      </w:pPr>
      <w:r w:rsidRPr="00D605F4">
        <w:rPr>
          <w:lang w:eastAsia="en-GB"/>
        </w:rPr>
        <w:t>Sie sollten Ihren Lebenslauf auf Englisch, Französisch oder Deutsch im Europass CV Format verfassen (Erstellen Sie Ihren Europass-Lebenslauf | Europass). Ihre Nationalität muss darin angegeben sein.</w:t>
      </w:r>
    </w:p>
    <w:p w14:paraId="2EC4B981" w14:textId="432529F9" w:rsidR="00546DB1" w:rsidRPr="00D605F4" w:rsidRDefault="00795C41" w:rsidP="000D7B5E">
      <w:pPr>
        <w:rPr>
          <w:lang w:eastAsia="en-GB"/>
        </w:rPr>
      </w:pPr>
      <w:r w:rsidRPr="00D605F4">
        <w:rPr>
          <w:lang w:eastAsia="en-GB"/>
        </w:rPr>
        <w:t>Bitte fügen Sie</w:t>
      </w:r>
      <w:r w:rsidR="00546DB1" w:rsidRPr="00D605F4">
        <w:rPr>
          <w:lang w:eastAsia="en-GB"/>
        </w:rPr>
        <w:t xml:space="preserve"> </w:t>
      </w:r>
      <w:r w:rsidRPr="00D605F4">
        <w:rPr>
          <w:lang w:eastAsia="en-GB"/>
        </w:rPr>
        <w:t>I</w:t>
      </w:r>
      <w:r w:rsidR="00546DB1" w:rsidRPr="00D605F4">
        <w:rPr>
          <w:lang w:eastAsia="en-GB"/>
        </w:rPr>
        <w:t>hrer Bewerbung keine anderen Dokumente (wie Kopien des Personalausweises, Kopien von Abschlusszeugnissen, Nachweise der Berufserfahrung usw.) bei. Diese Dokumente sind gegebenenfalls in einem späteren Stadium des Auswahlverfahrens vorzulegen.</w:t>
      </w:r>
    </w:p>
    <w:p w14:paraId="1FF13EFB" w14:textId="77777777" w:rsidR="00546DB1" w:rsidRPr="00D605F4" w:rsidRDefault="00546DB1" w:rsidP="00546DB1">
      <w:pPr>
        <w:spacing w:after="0"/>
        <w:rPr>
          <w:lang w:eastAsia="en-GB"/>
        </w:rPr>
      </w:pPr>
    </w:p>
    <w:p w14:paraId="0509E6EC" w14:textId="64F431A5"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Verarbeitung personenbezogener Daten</w:t>
      </w:r>
    </w:p>
    <w:p w14:paraId="20E56DF8" w14:textId="1900D334" w:rsidR="007716E4" w:rsidRPr="00D605F4" w:rsidRDefault="007716E4" w:rsidP="007716E4">
      <w:pPr>
        <w:rPr>
          <w:lang w:eastAsia="en-GB"/>
        </w:rPr>
      </w:pPr>
      <w:r w:rsidRPr="00D605F4">
        <w:rPr>
          <w:lang w:eastAsia="en-GB"/>
        </w:rPr>
        <w:t xml:space="preserve">Die Kommission trägt dafür Sorge, dass die personenbezogenen Daten der Bewerber/innen gemäß den Anforderungen der Verordnung (EU) 2018/1725 des Europäischen Parlaments </w:t>
      </w:r>
      <w:r w:rsidRPr="00D605F4">
        <w:rPr>
          <w:lang w:eastAsia="en-GB"/>
        </w:rPr>
        <w:lastRenderedPageBreak/>
        <w:t>und des Rates verarbeitet werden (</w:t>
      </w:r>
      <w:r w:rsidRPr="00D605F4">
        <w:rPr>
          <w:rStyle w:val="FootnoteReference"/>
          <w:lang w:eastAsia="en-GB"/>
        </w:rPr>
        <w:footnoteReference w:id="1"/>
      </w:r>
      <w:r w:rsidRPr="00D605F4">
        <w:rPr>
          <w:lang w:eastAsia="en-GB"/>
        </w:rPr>
        <w:t xml:space="preserve">). Dies gilt insbesondere für die Vertraulichkeit und Sicherheit dieser Daten. </w:t>
      </w:r>
      <w:r w:rsidRPr="00D605F4">
        <w:t>Bevor Sie sich bewerben, lesen Sie bitte die beigefügte Datenschutzerklärung.</w:t>
      </w:r>
    </w:p>
    <w:sectPr w:rsidR="007716E4" w:rsidRPr="00D605F4">
      <w:headerReference w:type="even" r:id="rId27"/>
      <w:headerReference w:type="default" r:id="rId28"/>
      <w:footerReference w:type="even" r:id="rId29"/>
      <w:footerReference w:type="default" r:id="rId30"/>
      <w:headerReference w:type="first" r:id="rId31"/>
      <w:footerReference w:type="first" r:id="rId32"/>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DE076B" w14:textId="77777777" w:rsidR="00FB73F4" w:rsidRDefault="00FB73F4">
      <w:pPr>
        <w:spacing w:after="0"/>
      </w:pPr>
      <w:r>
        <w:separator/>
      </w:r>
    </w:p>
  </w:endnote>
  <w:endnote w:type="continuationSeparator" w:id="0">
    <w:p w14:paraId="298EE062" w14:textId="77777777" w:rsidR="00FB73F4" w:rsidRDefault="00FB73F4">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690E39A9" w:rsidR="007D0EC6" w:rsidRDefault="007716E4">
    <w:pPr>
      <w:pStyle w:val="FooterLine"/>
      <w:jc w:val="center"/>
    </w:pPr>
    <w:r>
      <w:fldChar w:fldCharType="begin"/>
    </w:r>
    <w:r>
      <w:instrText>PAGE   \* MERGEFORMAT</w:instrText>
    </w:r>
    <w:r>
      <w:fldChar w:fldCharType="separate"/>
    </w:r>
    <w:r w:rsidR="008D52CF">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18E062" w14:textId="77777777" w:rsidR="00FB73F4" w:rsidRDefault="00FB73F4">
      <w:pPr>
        <w:spacing w:after="0"/>
      </w:pPr>
      <w:r>
        <w:separator/>
      </w:r>
    </w:p>
  </w:footnote>
  <w:footnote w:type="continuationSeparator" w:id="0">
    <w:p w14:paraId="24F54166" w14:textId="77777777" w:rsidR="00FB73F4" w:rsidRDefault="00FB73F4">
      <w:pPr>
        <w:spacing w:after="0"/>
      </w:pPr>
      <w:r>
        <w:continuationSeparator/>
      </w:r>
    </w:p>
  </w:footnote>
  <w:footnote w:id="1">
    <w:p w14:paraId="6B21068C" w14:textId="1B06F57A" w:rsidR="007716E4" w:rsidRPr="00D605F4" w:rsidRDefault="007716E4">
      <w:pPr>
        <w:pStyle w:val="FootnoteText"/>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1"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16cid:durableId="768352975">
    <w:abstractNumId w:val="0"/>
  </w:num>
  <w:num w:numId="2" w16cid:durableId="750010896">
    <w:abstractNumId w:val="11"/>
  </w:num>
  <w:num w:numId="3" w16cid:durableId="1803648488">
    <w:abstractNumId w:val="7"/>
  </w:num>
  <w:num w:numId="4" w16cid:durableId="1345133806">
    <w:abstractNumId w:val="12"/>
  </w:num>
  <w:num w:numId="5" w16cid:durableId="1484001909">
    <w:abstractNumId w:val="17"/>
  </w:num>
  <w:num w:numId="6" w16cid:durableId="773328393">
    <w:abstractNumId w:val="19"/>
  </w:num>
  <w:num w:numId="7" w16cid:durableId="105732114">
    <w:abstractNumId w:val="1"/>
  </w:num>
  <w:num w:numId="8" w16cid:durableId="385377974">
    <w:abstractNumId w:val="6"/>
  </w:num>
  <w:num w:numId="9" w16cid:durableId="526991876">
    <w:abstractNumId w:val="14"/>
  </w:num>
  <w:num w:numId="10" w16cid:durableId="564218535">
    <w:abstractNumId w:val="2"/>
  </w:num>
  <w:num w:numId="11" w16cid:durableId="1038512878">
    <w:abstractNumId w:val="4"/>
  </w:num>
  <w:num w:numId="12" w16cid:durableId="1162895123">
    <w:abstractNumId w:val="5"/>
  </w:num>
  <w:num w:numId="13" w16cid:durableId="225267355">
    <w:abstractNumId w:val="8"/>
  </w:num>
  <w:num w:numId="14" w16cid:durableId="1302420880">
    <w:abstractNumId w:val="13"/>
  </w:num>
  <w:num w:numId="15" w16cid:durableId="1649935422">
    <w:abstractNumId w:val="16"/>
  </w:num>
  <w:num w:numId="16" w16cid:durableId="57359822">
    <w:abstractNumId w:val="20"/>
  </w:num>
  <w:num w:numId="17" w16cid:durableId="229002306">
    <w:abstractNumId w:val="9"/>
  </w:num>
  <w:num w:numId="18" w16cid:durableId="630205849">
    <w:abstractNumId w:val="10"/>
  </w:num>
  <w:num w:numId="19" w16cid:durableId="2102024247">
    <w:abstractNumId w:val="21"/>
  </w:num>
  <w:num w:numId="20" w16cid:durableId="759369245">
    <w:abstractNumId w:val="15"/>
  </w:num>
  <w:num w:numId="21" w16cid:durableId="975991476">
    <w:abstractNumId w:val="18"/>
  </w:num>
  <w:num w:numId="22" w16cid:durableId="449011082">
    <w:abstractNumId w:val="3"/>
  </w:num>
  <w:num w:numId="23" w16cid:durableId="1680430503">
    <w:abstractNumId w:val="2"/>
  </w:num>
  <w:num w:numId="24" w16cid:durableId="77404849">
    <w:abstractNumId w:val="2"/>
  </w:num>
  <w:num w:numId="25" w16cid:durableId="1127695552">
    <w:abstractNumId w:val="2"/>
  </w:num>
  <w:num w:numId="26" w16cid:durableId="804157292">
    <w:abstractNumId w:val="2"/>
  </w:num>
  <w:num w:numId="27" w16cid:durableId="1286699480">
    <w:abstractNumId w:val="2"/>
  </w:num>
  <w:num w:numId="28" w16cid:durableId="1593584724">
    <w:abstractNumId w:val="2"/>
  </w:num>
  <w:num w:numId="29" w16cid:durableId="209134895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331EC"/>
    <w:rsid w:val="0008220B"/>
    <w:rsid w:val="000D705C"/>
    <w:rsid w:val="000D7B5E"/>
    <w:rsid w:val="001203F8"/>
    <w:rsid w:val="00122445"/>
    <w:rsid w:val="00144037"/>
    <w:rsid w:val="001B4CEE"/>
    <w:rsid w:val="002C5752"/>
    <w:rsid w:val="002F05AE"/>
    <w:rsid w:val="002F7504"/>
    <w:rsid w:val="00324D8D"/>
    <w:rsid w:val="0035094A"/>
    <w:rsid w:val="0037708D"/>
    <w:rsid w:val="003874E2"/>
    <w:rsid w:val="0039387D"/>
    <w:rsid w:val="00394A86"/>
    <w:rsid w:val="003B2E38"/>
    <w:rsid w:val="004D75AF"/>
    <w:rsid w:val="005162DD"/>
    <w:rsid w:val="00546DB1"/>
    <w:rsid w:val="005F70DF"/>
    <w:rsid w:val="006243BB"/>
    <w:rsid w:val="00676119"/>
    <w:rsid w:val="006F44C9"/>
    <w:rsid w:val="00767E7E"/>
    <w:rsid w:val="007716E4"/>
    <w:rsid w:val="00785A3F"/>
    <w:rsid w:val="00795C41"/>
    <w:rsid w:val="007A795D"/>
    <w:rsid w:val="007A7CF4"/>
    <w:rsid w:val="007B514A"/>
    <w:rsid w:val="007C07D8"/>
    <w:rsid w:val="007D0EC6"/>
    <w:rsid w:val="00803007"/>
    <w:rsid w:val="008102E0"/>
    <w:rsid w:val="0089735C"/>
    <w:rsid w:val="008D52CF"/>
    <w:rsid w:val="009321C6"/>
    <w:rsid w:val="009442BE"/>
    <w:rsid w:val="009F216F"/>
    <w:rsid w:val="00A236BF"/>
    <w:rsid w:val="00AB56F9"/>
    <w:rsid w:val="00AD5912"/>
    <w:rsid w:val="00AE6941"/>
    <w:rsid w:val="00B73B91"/>
    <w:rsid w:val="00B74E0E"/>
    <w:rsid w:val="00BF6139"/>
    <w:rsid w:val="00C07259"/>
    <w:rsid w:val="00C27C81"/>
    <w:rsid w:val="00CD33B4"/>
    <w:rsid w:val="00D2100F"/>
    <w:rsid w:val="00D605F4"/>
    <w:rsid w:val="00DA711C"/>
    <w:rsid w:val="00E01792"/>
    <w:rsid w:val="00E35460"/>
    <w:rsid w:val="00EB3060"/>
    <w:rsid w:val="00EC5C6B"/>
    <w:rsid w:val="00ED6452"/>
    <w:rsid w:val="00F27AE7"/>
    <w:rsid w:val="00F60E71"/>
    <w:rsid w:val="00FB73F4"/>
    <w:rsid w:val="00FE6FF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 w:type="paragraph" w:styleId="z-TopofForm">
    <w:name w:val="HTML Top of Form"/>
    <w:basedOn w:val="Normal"/>
    <w:next w:val="Normal"/>
    <w:link w:val="z-TopofFormChar"/>
    <w:hidden/>
    <w:semiHidden/>
    <w:locked/>
    <w:rsid w:val="002C5752"/>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2C5752"/>
    <w:rPr>
      <w:rFonts w:ascii="Arial" w:hAnsi="Arial" w:cs="Arial"/>
      <w:vanish/>
      <w:sz w:val="16"/>
      <w:szCs w:val="16"/>
    </w:rPr>
  </w:style>
  <w:style w:type="paragraph" w:styleId="z-BottomofForm">
    <w:name w:val="HTML Bottom of Form"/>
    <w:basedOn w:val="Normal"/>
    <w:next w:val="Normal"/>
    <w:link w:val="z-BottomofFormChar"/>
    <w:hidden/>
    <w:semiHidden/>
    <w:locked/>
    <w:rsid w:val="002C5752"/>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2C5752"/>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glossaryDocument" Target="glossary/document.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oter" Target="footer3.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eader" Target="header2.xm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eader" Target="header1.xml"/><Relationship Id="rId30" Type="http://schemas.openxmlformats.org/officeDocument/2006/relationships/footer" Target="footer2.xml"/><Relationship Id="rId35" Type="http://schemas.openxmlformats.org/officeDocument/2006/relationships/theme" Target="theme/theme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56186B" w:rsidP="0056186B">
          <w:pPr>
            <w:pStyle w:val="9BF4E35295BA4808A107977098D3401D6"/>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56186B" w:rsidP="0056186B">
          <w:pPr>
            <w:pStyle w:val="67908C2613794ACB86549542C854C0CC6"/>
          </w:pPr>
          <w:r w:rsidRPr="003B2E38">
            <w:rPr>
              <w:rStyle w:val="PlaceholderText"/>
              <w:bCs/>
              <w:lang w:val="en-IE"/>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56186B" w:rsidP="0056186B">
          <w:pPr>
            <w:pStyle w:val="5C55B5726F8E46C0ABC71DC35F2501E76"/>
          </w:pPr>
          <w:r w:rsidRPr="00546DB1">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56186B" w:rsidP="0056186B">
          <w:pPr>
            <w:pStyle w:val="1087BB5618EE43E98A5732E797DCF4EE6"/>
          </w:pPr>
          <w:r w:rsidRPr="00546DB1">
            <w:rPr>
              <w:rStyle w:val="PlaceholderText"/>
              <w:bCs/>
              <w:lang w:val="en-IE"/>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56186B" w:rsidP="0056186B">
          <w:pPr>
            <w:pStyle w:val="FE6C9874556B47B1A65A432926DB0BCE6"/>
          </w:pPr>
          <w:r w:rsidRPr="00803007">
            <w:rPr>
              <w:rStyle w:val="PlaceholderText"/>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56186B" w:rsidP="0056186B">
          <w:pPr>
            <w:pStyle w:val="2D9A90DC0280475D996998F2F9FD95D56"/>
          </w:pPr>
          <w:r w:rsidRPr="00BD2312">
            <w:rPr>
              <w:rStyle w:val="PlaceholderText"/>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A71FAD" w:rsidRDefault="0056186B" w:rsidP="0056186B">
          <w:pPr>
            <w:pStyle w:val="44AECFE6B28A48F3A0A774E0802A2F276"/>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A71FAD" w:rsidRDefault="0056186B" w:rsidP="0056186B">
          <w:pPr>
            <w:pStyle w:val="3BF321A2261548CCB9BF40ACF64F09A36"/>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A71FAD" w:rsidRDefault="0056186B">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A71FAD" w:rsidRDefault="0056186B" w:rsidP="0056186B">
          <w:pPr>
            <w:pStyle w:val="6801C21AD23447B88917F1258506DBA16"/>
          </w:pPr>
          <w:r>
            <w:rPr>
              <w:b/>
            </w:rPr>
            <w:t xml:space="preserve">     </w:t>
          </w:r>
        </w:p>
      </w:docPartBody>
    </w:docPart>
    <w:docPart>
      <w:docPartPr>
        <w:name w:val="3F8B7399541147C1B1E84701FCECAED2"/>
        <w:category>
          <w:name w:val="General"/>
          <w:gallery w:val="placeholder"/>
        </w:category>
        <w:types>
          <w:type w:val="bbPlcHdr"/>
        </w:types>
        <w:behaviors>
          <w:behavior w:val="content"/>
        </w:behaviors>
        <w:guid w:val="{DE0E6B1F-19BD-468E-8F5D-D16BAFD33D7A}"/>
      </w:docPartPr>
      <w:docPartBody>
        <w:p w:rsidR="00F02C41" w:rsidRDefault="00A71FAD" w:rsidP="00A71FAD">
          <w:pPr>
            <w:pStyle w:val="3F8B7399541147C1B1E84701FCECAED2"/>
          </w:pPr>
          <w:r>
            <w:rPr>
              <w:bCs/>
              <w:lang w:eastAsia="en-GB"/>
            </w:rPr>
            <w:t xml:space="preserve">    </w:t>
          </w:r>
        </w:p>
      </w:docPartBody>
    </w:docPart>
    <w:docPart>
      <w:docPartPr>
        <w:name w:val="B30E44B90B7F435497E9EE7D5097ED0B"/>
        <w:category>
          <w:name w:val="General"/>
          <w:gallery w:val="placeholder"/>
        </w:category>
        <w:types>
          <w:type w:val="bbPlcHdr"/>
        </w:types>
        <w:behaviors>
          <w:behavior w:val="content"/>
        </w:behaviors>
        <w:guid w:val="{6688FEC7-559E-443F-9369-6CE8E69C2490}"/>
      </w:docPartPr>
      <w:docPartBody>
        <w:p w:rsidR="00B21BDA" w:rsidRDefault="0056186B" w:rsidP="0056186B">
          <w:pPr>
            <w:pStyle w:val="B30E44B90B7F435497E9EE7D5097ED0B6"/>
          </w:pPr>
          <w:r w:rsidRPr="00BD2312">
            <w:rPr>
              <w:rStyle w:val="PlaceholderText"/>
            </w:rPr>
            <w:t>Click or tap here to enter text.</w:t>
          </w:r>
        </w:p>
      </w:docPartBody>
    </w:docPart>
    <w:docPart>
      <w:docPartPr>
        <w:name w:val="F1E0F6E226254FA08642D3D72DB93F47"/>
        <w:category>
          <w:name w:val="General"/>
          <w:gallery w:val="placeholder"/>
        </w:category>
        <w:types>
          <w:type w:val="bbPlcHdr"/>
        </w:types>
        <w:behaviors>
          <w:behavior w:val="content"/>
        </w:behaviors>
        <w:guid w:val="{ED7EA147-6CDC-4070-90B8-B07DC5C2D6C5}"/>
      </w:docPartPr>
      <w:docPartBody>
        <w:p w:rsidR="00E32AF1" w:rsidRDefault="0056186B" w:rsidP="0056186B">
          <w:pPr>
            <w:pStyle w:val="F1E0F6E226254FA08642D3D72DB93F475"/>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FABBD6682D494043A1C923A39CFB6FDE"/>
        <w:category>
          <w:name w:val="General"/>
          <w:gallery w:val="placeholder"/>
        </w:category>
        <w:types>
          <w:type w:val="bbPlcHdr"/>
        </w:types>
        <w:behaviors>
          <w:behavior w:val="content"/>
        </w:behaviors>
        <w:guid w:val="{ED0C25F3-F9B9-4022-9A26-ACB67304CEA2}"/>
      </w:docPartPr>
      <w:docPartBody>
        <w:p w:rsidR="00E32AF1" w:rsidRDefault="0056186B" w:rsidP="0056186B">
          <w:pPr>
            <w:pStyle w:val="FABBD6682D494043A1C923A39CFB6FDE5"/>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7A095002B5044C529611DC1FFA548CF4"/>
        <w:category>
          <w:name w:val="General"/>
          <w:gallery w:val="placeholder"/>
        </w:category>
        <w:types>
          <w:type w:val="bbPlcHdr"/>
        </w:types>
        <w:behaviors>
          <w:behavior w:val="content"/>
        </w:behaviors>
        <w:guid w:val="{AC6773DD-5598-4B9E-88BA-CC6611F8925E}"/>
      </w:docPartPr>
      <w:docPartBody>
        <w:p w:rsidR="00922535" w:rsidRDefault="008C406B" w:rsidP="008C406B">
          <w:pPr>
            <w:pStyle w:val="7A095002B5044C529611DC1FFA548CF4"/>
          </w:pPr>
          <w:r w:rsidRPr="003D4996">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6A132D"/>
    <w:multiLevelType w:val="multilevel"/>
    <w:tmpl w:val="9ADA2C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50D3244"/>
    <w:multiLevelType w:val="multilevel"/>
    <w:tmpl w:val="0BFABE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628586459">
    <w:abstractNumId w:val="0"/>
  </w:num>
  <w:num w:numId="2" w16cid:durableId="189732938">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A4922"/>
    <w:rsid w:val="00465ECB"/>
    <w:rsid w:val="0056186B"/>
    <w:rsid w:val="00723B02"/>
    <w:rsid w:val="008A7C76"/>
    <w:rsid w:val="008C406B"/>
    <w:rsid w:val="008D04E3"/>
    <w:rsid w:val="00922535"/>
    <w:rsid w:val="00A71FAD"/>
    <w:rsid w:val="00B21BDA"/>
    <w:rsid w:val="00DB168D"/>
    <w:rsid w:val="00E32AF1"/>
    <w:rsid w:val="00F02C41"/>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8C406B"/>
    <w:rPr>
      <w:color w:val="288061"/>
    </w:rPr>
  </w:style>
  <w:style w:type="paragraph" w:customStyle="1" w:styleId="3F8B7399541147C1B1E84701FCECAED2">
    <w:name w:val="3F8B7399541147C1B1E84701FCECAED2"/>
    <w:rsid w:val="00A71FAD"/>
  </w:style>
  <w:style w:type="paragraph" w:customStyle="1" w:styleId="44AECFE6B28A48F3A0A774E0802A2F276">
    <w:name w:val="44AECFE6B28A48F3A0A774E0802A2F27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6">
    <w:name w:val="3BF321A2261548CCB9BF40ACF64F09A3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6">
    <w:name w:val="6801C21AD23447B88917F1258506DBA1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6">
    <w:name w:val="1087BB5618EE43E98A5732E797DCF4E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6">
    <w:name w:val="9BF4E35295BA4808A107977098D3401D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6">
    <w:name w:val="67908C2613794ACB86549542C854C0CC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6">
    <w:name w:val="5C55B5726F8E46C0ABC71DC35F2501E7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5">
    <w:name w:val="F1E0F6E226254FA08642D3D72DB93F47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ABBD6682D494043A1C923A39CFB6FDE5">
    <w:name w:val="FABBD6682D494043A1C923A39CFB6FDE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6">
    <w:name w:val="FE6C9874556B47B1A65A432926DB0BC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6">
    <w:name w:val="2D9A90DC0280475D996998F2F9FD95D5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B30E44B90B7F435497E9EE7D5097ED0B6">
    <w:name w:val="B30E44B90B7F435497E9EE7D5097ED0B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7A095002B5044C529611DC1FFA548CF4">
    <w:name w:val="7A095002B5044C529611DC1FFA548CF4"/>
    <w:rsid w:val="008C406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2.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717fa00a5dc8414d430c8d810616aa0c">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ba9f2507049b1898a9000559091b030a"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4.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5.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DE,EN,FR</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6.xml><?xml version="1.0" encoding="utf-8"?>
<?mso-contentType ?>
<FormTemplates xmlns="http://schemas.microsoft.com/sharepoint/v3/contenttype/forms">
  <Display>DocumentLibraryForm</Display>
  <Edit>DocumentLibraryForm</Edit>
  <New>DocumentLibraryForm</New>
</FormTemplates>
</file>

<file path=customXml/item7.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EA5527-7367-4268-9D83-5125C98D0ED2}">
  <ds:schemaRefs/>
</ds:datastoreItem>
</file>

<file path=customXml/itemProps2.xml><?xml version="1.0" encoding="utf-8"?>
<ds:datastoreItem xmlns:ds="http://schemas.openxmlformats.org/officeDocument/2006/customXml" ds:itemID="{1BA25BCB-5269-48EC-9DF7-93F41DB390D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DB72EFA-9A9F-4F5B-AB9B-0434A59B82CF}">
  <ds:schemaRefs/>
</ds:datastoreItem>
</file>

<file path=customXml/itemProps4.xml><?xml version="1.0" encoding="utf-8"?>
<ds:datastoreItem xmlns:ds="http://schemas.openxmlformats.org/officeDocument/2006/customXml" ds:itemID="{4EF90DE6-88B6-4264-9629-4D8DFDFE87D2}">
  <ds:schemaRefs/>
</ds:datastoreItem>
</file>

<file path=customXml/itemProps5.xml><?xml version="1.0" encoding="utf-8"?>
<ds:datastoreItem xmlns:ds="http://schemas.openxmlformats.org/officeDocument/2006/customXml" ds:itemID="{264AC718-AF23-442A-92F5-08EA22515F3E}">
  <ds:schemaRefs>
    <ds:schemaRef ds:uri="http://schemas.microsoft.com/office/2006/metadata/properties"/>
    <ds:schemaRef ds:uri="http://schemas.microsoft.com/office/infopath/2007/PartnerControls"/>
    <ds:schemaRef ds:uri="1929b814-5a78-4bdc-9841-d8b9ef424f65"/>
    <ds:schemaRef ds:uri="http://schemas.microsoft.com/sharepoint/v3/fields"/>
    <ds:schemaRef ds:uri="a41a97bf-0494-41d8-ba3d-259bd7771890"/>
  </ds:schemaRefs>
</ds:datastoreItem>
</file>

<file path=customXml/itemProps6.xml><?xml version="1.0" encoding="utf-8"?>
<ds:datastoreItem xmlns:ds="http://schemas.openxmlformats.org/officeDocument/2006/customXml" ds:itemID="{487345FD-C719-4EFB-BB56-4D40A8BE05EF}">
  <ds:schemaRefs>
    <ds:schemaRef ds:uri="http://schemas.microsoft.com/sharepoint/v3/contenttype/forms"/>
  </ds:schemaRefs>
</ds:datastoreItem>
</file>

<file path=customXml/itemProps7.xml><?xml version="1.0" encoding="utf-8"?>
<ds:datastoreItem xmlns:ds="http://schemas.openxmlformats.org/officeDocument/2006/customXml" ds:itemID="{F283C63B-0050-4B06-B787-B880BD92C8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Eurolook</Template>
  <TotalTime>1</TotalTime>
  <Pages>5</Pages>
  <Words>1452</Words>
  <Characters>7930</Characters>
  <Application>Microsoft Office Word</Application>
  <DocSecurity>4</DocSecurity>
  <PresentationFormat>Microsoft Word 14.0</PresentationFormat>
  <Lines>720</Lines>
  <Paragraphs>521</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2</cp:revision>
  <dcterms:created xsi:type="dcterms:W3CDTF">2024-07-05T08:12:00Z</dcterms:created>
  <dcterms:modified xsi:type="dcterms:W3CDTF">2024-07-05T08:12:00Z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