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A863A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A863AE">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A863AE">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A863AE">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A863AE">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A863A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216173"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66DE860" w14:textId="77777777" w:rsidR="00A863AE" w:rsidRDefault="00A863AE" w:rsidP="00A863AE">
                <w:pPr>
                  <w:ind w:right="1315"/>
                  <w:rPr>
                    <w:b/>
                  </w:rPr>
                </w:pPr>
                <w:r>
                  <w:rPr>
                    <w:b/>
                    <w:szCs w:val="24"/>
                  </w:rPr>
                  <w:t>JUST.B.2</w:t>
                </w:r>
              </w:p>
              <w:p w14:paraId="61785F06" w14:textId="77777777" w:rsidR="00A863AE" w:rsidRDefault="00A863AE" w:rsidP="00A863AE">
                <w:pPr>
                  <w:ind w:right="1315"/>
                  <w:rPr>
                    <w:b/>
                    <w:sz w:val="20"/>
                  </w:rPr>
                </w:pPr>
                <w:r w:rsidRPr="00FC4221">
                  <w:rPr>
                    <w:b/>
                    <w:sz w:val="20"/>
                  </w:rPr>
                  <w:t xml:space="preserve">DG </w:t>
                </w:r>
                <w:r>
                  <w:rPr>
                    <w:b/>
                    <w:sz w:val="20"/>
                  </w:rPr>
                  <w:t>‘</w:t>
                </w:r>
                <w:r w:rsidRPr="00FC4221">
                  <w:rPr>
                    <w:b/>
                    <w:sz w:val="20"/>
                  </w:rPr>
                  <w:t>Justice et Consommateurs</w:t>
                </w:r>
                <w:r>
                  <w:rPr>
                    <w:b/>
                    <w:sz w:val="20"/>
                  </w:rPr>
                  <w:t>’</w:t>
                </w:r>
                <w:r w:rsidRPr="00FC4221">
                  <w:rPr>
                    <w:b/>
                    <w:sz w:val="20"/>
                  </w:rPr>
                  <w:t xml:space="preserve"> </w:t>
                </w:r>
              </w:p>
              <w:p w14:paraId="61E25334" w14:textId="77777777" w:rsidR="00A863AE" w:rsidRDefault="00A863AE" w:rsidP="00A863AE">
                <w:pPr>
                  <w:ind w:right="1315"/>
                  <w:rPr>
                    <w:b/>
                    <w:sz w:val="20"/>
                  </w:rPr>
                </w:pPr>
                <w:r w:rsidRPr="00FC4221">
                  <w:rPr>
                    <w:b/>
                    <w:sz w:val="20"/>
                  </w:rPr>
                  <w:t xml:space="preserve">Direction </w:t>
                </w:r>
                <w:r>
                  <w:rPr>
                    <w:b/>
                    <w:sz w:val="20"/>
                  </w:rPr>
                  <w:t>‘</w:t>
                </w:r>
                <w:r w:rsidRPr="00FC4221">
                  <w:rPr>
                    <w:b/>
                    <w:sz w:val="20"/>
                  </w:rPr>
                  <w:t>Consommateurs</w:t>
                </w:r>
                <w:r>
                  <w:rPr>
                    <w:b/>
                    <w:sz w:val="20"/>
                  </w:rPr>
                  <w:t>’</w:t>
                </w:r>
              </w:p>
              <w:p w14:paraId="2AA4F572" w14:textId="429ECC8E" w:rsidR="00377580" w:rsidRPr="00A863AE" w:rsidRDefault="00A863AE" w:rsidP="00A863AE">
                <w:pPr>
                  <w:tabs>
                    <w:tab w:val="left" w:pos="426"/>
                  </w:tabs>
                  <w:rPr>
                    <w:bCs/>
                    <w:lang w:val="fr-BE" w:eastAsia="en-GB"/>
                  </w:rPr>
                </w:pPr>
                <w:r>
                  <w:rPr>
                    <w:b/>
                    <w:sz w:val="20"/>
                  </w:rPr>
                  <w:t>U</w:t>
                </w:r>
                <w:r w:rsidRPr="00FC4221">
                  <w:rPr>
                    <w:b/>
                    <w:sz w:val="20"/>
                  </w:rPr>
                  <w:t xml:space="preserve">nité </w:t>
                </w:r>
                <w:r>
                  <w:rPr>
                    <w:b/>
                    <w:sz w:val="20"/>
                  </w:rPr>
                  <w:t>‘</w:t>
                </w:r>
                <w:r w:rsidRPr="00FC4221">
                  <w:rPr>
                    <w:b/>
                    <w:sz w:val="20"/>
                  </w:rPr>
                  <w:t>Droits des consommateurs</w:t>
                </w:r>
                <w:r>
                  <w:rPr>
                    <w:b/>
                    <w:sz w:val="20"/>
                  </w:rPr>
                  <w:t>’</w:t>
                </w:r>
                <w:r w:rsidRPr="00FC4221">
                  <w:rPr>
                    <w:b/>
                    <w:sz w:val="20"/>
                  </w:rPr>
                  <w:t xml:space="preserve">   </w:t>
                </w:r>
              </w:p>
            </w:tc>
          </w:sdtContent>
        </w:sdt>
      </w:tr>
      <w:tr w:rsidR="00A863AE" w:rsidRPr="00A863AE" w14:paraId="134D49F6" w14:textId="77777777" w:rsidTr="005F6927">
        <w:tc>
          <w:tcPr>
            <w:tcW w:w="3111" w:type="dxa"/>
          </w:tcPr>
          <w:p w14:paraId="73745AB3" w14:textId="46970E25" w:rsidR="00A863AE" w:rsidRPr="001D3EEC" w:rsidRDefault="00A863AE" w:rsidP="00A863AE">
            <w:pPr>
              <w:tabs>
                <w:tab w:val="left" w:pos="426"/>
              </w:tabs>
              <w:rPr>
                <w:bCs/>
                <w:lang w:val="fr-BE" w:eastAsia="en-GB"/>
              </w:rPr>
            </w:pPr>
            <w:r w:rsidRPr="001D3EEC">
              <w:rPr>
                <w:bCs/>
                <w:lang w:val="fr-BE" w:eastAsia="en-GB"/>
              </w:rPr>
              <w:t xml:space="preserve">Numéro de poste </w:t>
            </w:r>
            <w:r>
              <w:rPr>
                <w:bCs/>
                <w:lang w:val="fr-BE" w:eastAsia="en-GB"/>
              </w:rPr>
              <w:t>S</w:t>
            </w:r>
            <w:r w:rsidRPr="001D3EEC">
              <w:rPr>
                <w:bCs/>
                <w:lang w:val="fr-BE" w:eastAsia="en-GB"/>
              </w:rPr>
              <w:t>ysper:</w:t>
            </w:r>
          </w:p>
        </w:tc>
        <w:sdt>
          <w:sdtPr>
            <w:rPr>
              <w:bCs/>
              <w:lang w:eastAsia="en-GB"/>
            </w:rPr>
            <w:id w:val="-686597872"/>
            <w:placeholder>
              <w:docPart w:val="9A4B7D98A00842FFB451D89C3EF68916"/>
            </w:placeholder>
          </w:sdtPr>
          <w:sdtContent>
            <w:sdt>
              <w:sdtPr>
                <w:rPr>
                  <w:bCs/>
                  <w:lang w:eastAsia="en-GB"/>
                </w:rPr>
                <w:id w:val="-1633469975"/>
                <w:placeholder>
                  <w:docPart w:val="CC1CF59D134745259474C500D8F135FE"/>
                </w:placeholder>
              </w:sdtPr>
              <w:sdtEndPr>
                <w:rPr>
                  <w:lang w:val="en-IE"/>
                </w:rPr>
              </w:sdtEndPr>
              <w:sdtContent>
                <w:tc>
                  <w:tcPr>
                    <w:tcW w:w="5491" w:type="dxa"/>
                  </w:tcPr>
                  <w:p w14:paraId="51C87C16" w14:textId="18AC2C89" w:rsidR="00A863AE" w:rsidRPr="00080A71" w:rsidRDefault="00A863AE" w:rsidP="00A863AE">
                    <w:pPr>
                      <w:tabs>
                        <w:tab w:val="left" w:pos="426"/>
                      </w:tabs>
                      <w:rPr>
                        <w:bCs/>
                        <w:lang w:val="en-IE" w:eastAsia="en-GB"/>
                      </w:rPr>
                    </w:pPr>
                    <w:r>
                      <w:t>286368</w:t>
                    </w:r>
                  </w:p>
                </w:tc>
              </w:sdtContent>
            </w:sdt>
          </w:sdtContent>
        </w:sdt>
      </w:tr>
      <w:tr w:rsidR="00A863AE" w:rsidRPr="001D3EEC" w14:paraId="38F42E75" w14:textId="77777777" w:rsidTr="005F6927">
        <w:tc>
          <w:tcPr>
            <w:tcW w:w="3111" w:type="dxa"/>
          </w:tcPr>
          <w:p w14:paraId="171B2069" w14:textId="55356334" w:rsidR="00A863AE" w:rsidRPr="001D3EEC" w:rsidRDefault="00A863AE" w:rsidP="00A863AE">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A863AE" w:rsidRPr="001D3EEC" w:rsidRDefault="00A863AE" w:rsidP="00A863AE">
            <w:pPr>
              <w:tabs>
                <w:tab w:val="left" w:pos="1697"/>
              </w:tabs>
              <w:ind w:right="-1739"/>
              <w:contextualSpacing/>
              <w:rPr>
                <w:bCs/>
                <w:szCs w:val="24"/>
                <w:lang w:val="fr-BE" w:eastAsia="en-GB"/>
              </w:rPr>
            </w:pPr>
          </w:p>
          <w:p w14:paraId="3A297E0D" w14:textId="7C2BB14E" w:rsidR="00A863AE" w:rsidRPr="001D3EEC" w:rsidRDefault="00A863AE" w:rsidP="00A863AE">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A863AE" w:rsidRPr="001D3EEC" w:rsidRDefault="00A863AE" w:rsidP="00A863AE">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A863AE" w:rsidRPr="001D3EEC" w:rsidRDefault="00A863AE" w:rsidP="00A863AE">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72DF9B6D2B2A4AA6BA1B6E054593E807"/>
              </w:placeholder>
            </w:sdtPr>
            <w:sdtContent>
              <w:p w14:paraId="7A59C291" w14:textId="77777777" w:rsidR="00A863AE" w:rsidRPr="007D28BF" w:rsidRDefault="00A863AE" w:rsidP="00A863AE">
                <w:pPr>
                  <w:ind w:right="1317"/>
                  <w:rPr>
                    <w:b/>
                    <w:sz w:val="22"/>
                    <w:szCs w:val="22"/>
                  </w:rPr>
                </w:pPr>
                <w:r>
                  <w:rPr>
                    <w:b/>
                    <w:sz w:val="22"/>
                    <w:szCs w:val="22"/>
                  </w:rPr>
                  <w:t>KANELLOPOULOU Maria Myrto</w:t>
                </w:r>
              </w:p>
              <w:p w14:paraId="608A412A" w14:textId="77777777" w:rsidR="00A863AE" w:rsidRPr="007D28BF" w:rsidRDefault="00A863AE" w:rsidP="00A863AE">
                <w:pPr>
                  <w:ind w:right="1317"/>
                  <w:rPr>
                    <w:b/>
                    <w:sz w:val="22"/>
                    <w:szCs w:val="22"/>
                  </w:rPr>
                </w:pPr>
                <w:r>
                  <w:rPr>
                    <w:b/>
                    <w:sz w:val="22"/>
                    <w:szCs w:val="22"/>
                  </w:rPr>
                  <w:t>JUST-B</w:t>
                </w:r>
                <w:r w:rsidRPr="007D28BF">
                  <w:rPr>
                    <w:b/>
                    <w:sz w:val="22"/>
                    <w:szCs w:val="22"/>
                  </w:rPr>
                  <w:t>2@ec.europa.eu</w:t>
                </w:r>
              </w:p>
              <w:p w14:paraId="32F2D847" w14:textId="77777777" w:rsidR="00A863AE" w:rsidRDefault="00A863AE" w:rsidP="00A863AE">
                <w:pPr>
                  <w:ind w:right="1317"/>
                  <w:rPr>
                    <w:b/>
                    <w:sz w:val="22"/>
                    <w:szCs w:val="22"/>
                  </w:rPr>
                </w:pPr>
                <w:r w:rsidRPr="005067DE">
                  <w:rPr>
                    <w:b/>
                    <w:sz w:val="22"/>
                    <w:szCs w:val="22"/>
                  </w:rPr>
                  <w:t>+32 229-54905</w:t>
                </w:r>
              </w:p>
              <w:p w14:paraId="369CA7C8" w14:textId="295FE47A" w:rsidR="00A863AE" w:rsidRPr="00080A71" w:rsidRDefault="00A863AE" w:rsidP="00A863AE">
                <w:pPr>
                  <w:tabs>
                    <w:tab w:val="left" w:pos="426"/>
                  </w:tabs>
                  <w:rPr>
                    <w:bCs/>
                    <w:lang w:val="en-IE" w:eastAsia="en-GB"/>
                  </w:rPr>
                </w:pPr>
              </w:p>
            </w:sdtContent>
          </w:sdt>
          <w:p w14:paraId="32DD8032" w14:textId="1C7ECE35" w:rsidR="00A863AE" w:rsidRPr="001D3EEC" w:rsidRDefault="00A863AE" w:rsidP="00A863AE">
            <w:pPr>
              <w:tabs>
                <w:tab w:val="left" w:pos="426"/>
              </w:tabs>
              <w:contextualSpacing/>
              <w:rPr>
                <w:bCs/>
                <w:lang w:val="fr-BE" w:eastAsia="en-GB"/>
              </w:rPr>
            </w:pPr>
            <w:sdt>
              <w:sdtPr>
                <w:rPr>
                  <w:bCs/>
                  <w:lang w:val="fr-BE" w:eastAsia="en-GB"/>
                </w:rPr>
                <w:id w:val="1175461244"/>
                <w:placeholder>
                  <w:docPart w:val="AFD6172EB96E4FE2826FD8F58314E31E"/>
                </w:placeholder>
              </w:sdtPr>
              <w:sdtContent>
                <w:r>
                  <w:rPr>
                    <w:bCs/>
                    <w:lang w:val="fr-BE" w:eastAsia="en-GB"/>
                  </w:rPr>
                  <w:t xml:space="preserve">4 </w:t>
                </w:r>
              </w:sdtContent>
            </w:sdt>
            <w:r w:rsidRPr="001D3EEC">
              <w:rPr>
                <w:bCs/>
                <w:lang w:val="fr-BE" w:eastAsia="en-GB"/>
              </w:rPr>
              <w:t xml:space="preserve"> trimestre </w:t>
            </w:r>
            <w:sdt>
              <w:sdtPr>
                <w:rPr>
                  <w:bCs/>
                  <w:lang w:val="fr-BE" w:eastAsia="en-GB"/>
                </w:rPr>
                <w:id w:val="1115250968"/>
                <w:placeholder>
                  <w:docPart w:val="68D14BA6F81B4D20BB073C227021E9EE"/>
                </w:placeholder>
              </w:sdtPr>
              <w:sdtContent>
                <w:sdt>
                  <w:sdtPr>
                    <w:rPr>
                      <w:bCs/>
                      <w:lang w:val="en-IE" w:eastAsia="en-GB"/>
                    </w:rPr>
                    <w:alias w:val="Year"/>
                    <w:tag w:val="Year"/>
                    <w:id w:val="-1638640930"/>
                    <w:placeholder>
                      <w:docPart w:val="23721D85D76B4F2DACB50FCFA552CEAB"/>
                    </w:placeholder>
                    <w:dropDownList>
                      <w:listItem w:value="Choose an item."/>
                      <w:listItem w:displayText="2023" w:value="2023"/>
                      <w:listItem w:displayText="2024" w:value="2024"/>
                    </w:dropDownList>
                  </w:sdtPr>
                  <w:sdtContent>
                    <w:r>
                      <w:rPr>
                        <w:bCs/>
                        <w:lang w:val="en-IE" w:eastAsia="en-GB"/>
                      </w:rPr>
                      <w:t>2024</w:t>
                    </w:r>
                  </w:sdtContent>
                </w:sdt>
              </w:sdtContent>
            </w:sdt>
          </w:p>
          <w:p w14:paraId="768BBE26" w14:textId="35C44A5D" w:rsidR="00A863AE" w:rsidRPr="001D3EEC" w:rsidRDefault="00A863AE" w:rsidP="00A863AE">
            <w:pPr>
              <w:tabs>
                <w:tab w:val="left" w:pos="426"/>
              </w:tabs>
              <w:contextualSpacing/>
              <w:jc w:val="left"/>
              <w:rPr>
                <w:bCs/>
                <w:szCs w:val="24"/>
                <w:lang w:val="fr-BE" w:eastAsia="en-GB"/>
              </w:rPr>
            </w:pPr>
            <w:sdt>
              <w:sdtPr>
                <w:rPr>
                  <w:bCs/>
                  <w:lang w:val="fr-BE" w:eastAsia="en-GB"/>
                </w:rPr>
                <w:id w:val="202528730"/>
                <w:placeholder>
                  <w:docPart w:val="AFD6172EB96E4FE2826FD8F58314E31E"/>
                </w:placeholder>
              </w:sdtPr>
              <w:sdtContent>
                <w:r>
                  <w:rPr>
                    <w:bCs/>
                    <w:lang w:val="fr-BE" w:eastAsia="en-GB"/>
                  </w:rPr>
                  <w:t>2</w:t>
                </w:r>
              </w:sdtContent>
            </w:sdt>
            <w:r w:rsidRPr="001D3EEC">
              <w:rPr>
                <w:bCs/>
                <w:lang w:val="fr-BE" w:eastAsia="en-GB"/>
              </w:rPr>
              <w:t xml:space="preserve"> années</w:t>
            </w:r>
            <w:r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Content>
                <w:r>
                  <w:rPr>
                    <w:rFonts w:ascii="MS Gothic" w:eastAsia="MS Gothic" w:hAnsi="MS Gothic" w:hint="eastAsia"/>
                    <w:bCs/>
                    <w:szCs w:val="24"/>
                    <w:lang w:val="fr-BE" w:eastAsia="en-GB"/>
                  </w:rPr>
                  <w:t>☒</w:t>
                </w:r>
              </w:sdtContent>
            </w:sdt>
            <w:r w:rsidRPr="001D3EEC">
              <w:rPr>
                <w:bCs/>
                <w:lang w:val="fr-BE" w:eastAsia="en-GB"/>
              </w:rPr>
              <w:t xml:space="preserve"> Bruxelles </w:t>
            </w:r>
            <w:r>
              <w:rPr>
                <w:bCs/>
                <w:lang w:val="fr-BE" w:eastAsia="en-GB"/>
              </w:rPr>
              <w:t xml:space="preserve"> </w:t>
            </w:r>
            <w:r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Content>
                <w:r w:rsidRPr="001D3EEC">
                  <w:rPr>
                    <w:rFonts w:ascii="MS Gothic" w:eastAsia="MS Gothic" w:hAnsi="MS Gothic"/>
                    <w:bCs/>
                    <w:szCs w:val="24"/>
                    <w:lang w:val="fr-BE" w:eastAsia="en-GB"/>
                  </w:rPr>
                  <w:t>☐</w:t>
                </w:r>
              </w:sdtContent>
            </w:sdt>
            <w:r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Content>
                <w:r w:rsidRPr="001D3EEC">
                  <w:rPr>
                    <w:rFonts w:ascii="MS Gothic" w:eastAsia="MS Gothic" w:hAnsi="MS Gothic"/>
                    <w:bCs/>
                    <w:szCs w:val="24"/>
                    <w:lang w:val="fr-BE" w:eastAsia="en-GB"/>
                  </w:rPr>
                  <w:t>☐</w:t>
                </w:r>
              </w:sdtContent>
            </w:sdt>
            <w:r w:rsidRPr="001D3EEC">
              <w:rPr>
                <w:bCs/>
                <w:szCs w:val="24"/>
                <w:lang w:val="fr-BE" w:eastAsia="en-GB"/>
              </w:rPr>
              <w:t xml:space="preserve"> Autre: </w:t>
            </w:r>
            <w:sdt>
              <w:sdtPr>
                <w:rPr>
                  <w:bCs/>
                  <w:szCs w:val="24"/>
                  <w:lang w:val="fr-BE" w:eastAsia="en-GB"/>
                </w:rPr>
                <w:id w:val="-186994276"/>
                <w:placeholder>
                  <w:docPart w:val="AFD6172EB96E4FE2826FD8F58314E31E"/>
                </w:placeholder>
                <w:showingPlcHdr/>
              </w:sdtPr>
              <w:sdtContent>
                <w:r w:rsidRPr="001D3EEC">
                  <w:rPr>
                    <w:rStyle w:val="PlaceholderText"/>
                    <w:lang w:val="fr-BE"/>
                  </w:rPr>
                  <w:t>Click or tap here to enter text.</w:t>
                </w:r>
              </w:sdtContent>
            </w:sdt>
          </w:p>
          <w:p w14:paraId="6A0ABCA6" w14:textId="77777777" w:rsidR="00A863AE" w:rsidRPr="001D3EEC" w:rsidRDefault="00A863AE" w:rsidP="00A863AE">
            <w:pPr>
              <w:tabs>
                <w:tab w:val="left" w:pos="426"/>
              </w:tabs>
              <w:spacing w:after="0"/>
              <w:contextualSpacing/>
              <w:rPr>
                <w:bCs/>
                <w:lang w:val="fr-BE" w:eastAsia="en-GB"/>
              </w:rPr>
            </w:pPr>
          </w:p>
        </w:tc>
      </w:tr>
      <w:tr w:rsidR="00A863AE" w:rsidRPr="00AF417C" w14:paraId="7643981F" w14:textId="77777777" w:rsidTr="00BC2C0C">
        <w:tc>
          <w:tcPr>
            <w:tcW w:w="3111" w:type="dxa"/>
          </w:tcPr>
          <w:p w14:paraId="6EF8291E" w14:textId="38B2B2AA" w:rsidR="00A863AE" w:rsidRPr="0007110E" w:rsidRDefault="00A863AE" w:rsidP="00A863AE">
            <w:pPr>
              <w:tabs>
                <w:tab w:val="left" w:pos="426"/>
              </w:tabs>
              <w:spacing w:before="120" w:after="0"/>
              <w:rPr>
                <w:bCs/>
                <w:lang w:val="en-IE" w:eastAsia="en-GB"/>
              </w:rPr>
            </w:pPr>
            <w:r>
              <w:rPr>
                <w:bCs/>
                <w:lang w:val="en-IE" w:eastAsia="en-GB"/>
              </w:rPr>
              <w:t>Type de détachement</w:t>
            </w:r>
          </w:p>
        </w:tc>
        <w:tc>
          <w:tcPr>
            <w:tcW w:w="5491" w:type="dxa"/>
          </w:tcPr>
          <w:p w14:paraId="414E5C9C" w14:textId="46E51291" w:rsidR="00A863AE" w:rsidRPr="0007110E" w:rsidRDefault="00A863AE" w:rsidP="00A863AE">
            <w:pPr>
              <w:tabs>
                <w:tab w:val="left" w:pos="426"/>
              </w:tabs>
              <w:spacing w:before="120"/>
              <w:rPr>
                <w:bCs/>
                <w:lang w:val="en-IE" w:eastAsia="en-GB"/>
              </w:rPr>
            </w:pPr>
            <w:r>
              <w:rPr>
                <w:bCs/>
                <w:szCs w:val="24"/>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9" type="#_x0000_t75" style="width:108.4pt;height:21.5pt" o:ole="">
                  <v:imagedata r:id="rId14" o:title=""/>
                </v:shape>
                <w:control r:id="rId15" w:name="OptionButton6" w:shapeid="_x0000_i1079"/>
              </w:object>
            </w:r>
            <w:r>
              <w:rPr>
                <w:bCs/>
                <w:szCs w:val="24"/>
                <w:lang w:val="en-GB" w:eastAsia="en-GB"/>
              </w:rPr>
              <w:object w:dxaOrig="1440" w:dyaOrig="1440" w14:anchorId="70119E70">
                <v:shape id="_x0000_i1071" type="#_x0000_t75" style="width:108.4pt;height:21.5pt" o:ole="">
                  <v:imagedata r:id="rId16" o:title=""/>
                </v:shape>
                <w:control r:id="rId17" w:name="OptionButton7" w:shapeid="_x0000_i1071"/>
              </w:object>
            </w:r>
          </w:p>
        </w:tc>
      </w:tr>
      <w:tr w:rsidR="00A863AE" w:rsidRPr="001D3EEC" w14:paraId="52DCBCF8" w14:textId="77777777" w:rsidTr="005F6927">
        <w:tc>
          <w:tcPr>
            <w:tcW w:w="8602" w:type="dxa"/>
            <w:gridSpan w:val="2"/>
          </w:tcPr>
          <w:p w14:paraId="75C9C8EC" w14:textId="24E4F1D7" w:rsidR="00A863AE" w:rsidRDefault="00A863AE" w:rsidP="00A863AE">
            <w:pPr>
              <w:tabs>
                <w:tab w:val="left" w:pos="426"/>
              </w:tabs>
              <w:rPr>
                <w:bCs/>
                <w:lang w:val="fr-BE" w:eastAsia="en-GB"/>
              </w:rPr>
            </w:pPr>
            <w:r w:rsidRPr="001D3EEC">
              <w:rPr>
                <w:bCs/>
                <w:lang w:val="fr-BE" w:eastAsia="en-GB"/>
              </w:rPr>
              <w:t>Cet avis de vacance est ouvert aux:</w:t>
            </w:r>
          </w:p>
          <w:p w14:paraId="58BA5DEB" w14:textId="0F2BA148" w:rsidR="00A863AE" w:rsidRDefault="00A863AE" w:rsidP="00A863AE">
            <w:pPr>
              <w:tabs>
                <w:tab w:val="left" w:pos="426"/>
              </w:tabs>
              <w:contextualSpacing/>
              <w:rPr>
                <w:bCs/>
                <w:szCs w:val="24"/>
                <w:lang w:eastAsia="en-GB"/>
              </w:rPr>
            </w:pPr>
            <w:r>
              <w:rPr>
                <w:bCs/>
                <w:szCs w:val="24"/>
                <w:lang w:val="en-GB" w:eastAsia="en-GB"/>
              </w:rPr>
              <w:object w:dxaOrig="1440" w:dyaOrig="1440" w14:anchorId="490F6E61">
                <v:shape id="_x0000_i1075" type="#_x0000_t75" style="width:171.3pt;height:21.5pt" o:ole="">
                  <v:imagedata r:id="rId18" o:title=""/>
                </v:shape>
                <w:control r:id="rId19" w:name="OptionButton41" w:shapeid="_x0000_i1075"/>
              </w:object>
            </w:r>
          </w:p>
          <w:p w14:paraId="00B1E6CD" w14:textId="77777777" w:rsidR="00A863AE" w:rsidRPr="00A65B97" w:rsidRDefault="00A863AE" w:rsidP="00A863AE">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A863AE" w:rsidRPr="001D3EEC" w:rsidRDefault="00A863AE" w:rsidP="00A863AE">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Content>
                <w:r w:rsidRPr="001D3EEC">
                  <w:rPr>
                    <w:rFonts w:ascii="MS Gothic" w:eastAsia="MS Gothic" w:hAnsi="MS Gothic"/>
                    <w:bCs/>
                    <w:szCs w:val="24"/>
                    <w:lang w:val="fr-BE" w:eastAsia="en-GB"/>
                  </w:rPr>
                  <w:t>☐</w:t>
                </w:r>
              </w:sdtContent>
            </w:sdt>
            <w:r>
              <w:rPr>
                <w:bCs/>
                <w:szCs w:val="24"/>
                <w:lang w:val="fr-BE" w:eastAsia="en-GB"/>
              </w:rPr>
              <w:t xml:space="preserve"> </w:t>
            </w:r>
            <w:r w:rsidRPr="001D3EEC">
              <w:rPr>
                <w:bCs/>
                <w:szCs w:val="24"/>
                <w:lang w:val="fr-BE" w:eastAsia="en-GB"/>
              </w:rPr>
              <w:t>pays AELE suivants:</w:t>
            </w:r>
          </w:p>
          <w:p w14:paraId="556FFC51" w14:textId="369BEB2C" w:rsidR="00A863AE" w:rsidRPr="001D3EEC" w:rsidRDefault="00A863AE" w:rsidP="00A863AE">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Content>
                <w:r w:rsidRPr="001D3EEC">
                  <w:rPr>
                    <w:rFonts w:ascii="MS Gothic" w:eastAsia="MS Gothic" w:hAnsi="MS Gothic"/>
                    <w:bCs/>
                    <w:szCs w:val="24"/>
                    <w:lang w:val="fr-BE" w:eastAsia="en-GB"/>
                  </w:rPr>
                  <w:t>☐</w:t>
                </w:r>
              </w:sdtContent>
            </w:sdt>
            <w:r w:rsidRPr="001D3EEC">
              <w:rPr>
                <w:bCs/>
                <w:szCs w:val="24"/>
                <w:lang w:val="fr-BE" w:eastAsia="en-GB"/>
              </w:rPr>
              <w:t xml:space="preserve"> Islande   </w:t>
            </w:r>
            <w:sdt>
              <w:sdtPr>
                <w:rPr>
                  <w:bCs/>
                  <w:szCs w:val="24"/>
                  <w:lang w:val="fr-BE" w:eastAsia="en-GB"/>
                </w:rPr>
                <w:id w:val="2059970484"/>
                <w14:checkbox>
                  <w14:checked w14:val="0"/>
                  <w14:checkedState w14:val="2612" w14:font="MS Gothic"/>
                  <w14:uncheckedState w14:val="2610" w14:font="MS Gothic"/>
                </w14:checkbox>
              </w:sdtPr>
              <w:sdtContent>
                <w:r w:rsidRPr="001D3EEC">
                  <w:rPr>
                    <w:rFonts w:ascii="MS Gothic" w:eastAsia="MS Gothic" w:hAnsi="MS Gothic"/>
                    <w:bCs/>
                    <w:szCs w:val="24"/>
                    <w:lang w:val="fr-BE" w:eastAsia="en-GB"/>
                  </w:rPr>
                  <w:t>☐</w:t>
                </w:r>
              </w:sdtContent>
            </w:sdt>
            <w:r w:rsidRPr="001D3EEC">
              <w:rPr>
                <w:bCs/>
                <w:szCs w:val="24"/>
                <w:lang w:val="fr-BE" w:eastAsia="en-GB"/>
              </w:rPr>
              <w:t xml:space="preserve"> Liechtenstein</w:t>
            </w:r>
            <w:r>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Content>
                <w:r>
                  <w:rPr>
                    <w:rFonts w:ascii="MS Gothic" w:eastAsia="MS Gothic" w:hAnsi="MS Gothic" w:hint="eastAsia"/>
                    <w:bCs/>
                    <w:szCs w:val="24"/>
                    <w:lang w:val="fr-BE" w:eastAsia="en-GB"/>
                  </w:rPr>
                  <w:t>☐</w:t>
                </w:r>
              </w:sdtContent>
            </w:sdt>
            <w:r w:rsidRPr="001D3EEC">
              <w:rPr>
                <w:bCs/>
                <w:szCs w:val="24"/>
                <w:lang w:val="fr-BE" w:eastAsia="en-GB"/>
              </w:rPr>
              <w:t xml:space="preserve"> Norvège</w:t>
            </w:r>
            <w:r>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Content>
                <w:r>
                  <w:rPr>
                    <w:rFonts w:ascii="MS Gothic" w:eastAsia="MS Gothic" w:hAnsi="MS Gothic" w:hint="eastAsia"/>
                    <w:bCs/>
                    <w:szCs w:val="24"/>
                    <w:lang w:val="fr-BE" w:eastAsia="en-GB"/>
                  </w:rPr>
                  <w:t>☐</w:t>
                </w:r>
              </w:sdtContent>
            </w:sdt>
            <w:r w:rsidRPr="001D3EEC">
              <w:rPr>
                <w:bCs/>
                <w:szCs w:val="24"/>
                <w:lang w:val="fr-BE" w:eastAsia="en-GB"/>
              </w:rPr>
              <w:t xml:space="preserve"> Suisse</w:t>
            </w:r>
          </w:p>
          <w:p w14:paraId="442F8A64" w14:textId="18008AF8" w:rsidR="00A863AE" w:rsidRPr="001D3EEC" w:rsidRDefault="00A863AE" w:rsidP="00A863AE">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Content>
                <w:r>
                  <w:rPr>
                    <w:rFonts w:ascii="MS Gothic" w:eastAsia="MS Gothic" w:hAnsi="MS Gothic" w:hint="eastAsia"/>
                    <w:bCs/>
                    <w:szCs w:val="24"/>
                    <w:lang w:val="fr-BE" w:eastAsia="en-GB"/>
                  </w:rPr>
                  <w:t>☐</w:t>
                </w:r>
              </w:sdtContent>
            </w:sdt>
            <w:r>
              <w:rPr>
                <w:bCs/>
                <w:szCs w:val="24"/>
                <w:lang w:val="fr-BE" w:eastAsia="en-GB"/>
              </w:rPr>
              <w:t xml:space="preserve"> </w:t>
            </w:r>
            <w:r w:rsidRPr="001D3EEC">
              <w:rPr>
                <w:bCs/>
                <w:szCs w:val="24"/>
                <w:lang w:val="fr-BE" w:eastAsia="en-GB"/>
              </w:rPr>
              <w:t xml:space="preserve">pays tiers suivants: </w:t>
            </w:r>
            <w:sdt>
              <w:sdtPr>
                <w:rPr>
                  <w:bCs/>
                  <w:szCs w:val="24"/>
                  <w:lang w:val="fr-BE" w:eastAsia="en-GB"/>
                </w:rPr>
                <w:id w:val="-729996552"/>
                <w:placeholder>
                  <w:docPart w:val="822A89B800C646F3B7E604CAE024CAA8"/>
                </w:placeholder>
                <w:showingPlcHdr/>
              </w:sdtPr>
              <w:sdtContent>
                <w:r w:rsidRPr="001D3EEC">
                  <w:rPr>
                    <w:rStyle w:val="PlaceholderText"/>
                    <w:bCs/>
                    <w:lang w:val="fr-BE"/>
                  </w:rPr>
                  <w:t xml:space="preserve"> </w:t>
                </w:r>
                <w:r>
                  <w:rPr>
                    <w:rStyle w:val="PlaceholderText"/>
                    <w:bCs/>
                    <w:lang w:val="fr-BE"/>
                  </w:rPr>
                  <w:t>…</w:t>
                </w:r>
                <w:r w:rsidRPr="001D3EEC">
                  <w:rPr>
                    <w:rStyle w:val="PlaceholderText"/>
                    <w:bCs/>
                    <w:lang w:val="fr-BE"/>
                  </w:rPr>
                  <w:t xml:space="preserve">    </w:t>
                </w:r>
              </w:sdtContent>
            </w:sdt>
          </w:p>
          <w:p w14:paraId="77C548F6" w14:textId="1BBE49F2" w:rsidR="00A863AE" w:rsidRDefault="00A863AE" w:rsidP="00A863AE">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Content>
                <w:r>
                  <w:rPr>
                    <w:rFonts w:ascii="MS Gothic" w:eastAsia="MS Gothic" w:hAnsi="MS Gothic" w:hint="eastAsia"/>
                    <w:bCs/>
                    <w:szCs w:val="24"/>
                    <w:lang w:val="fr-BE" w:eastAsia="en-GB"/>
                  </w:rPr>
                  <w:t>☐</w:t>
                </w:r>
              </w:sdtContent>
            </w:sdt>
            <w:r>
              <w:rPr>
                <w:bCs/>
                <w:szCs w:val="24"/>
                <w:lang w:val="fr-BE" w:eastAsia="en-GB"/>
              </w:rPr>
              <w:t xml:space="preserve"> </w:t>
            </w:r>
            <w:r w:rsidRPr="001D3EEC">
              <w:rPr>
                <w:bCs/>
                <w:szCs w:val="24"/>
                <w:lang w:val="fr-BE" w:eastAsia="en-GB"/>
              </w:rPr>
              <w:t xml:space="preserve">organisations intergouvernementales suivantes: </w:t>
            </w:r>
            <w:sdt>
              <w:sdtPr>
                <w:rPr>
                  <w:bCs/>
                  <w:szCs w:val="24"/>
                  <w:lang w:val="fr-BE" w:eastAsia="en-GB"/>
                </w:rPr>
                <w:id w:val="2045088807"/>
                <w:placeholder>
                  <w:docPart w:val="EAEED9C31A12488BB5E9C31F392E31FB"/>
                </w:placeholder>
                <w:showingPlcHdr/>
              </w:sdtPr>
              <w:sdtContent>
                <w:r>
                  <w:rPr>
                    <w:rStyle w:val="PlaceholderText"/>
                  </w:rPr>
                  <w:t xml:space="preserve"> …    </w:t>
                </w:r>
              </w:sdtContent>
            </w:sdt>
          </w:p>
          <w:p w14:paraId="2B5ABBA0" w14:textId="2DAA3918" w:rsidR="00A863AE" w:rsidRPr="001D3EEC" w:rsidRDefault="00A863AE" w:rsidP="00A863AE">
            <w:pPr>
              <w:tabs>
                <w:tab w:val="left" w:pos="426"/>
              </w:tabs>
              <w:rPr>
                <w:bCs/>
                <w:szCs w:val="24"/>
                <w:lang w:val="fr-BE" w:eastAsia="en-GB"/>
              </w:rPr>
            </w:pPr>
            <w:r>
              <w:rPr>
                <w:bCs/>
                <w:szCs w:val="24"/>
                <w:lang w:val="en-GB" w:eastAsia="en-GB"/>
              </w:rPr>
              <w:object w:dxaOrig="1440" w:dyaOrig="1440" w14:anchorId="668CFC0D">
                <v:shape id="_x0000_i1073" type="#_x0000_t75" style="width:320.3pt;height:21.5pt" o:ole="">
                  <v:imagedata r:id="rId20" o:title=""/>
                </v:shape>
                <w:control r:id="rId21" w:name="OptionButton5" w:shapeid="_x0000_i1073"/>
              </w:object>
            </w:r>
          </w:p>
        </w:tc>
      </w:tr>
      <w:tr w:rsidR="00A863AE" w:rsidRPr="00AF417C" w14:paraId="377A2509" w14:textId="77777777" w:rsidTr="00DE0E7F">
        <w:tc>
          <w:tcPr>
            <w:tcW w:w="3111" w:type="dxa"/>
          </w:tcPr>
          <w:p w14:paraId="296D5EDE" w14:textId="5F090CB6" w:rsidR="00A863AE" w:rsidRPr="0007110E" w:rsidRDefault="00A863AE" w:rsidP="00A863AE">
            <w:pPr>
              <w:tabs>
                <w:tab w:val="left" w:pos="426"/>
              </w:tabs>
              <w:spacing w:before="180"/>
              <w:rPr>
                <w:bCs/>
                <w:lang w:val="en-IE" w:eastAsia="en-GB"/>
              </w:rPr>
            </w:pPr>
            <w:r w:rsidRPr="001D3EEC">
              <w:rPr>
                <w:bCs/>
                <w:lang w:val="fr-BE" w:eastAsia="en-GB"/>
              </w:rPr>
              <w:t>Délai des candidatures</w:t>
            </w:r>
          </w:p>
        </w:tc>
        <w:tc>
          <w:tcPr>
            <w:tcW w:w="5491" w:type="dxa"/>
          </w:tcPr>
          <w:p w14:paraId="63DD2FA8" w14:textId="3A2DF9EE" w:rsidR="00A863AE" w:rsidRPr="0007110E" w:rsidRDefault="00A863AE" w:rsidP="00A863AE">
            <w:pPr>
              <w:tabs>
                <w:tab w:val="left" w:pos="426"/>
              </w:tabs>
              <w:spacing w:before="120" w:after="120"/>
              <w:rPr>
                <w:bCs/>
                <w:lang w:val="en-IE" w:eastAsia="en-GB"/>
              </w:rPr>
            </w:pPr>
            <w:r>
              <w:rPr>
                <w:bCs/>
                <w:szCs w:val="24"/>
                <w:lang w:val="en-GB" w:eastAsia="en-GB"/>
              </w:rPr>
              <w:object w:dxaOrig="1440" w:dyaOrig="1440" w14:anchorId="4F9AA0C1">
                <v:shape id="_x0000_i1068" type="#_x0000_t75" style="width:108.4pt;height:21.5pt" o:ole="">
                  <v:imagedata r:id="rId22" o:title=""/>
                </v:shape>
                <w:control r:id="rId23" w:name="OptionButton2" w:shapeid="_x0000_i1068"/>
              </w:object>
            </w:r>
            <w:r>
              <w:rPr>
                <w:bCs/>
                <w:szCs w:val="24"/>
                <w:lang w:val="en-GB" w:eastAsia="en-GB"/>
              </w:rPr>
              <w:object w:dxaOrig="1440" w:dyaOrig="1440" w14:anchorId="7A15FAEE">
                <v:shape id="_x0000_i1067" type="#_x0000_t75" style="width:108.4pt;height:21.5pt" o:ole="">
                  <v:imagedata r:id="rId24" o:title=""/>
                </v:shape>
                <w:control r:id="rId25" w:name="OptionButton3" w:shapeid="_x0000_i106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lastRenderedPageBreak/>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2A00EB3" w14:textId="77777777" w:rsidR="00A863AE" w:rsidRDefault="00A863AE" w:rsidP="00A863AE">
          <w:pPr>
            <w:spacing w:after="120"/>
            <w:ind w:right="1315"/>
            <w:rPr>
              <w:sz w:val="22"/>
              <w:szCs w:val="22"/>
            </w:rPr>
          </w:pPr>
          <w:r w:rsidRPr="008B26AA">
            <w:rPr>
              <w:sz w:val="22"/>
              <w:szCs w:val="22"/>
            </w:rPr>
            <w:t>L’unité est chargée d</w:t>
          </w:r>
          <w:r>
            <w:rPr>
              <w:sz w:val="22"/>
              <w:szCs w:val="22"/>
            </w:rPr>
            <w:t>e l</w:t>
          </w:r>
          <w:r w:rsidRPr="008B26AA">
            <w:rPr>
              <w:sz w:val="22"/>
              <w:szCs w:val="22"/>
            </w:rPr>
            <w:t>’élabor</w:t>
          </w:r>
          <w:r>
            <w:rPr>
              <w:sz w:val="22"/>
              <w:szCs w:val="22"/>
            </w:rPr>
            <w:t>ation</w:t>
          </w:r>
          <w:r w:rsidRPr="008B26AA">
            <w:rPr>
              <w:sz w:val="22"/>
              <w:szCs w:val="22"/>
            </w:rPr>
            <w:t xml:space="preserve"> et </w:t>
          </w:r>
          <w:r>
            <w:rPr>
              <w:sz w:val="22"/>
              <w:szCs w:val="22"/>
            </w:rPr>
            <w:t>la mise</w:t>
          </w:r>
          <w:r w:rsidRPr="008B26AA">
            <w:rPr>
              <w:sz w:val="22"/>
              <w:szCs w:val="22"/>
            </w:rPr>
            <w:t xml:space="preserve"> en œuvre </w:t>
          </w:r>
          <w:r>
            <w:rPr>
              <w:sz w:val="22"/>
              <w:szCs w:val="22"/>
            </w:rPr>
            <w:t>du</w:t>
          </w:r>
          <w:r w:rsidRPr="008B26AA">
            <w:rPr>
              <w:sz w:val="22"/>
              <w:szCs w:val="22"/>
            </w:rPr>
            <w:t xml:space="preserve"> cadre juridique de l’UE en matière de</w:t>
          </w:r>
          <w:r>
            <w:rPr>
              <w:sz w:val="22"/>
              <w:szCs w:val="22"/>
            </w:rPr>
            <w:t xml:space="preserve">s consommateurs </w:t>
          </w:r>
          <w:r w:rsidRPr="008B26AA">
            <w:rPr>
              <w:sz w:val="22"/>
              <w:szCs w:val="22"/>
            </w:rPr>
            <w:t xml:space="preserve">et contribue aux priorités de la Commission en matière de transition numérique et verte. </w:t>
          </w:r>
        </w:p>
        <w:p w14:paraId="18140A21" w14:textId="1160C4F8" w:rsidR="001A0074" w:rsidRPr="00080A71" w:rsidRDefault="00A863AE"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EED0417" w14:textId="77777777" w:rsidR="00A863AE" w:rsidRDefault="00A863AE" w:rsidP="00A863AE">
          <w:pPr>
            <w:spacing w:after="120"/>
            <w:ind w:right="1315"/>
            <w:rPr>
              <w:sz w:val="22"/>
              <w:szCs w:val="22"/>
            </w:rPr>
          </w:pPr>
          <w:r w:rsidRPr="008B26AA">
            <w:rPr>
              <w:sz w:val="22"/>
              <w:szCs w:val="22"/>
            </w:rPr>
            <w:t xml:space="preserve">Nous proposons un emploi pour un expert ayant des connaissances en droit européen </w:t>
          </w:r>
          <w:r>
            <w:rPr>
              <w:sz w:val="22"/>
              <w:szCs w:val="22"/>
            </w:rPr>
            <w:t>des consommateurs</w:t>
          </w:r>
          <w:r w:rsidRPr="008B26AA">
            <w:rPr>
              <w:sz w:val="22"/>
              <w:szCs w:val="22"/>
            </w:rPr>
            <w:t xml:space="preserve"> et un intérêt pour les marchés numériques. </w:t>
          </w:r>
        </w:p>
        <w:p w14:paraId="35C28D3F" w14:textId="77777777" w:rsidR="00A863AE" w:rsidRDefault="00A863AE" w:rsidP="00A863AE">
          <w:pPr>
            <w:spacing w:after="120"/>
            <w:ind w:right="1315"/>
            <w:rPr>
              <w:sz w:val="22"/>
              <w:szCs w:val="22"/>
            </w:rPr>
          </w:pPr>
          <w:r w:rsidRPr="008B26AA">
            <w:rPr>
              <w:sz w:val="22"/>
              <w:szCs w:val="22"/>
            </w:rPr>
            <w:t>Le poste comprend les tâches suivantes</w:t>
          </w:r>
          <w:r>
            <w:rPr>
              <w:sz w:val="22"/>
              <w:szCs w:val="22"/>
            </w:rPr>
            <w:t> :</w:t>
          </w:r>
        </w:p>
        <w:p w14:paraId="03B167C8" w14:textId="77777777" w:rsidR="00A863AE" w:rsidRPr="008B26AA" w:rsidRDefault="00A863AE" w:rsidP="00A863AE">
          <w:pPr>
            <w:spacing w:after="120"/>
            <w:ind w:right="1315"/>
            <w:rPr>
              <w:rStyle w:val="rynqvb"/>
              <w:sz w:val="22"/>
              <w:szCs w:val="22"/>
            </w:rPr>
          </w:pPr>
        </w:p>
        <w:p w14:paraId="47E7187B" w14:textId="77777777" w:rsidR="00A863AE" w:rsidRDefault="00A863AE" w:rsidP="00A863AE">
          <w:pPr>
            <w:spacing w:after="120"/>
            <w:ind w:right="1315"/>
            <w:rPr>
              <w:b/>
              <w:sz w:val="22"/>
              <w:szCs w:val="22"/>
            </w:rPr>
          </w:pPr>
          <w:r w:rsidRPr="00C96765">
            <w:rPr>
              <w:b/>
              <w:i/>
              <w:sz w:val="22"/>
              <w:szCs w:val="22"/>
            </w:rPr>
            <w:t>Travail législatif et de mise en œuvre</w:t>
          </w:r>
          <w:r w:rsidRPr="00C96765">
            <w:rPr>
              <w:b/>
              <w:sz w:val="22"/>
              <w:szCs w:val="22"/>
            </w:rPr>
            <w:t xml:space="preserve">: </w:t>
          </w:r>
        </w:p>
        <w:p w14:paraId="07A302B3" w14:textId="77777777" w:rsidR="00A863AE" w:rsidRPr="00C96765" w:rsidRDefault="00A863AE" w:rsidP="00A863AE">
          <w:pPr>
            <w:numPr>
              <w:ilvl w:val="0"/>
              <w:numId w:val="26"/>
            </w:numPr>
            <w:spacing w:after="120"/>
            <w:ind w:left="323" w:right="1315" w:hanging="283"/>
            <w:rPr>
              <w:sz w:val="22"/>
              <w:szCs w:val="22"/>
            </w:rPr>
          </w:pPr>
          <w:r w:rsidRPr="00C96765">
            <w:rPr>
              <w:sz w:val="22"/>
              <w:szCs w:val="22"/>
            </w:rPr>
            <w:t>contribuer à la mise en œuvre</w:t>
          </w:r>
          <w:r>
            <w:rPr>
              <w:sz w:val="22"/>
              <w:szCs w:val="22"/>
            </w:rPr>
            <w:t xml:space="preserve">, </w:t>
          </w:r>
          <w:r w:rsidRPr="00C96765">
            <w:rPr>
              <w:sz w:val="22"/>
              <w:szCs w:val="22"/>
            </w:rPr>
            <w:t>l’application correcte ainsi qu’</w:t>
          </w:r>
          <w:r>
            <w:rPr>
              <w:sz w:val="22"/>
              <w:szCs w:val="22"/>
            </w:rPr>
            <w:t xml:space="preserve">à l’évolution </w:t>
          </w:r>
          <w:r w:rsidRPr="00C96765">
            <w:rPr>
              <w:sz w:val="22"/>
              <w:szCs w:val="22"/>
            </w:rPr>
            <w:t xml:space="preserve"> de l'acquis communautaire en matière de droit des consommateurs dans le domaine d`activité de l'unité (p</w:t>
          </w:r>
          <w:r>
            <w:rPr>
              <w:sz w:val="22"/>
              <w:szCs w:val="22"/>
            </w:rPr>
            <w:t xml:space="preserve">ar </w:t>
          </w:r>
          <w:r w:rsidRPr="00C96765">
            <w:rPr>
              <w:sz w:val="22"/>
              <w:szCs w:val="22"/>
            </w:rPr>
            <w:t>ex</w:t>
          </w:r>
          <w:r>
            <w:rPr>
              <w:sz w:val="22"/>
              <w:szCs w:val="22"/>
            </w:rPr>
            <w:t>emple :</w:t>
          </w:r>
          <w:r w:rsidRPr="00C96765">
            <w:rPr>
              <w:sz w:val="22"/>
              <w:szCs w:val="22"/>
            </w:rPr>
            <w:t xml:space="preserve"> directives relatives aux pratiques commerciales déloyales, </w:t>
          </w:r>
          <w:r>
            <w:rPr>
              <w:sz w:val="22"/>
              <w:szCs w:val="22"/>
            </w:rPr>
            <w:t xml:space="preserve">aux clauses abusives dans les contrats conclus avec les consommateurs, </w:t>
          </w:r>
          <w:r w:rsidRPr="00C96765">
            <w:rPr>
              <w:sz w:val="22"/>
              <w:szCs w:val="22"/>
            </w:rPr>
            <w:t xml:space="preserve"> </w:t>
          </w:r>
          <w:r>
            <w:rPr>
              <w:sz w:val="22"/>
              <w:szCs w:val="22"/>
            </w:rPr>
            <w:t xml:space="preserve">aux </w:t>
          </w:r>
          <w:r w:rsidRPr="00C96765">
            <w:rPr>
              <w:sz w:val="22"/>
              <w:szCs w:val="22"/>
            </w:rPr>
            <w:t xml:space="preserve">droits des consommateurs, </w:t>
          </w:r>
          <w:r>
            <w:rPr>
              <w:sz w:val="22"/>
              <w:szCs w:val="22"/>
            </w:rPr>
            <w:t xml:space="preserve">aux </w:t>
          </w:r>
          <w:r w:rsidRPr="00C96765">
            <w:rPr>
              <w:sz w:val="22"/>
              <w:szCs w:val="22"/>
            </w:rPr>
            <w:t>indication</w:t>
          </w:r>
          <w:r>
            <w:rPr>
              <w:sz w:val="22"/>
              <w:szCs w:val="22"/>
            </w:rPr>
            <w:t>s</w:t>
          </w:r>
          <w:r w:rsidRPr="00C96765">
            <w:rPr>
              <w:sz w:val="22"/>
              <w:szCs w:val="22"/>
            </w:rPr>
            <w:t xml:space="preserve"> de prix, </w:t>
          </w:r>
          <w:r>
            <w:rPr>
              <w:sz w:val="22"/>
              <w:szCs w:val="22"/>
            </w:rPr>
            <w:t xml:space="preserve">aux </w:t>
          </w:r>
          <w:r w:rsidRPr="00C96765">
            <w:rPr>
              <w:sz w:val="22"/>
              <w:szCs w:val="22"/>
            </w:rPr>
            <w:t xml:space="preserve">voyages à forfait, </w:t>
          </w:r>
          <w:r>
            <w:rPr>
              <w:sz w:val="22"/>
              <w:szCs w:val="22"/>
            </w:rPr>
            <w:t xml:space="preserve">aux </w:t>
          </w:r>
          <w:r w:rsidRPr="00C96765">
            <w:rPr>
              <w:sz w:val="22"/>
              <w:szCs w:val="22"/>
            </w:rPr>
            <w:t>actions en cessation), inclu</w:t>
          </w:r>
          <w:r>
            <w:rPr>
              <w:sz w:val="22"/>
              <w:szCs w:val="22"/>
            </w:rPr>
            <w:t>ant</w:t>
          </w:r>
          <w:r w:rsidRPr="00C96765">
            <w:rPr>
              <w:sz w:val="22"/>
              <w:szCs w:val="22"/>
            </w:rPr>
            <w:t xml:space="preserve"> la vérification des mesures nationales de transposition, </w:t>
          </w:r>
          <w:r>
            <w:rPr>
              <w:sz w:val="22"/>
              <w:szCs w:val="22"/>
            </w:rPr>
            <w:t>le</w:t>
          </w:r>
          <w:r w:rsidRPr="00C96765">
            <w:rPr>
              <w:sz w:val="22"/>
              <w:szCs w:val="22"/>
            </w:rPr>
            <w:t xml:space="preserve"> traitement des infractions</w:t>
          </w:r>
          <w:r>
            <w:rPr>
              <w:sz w:val="22"/>
              <w:szCs w:val="22"/>
            </w:rPr>
            <w:t xml:space="preserve"> et </w:t>
          </w:r>
          <w:r w:rsidRPr="00C96765">
            <w:rPr>
              <w:sz w:val="22"/>
              <w:szCs w:val="22"/>
            </w:rPr>
            <w:t xml:space="preserve">des plaintes et </w:t>
          </w:r>
          <w:r>
            <w:rPr>
              <w:sz w:val="22"/>
              <w:szCs w:val="22"/>
            </w:rPr>
            <w:t xml:space="preserve">la </w:t>
          </w:r>
          <w:r w:rsidRPr="00C96765">
            <w:rPr>
              <w:sz w:val="22"/>
              <w:szCs w:val="22"/>
            </w:rPr>
            <w:t>contribution aux décisions de la CJUE répondant à des questions pré</w:t>
          </w:r>
          <w:r>
            <w:rPr>
              <w:sz w:val="22"/>
              <w:szCs w:val="22"/>
            </w:rPr>
            <w:t>judicielles</w:t>
          </w:r>
          <w:r w:rsidRPr="00C96765">
            <w:rPr>
              <w:sz w:val="22"/>
              <w:szCs w:val="22"/>
            </w:rPr>
            <w:t> ;</w:t>
          </w:r>
        </w:p>
        <w:p w14:paraId="4617894B" w14:textId="6DFAF6A7" w:rsidR="00A863AE" w:rsidRDefault="00A863AE" w:rsidP="00A863AE">
          <w:pPr>
            <w:spacing w:after="120"/>
            <w:ind w:right="1315"/>
            <w:rPr>
              <w:b/>
              <w:i/>
              <w:sz w:val="22"/>
              <w:szCs w:val="22"/>
            </w:rPr>
          </w:pPr>
          <w:r>
            <w:rPr>
              <w:sz w:val="22"/>
              <w:szCs w:val="22"/>
            </w:rPr>
            <w:t xml:space="preserve">aider </w:t>
          </w:r>
          <w:r w:rsidRPr="00C96765">
            <w:rPr>
              <w:sz w:val="22"/>
              <w:szCs w:val="22"/>
            </w:rPr>
            <w:t xml:space="preserve">les autorités des Etats </w:t>
          </w:r>
          <w:r>
            <w:rPr>
              <w:sz w:val="22"/>
              <w:szCs w:val="22"/>
            </w:rPr>
            <w:t>M</w:t>
          </w:r>
          <w:r w:rsidRPr="00C96765">
            <w:rPr>
              <w:sz w:val="22"/>
              <w:szCs w:val="22"/>
            </w:rPr>
            <w:t xml:space="preserve">embres à mieux mettre en œuvre l'acquis communautaire, notamment en facilitant l'interprétation commune </w:t>
          </w:r>
          <w:r>
            <w:rPr>
              <w:sz w:val="22"/>
              <w:szCs w:val="22"/>
            </w:rPr>
            <w:t xml:space="preserve">par le biais </w:t>
          </w:r>
          <w:r w:rsidRPr="00C96765">
            <w:rPr>
              <w:sz w:val="22"/>
              <w:szCs w:val="22"/>
            </w:rPr>
            <w:t xml:space="preserve"> </w:t>
          </w:r>
        </w:p>
        <w:p w14:paraId="0FFADCD6" w14:textId="77777777" w:rsidR="00A863AE" w:rsidRDefault="00A863AE" w:rsidP="00A863AE">
          <w:pPr>
            <w:spacing w:after="120"/>
            <w:ind w:right="1315"/>
            <w:rPr>
              <w:sz w:val="22"/>
              <w:szCs w:val="22"/>
            </w:rPr>
          </w:pPr>
          <w:r w:rsidRPr="008B26AA">
            <w:rPr>
              <w:sz w:val="22"/>
              <w:szCs w:val="22"/>
            </w:rPr>
            <w:t>L’unité est chargée d</w:t>
          </w:r>
          <w:r>
            <w:rPr>
              <w:sz w:val="22"/>
              <w:szCs w:val="22"/>
            </w:rPr>
            <w:t>e l</w:t>
          </w:r>
          <w:r w:rsidRPr="008B26AA">
            <w:rPr>
              <w:sz w:val="22"/>
              <w:szCs w:val="22"/>
            </w:rPr>
            <w:t>’élabor</w:t>
          </w:r>
          <w:r>
            <w:rPr>
              <w:sz w:val="22"/>
              <w:szCs w:val="22"/>
            </w:rPr>
            <w:t>ation</w:t>
          </w:r>
          <w:r w:rsidRPr="008B26AA">
            <w:rPr>
              <w:sz w:val="22"/>
              <w:szCs w:val="22"/>
            </w:rPr>
            <w:t xml:space="preserve"> et </w:t>
          </w:r>
          <w:r>
            <w:rPr>
              <w:sz w:val="22"/>
              <w:szCs w:val="22"/>
            </w:rPr>
            <w:t>la mise</w:t>
          </w:r>
          <w:r w:rsidRPr="008B26AA">
            <w:rPr>
              <w:sz w:val="22"/>
              <w:szCs w:val="22"/>
            </w:rPr>
            <w:t xml:space="preserve"> en œuvre </w:t>
          </w:r>
          <w:r>
            <w:rPr>
              <w:sz w:val="22"/>
              <w:szCs w:val="22"/>
            </w:rPr>
            <w:t>du</w:t>
          </w:r>
          <w:r w:rsidRPr="008B26AA">
            <w:rPr>
              <w:sz w:val="22"/>
              <w:szCs w:val="22"/>
            </w:rPr>
            <w:t xml:space="preserve"> cadre juridique de l’UE en matière de</w:t>
          </w:r>
          <w:r>
            <w:rPr>
              <w:sz w:val="22"/>
              <w:szCs w:val="22"/>
            </w:rPr>
            <w:t xml:space="preserve">s consommateurs </w:t>
          </w:r>
          <w:r w:rsidRPr="008B26AA">
            <w:rPr>
              <w:sz w:val="22"/>
              <w:szCs w:val="22"/>
            </w:rPr>
            <w:t xml:space="preserve">et contribue aux priorités de la Commission en matière de transition numérique et verte. </w:t>
          </w:r>
        </w:p>
        <w:p w14:paraId="25F6C85F" w14:textId="77777777" w:rsidR="00A863AE" w:rsidRDefault="00A863AE" w:rsidP="00A863AE">
          <w:pPr>
            <w:spacing w:after="120"/>
            <w:ind w:right="1315"/>
            <w:rPr>
              <w:sz w:val="22"/>
              <w:szCs w:val="22"/>
            </w:rPr>
          </w:pPr>
          <w:r w:rsidRPr="008B26AA">
            <w:rPr>
              <w:sz w:val="22"/>
              <w:szCs w:val="22"/>
            </w:rPr>
            <w:t xml:space="preserve">Nous proposons un emploi pour un expert ayant des connaissances en droit européen </w:t>
          </w:r>
          <w:r>
            <w:rPr>
              <w:sz w:val="22"/>
              <w:szCs w:val="22"/>
            </w:rPr>
            <w:t>des consommateurs</w:t>
          </w:r>
          <w:r w:rsidRPr="008B26AA">
            <w:rPr>
              <w:sz w:val="22"/>
              <w:szCs w:val="22"/>
            </w:rPr>
            <w:t xml:space="preserve"> et un intérêt pour les marchés numériques. </w:t>
          </w:r>
        </w:p>
        <w:p w14:paraId="0771BB0F" w14:textId="77777777" w:rsidR="00A863AE" w:rsidRDefault="00A863AE" w:rsidP="00A863AE">
          <w:pPr>
            <w:spacing w:after="120"/>
            <w:ind w:right="1315"/>
            <w:rPr>
              <w:sz w:val="22"/>
              <w:szCs w:val="22"/>
            </w:rPr>
          </w:pPr>
          <w:r w:rsidRPr="008B26AA">
            <w:rPr>
              <w:sz w:val="22"/>
              <w:szCs w:val="22"/>
            </w:rPr>
            <w:t>Le poste comprend les tâches suivantes</w:t>
          </w:r>
          <w:r>
            <w:rPr>
              <w:sz w:val="22"/>
              <w:szCs w:val="22"/>
            </w:rPr>
            <w:t> :</w:t>
          </w:r>
        </w:p>
        <w:p w14:paraId="3121DA0F" w14:textId="77777777" w:rsidR="00A863AE" w:rsidRPr="008B26AA" w:rsidRDefault="00A863AE" w:rsidP="00A863AE">
          <w:pPr>
            <w:spacing w:after="120"/>
            <w:ind w:right="1315"/>
            <w:rPr>
              <w:rStyle w:val="rynqvb"/>
              <w:sz w:val="22"/>
              <w:szCs w:val="22"/>
            </w:rPr>
          </w:pPr>
        </w:p>
        <w:p w14:paraId="7AB74058" w14:textId="77777777" w:rsidR="00A863AE" w:rsidRDefault="00A863AE" w:rsidP="00A863AE">
          <w:pPr>
            <w:spacing w:after="120"/>
            <w:ind w:right="1315"/>
            <w:rPr>
              <w:b/>
              <w:sz w:val="22"/>
              <w:szCs w:val="22"/>
            </w:rPr>
          </w:pPr>
          <w:r w:rsidRPr="00C96765">
            <w:rPr>
              <w:b/>
              <w:i/>
              <w:sz w:val="22"/>
              <w:szCs w:val="22"/>
            </w:rPr>
            <w:t>Travail législatif et de mise en œuvre</w:t>
          </w:r>
          <w:r w:rsidRPr="00C96765">
            <w:rPr>
              <w:b/>
              <w:sz w:val="22"/>
              <w:szCs w:val="22"/>
            </w:rPr>
            <w:t xml:space="preserve">: </w:t>
          </w:r>
        </w:p>
        <w:p w14:paraId="632C7A6F" w14:textId="77777777" w:rsidR="00A863AE" w:rsidRPr="00C96765" w:rsidRDefault="00A863AE" w:rsidP="00A863AE">
          <w:pPr>
            <w:numPr>
              <w:ilvl w:val="0"/>
              <w:numId w:val="26"/>
            </w:numPr>
            <w:spacing w:after="120"/>
            <w:ind w:left="323" w:right="1315" w:hanging="283"/>
            <w:rPr>
              <w:sz w:val="22"/>
              <w:szCs w:val="22"/>
            </w:rPr>
          </w:pPr>
          <w:r w:rsidRPr="00C96765">
            <w:rPr>
              <w:sz w:val="22"/>
              <w:szCs w:val="22"/>
            </w:rPr>
            <w:t>contribuer à la mise en œuvre</w:t>
          </w:r>
          <w:r>
            <w:rPr>
              <w:sz w:val="22"/>
              <w:szCs w:val="22"/>
            </w:rPr>
            <w:t xml:space="preserve">, </w:t>
          </w:r>
          <w:r w:rsidRPr="00C96765">
            <w:rPr>
              <w:sz w:val="22"/>
              <w:szCs w:val="22"/>
            </w:rPr>
            <w:t>l’application correcte ainsi qu’</w:t>
          </w:r>
          <w:r>
            <w:rPr>
              <w:sz w:val="22"/>
              <w:szCs w:val="22"/>
            </w:rPr>
            <w:t xml:space="preserve">à l’évolution </w:t>
          </w:r>
          <w:r w:rsidRPr="00C96765">
            <w:rPr>
              <w:sz w:val="22"/>
              <w:szCs w:val="22"/>
            </w:rPr>
            <w:t xml:space="preserve"> de l'acquis communautaire en matière de droit des consommateurs dans le domaine d`activité de l'unité (p</w:t>
          </w:r>
          <w:r>
            <w:rPr>
              <w:sz w:val="22"/>
              <w:szCs w:val="22"/>
            </w:rPr>
            <w:t xml:space="preserve">ar </w:t>
          </w:r>
          <w:r w:rsidRPr="00C96765">
            <w:rPr>
              <w:sz w:val="22"/>
              <w:szCs w:val="22"/>
            </w:rPr>
            <w:t>ex</w:t>
          </w:r>
          <w:r>
            <w:rPr>
              <w:sz w:val="22"/>
              <w:szCs w:val="22"/>
            </w:rPr>
            <w:t>emple :</w:t>
          </w:r>
          <w:r w:rsidRPr="00C96765">
            <w:rPr>
              <w:sz w:val="22"/>
              <w:szCs w:val="22"/>
            </w:rPr>
            <w:t xml:space="preserve"> directives relatives aux pratiques commerciales déloyales, </w:t>
          </w:r>
          <w:r>
            <w:rPr>
              <w:sz w:val="22"/>
              <w:szCs w:val="22"/>
            </w:rPr>
            <w:t xml:space="preserve">aux clauses abusives dans les contrats conclus avec les consommateurs, </w:t>
          </w:r>
          <w:r w:rsidRPr="00C96765">
            <w:rPr>
              <w:sz w:val="22"/>
              <w:szCs w:val="22"/>
            </w:rPr>
            <w:t xml:space="preserve"> </w:t>
          </w:r>
          <w:r>
            <w:rPr>
              <w:sz w:val="22"/>
              <w:szCs w:val="22"/>
            </w:rPr>
            <w:t xml:space="preserve">aux </w:t>
          </w:r>
          <w:r w:rsidRPr="00C96765">
            <w:rPr>
              <w:sz w:val="22"/>
              <w:szCs w:val="22"/>
            </w:rPr>
            <w:t xml:space="preserve">droits des consommateurs, </w:t>
          </w:r>
          <w:r>
            <w:rPr>
              <w:sz w:val="22"/>
              <w:szCs w:val="22"/>
            </w:rPr>
            <w:t xml:space="preserve">aux </w:t>
          </w:r>
          <w:r w:rsidRPr="00C96765">
            <w:rPr>
              <w:sz w:val="22"/>
              <w:szCs w:val="22"/>
            </w:rPr>
            <w:t>indication</w:t>
          </w:r>
          <w:r>
            <w:rPr>
              <w:sz w:val="22"/>
              <w:szCs w:val="22"/>
            </w:rPr>
            <w:t>s</w:t>
          </w:r>
          <w:r w:rsidRPr="00C96765">
            <w:rPr>
              <w:sz w:val="22"/>
              <w:szCs w:val="22"/>
            </w:rPr>
            <w:t xml:space="preserve"> de prix, </w:t>
          </w:r>
          <w:r>
            <w:rPr>
              <w:sz w:val="22"/>
              <w:szCs w:val="22"/>
            </w:rPr>
            <w:t xml:space="preserve">aux </w:t>
          </w:r>
          <w:r w:rsidRPr="00C96765">
            <w:rPr>
              <w:sz w:val="22"/>
              <w:szCs w:val="22"/>
            </w:rPr>
            <w:t xml:space="preserve">voyages à forfait, </w:t>
          </w:r>
          <w:r>
            <w:rPr>
              <w:sz w:val="22"/>
              <w:szCs w:val="22"/>
            </w:rPr>
            <w:t xml:space="preserve">aux </w:t>
          </w:r>
          <w:r w:rsidRPr="00C96765">
            <w:rPr>
              <w:sz w:val="22"/>
              <w:szCs w:val="22"/>
            </w:rPr>
            <w:t>actions en cessation), inclu</w:t>
          </w:r>
          <w:r>
            <w:rPr>
              <w:sz w:val="22"/>
              <w:szCs w:val="22"/>
            </w:rPr>
            <w:t>ant</w:t>
          </w:r>
          <w:r w:rsidRPr="00C96765">
            <w:rPr>
              <w:sz w:val="22"/>
              <w:szCs w:val="22"/>
            </w:rPr>
            <w:t xml:space="preserve"> la vérification des mesures nationales de transposition, </w:t>
          </w:r>
          <w:r>
            <w:rPr>
              <w:sz w:val="22"/>
              <w:szCs w:val="22"/>
            </w:rPr>
            <w:t>le</w:t>
          </w:r>
          <w:r w:rsidRPr="00C96765">
            <w:rPr>
              <w:sz w:val="22"/>
              <w:szCs w:val="22"/>
            </w:rPr>
            <w:t xml:space="preserve"> traitement des infractions</w:t>
          </w:r>
          <w:r>
            <w:rPr>
              <w:sz w:val="22"/>
              <w:szCs w:val="22"/>
            </w:rPr>
            <w:t xml:space="preserve"> et </w:t>
          </w:r>
          <w:r w:rsidRPr="00C96765">
            <w:rPr>
              <w:sz w:val="22"/>
              <w:szCs w:val="22"/>
            </w:rPr>
            <w:t xml:space="preserve">des plaintes et </w:t>
          </w:r>
          <w:r>
            <w:rPr>
              <w:sz w:val="22"/>
              <w:szCs w:val="22"/>
            </w:rPr>
            <w:t xml:space="preserve">la </w:t>
          </w:r>
          <w:r w:rsidRPr="00C96765">
            <w:rPr>
              <w:sz w:val="22"/>
              <w:szCs w:val="22"/>
            </w:rPr>
            <w:t>contribution aux décisions de la CJUE répondant à des questions pré</w:t>
          </w:r>
          <w:r>
            <w:rPr>
              <w:sz w:val="22"/>
              <w:szCs w:val="22"/>
            </w:rPr>
            <w:t>judicielles</w:t>
          </w:r>
          <w:r w:rsidRPr="00C96765">
            <w:rPr>
              <w:sz w:val="22"/>
              <w:szCs w:val="22"/>
            </w:rPr>
            <w:t> ;</w:t>
          </w:r>
        </w:p>
        <w:p w14:paraId="3C61E7F0" w14:textId="77777777" w:rsidR="00A863AE" w:rsidRPr="00C96765" w:rsidRDefault="00A863AE" w:rsidP="00A863AE">
          <w:pPr>
            <w:numPr>
              <w:ilvl w:val="0"/>
              <w:numId w:val="26"/>
            </w:numPr>
            <w:spacing w:after="120"/>
            <w:ind w:left="323" w:right="1315" w:hanging="283"/>
            <w:rPr>
              <w:sz w:val="22"/>
              <w:szCs w:val="22"/>
            </w:rPr>
          </w:pPr>
          <w:r>
            <w:rPr>
              <w:sz w:val="22"/>
              <w:szCs w:val="22"/>
            </w:rPr>
            <w:t xml:space="preserve">aider </w:t>
          </w:r>
          <w:r w:rsidRPr="00C96765">
            <w:rPr>
              <w:sz w:val="22"/>
              <w:szCs w:val="22"/>
            </w:rPr>
            <w:t xml:space="preserve">les autorités des Etats </w:t>
          </w:r>
          <w:r>
            <w:rPr>
              <w:sz w:val="22"/>
              <w:szCs w:val="22"/>
            </w:rPr>
            <w:t>M</w:t>
          </w:r>
          <w:r w:rsidRPr="00C96765">
            <w:rPr>
              <w:sz w:val="22"/>
              <w:szCs w:val="22"/>
            </w:rPr>
            <w:t xml:space="preserve">embres à mieux mettre en œuvre l'acquis communautaire, notamment en facilitant l'interprétation commune </w:t>
          </w:r>
          <w:r>
            <w:rPr>
              <w:sz w:val="22"/>
              <w:szCs w:val="22"/>
            </w:rPr>
            <w:t xml:space="preserve">par le biais </w:t>
          </w:r>
          <w:r w:rsidRPr="00C96765">
            <w:rPr>
              <w:sz w:val="22"/>
              <w:szCs w:val="22"/>
            </w:rPr>
            <w:t xml:space="preserve"> de lignes directrices.</w:t>
          </w:r>
        </w:p>
        <w:p w14:paraId="130BC672" w14:textId="77777777" w:rsidR="00A863AE" w:rsidRPr="00C96765" w:rsidRDefault="00A863AE" w:rsidP="00A863AE">
          <w:pPr>
            <w:spacing w:after="120"/>
            <w:ind w:right="1317"/>
            <w:rPr>
              <w:b/>
              <w:sz w:val="22"/>
              <w:szCs w:val="22"/>
            </w:rPr>
          </w:pPr>
          <w:r w:rsidRPr="00C96765">
            <w:rPr>
              <w:b/>
              <w:i/>
              <w:sz w:val="22"/>
              <w:szCs w:val="22"/>
            </w:rPr>
            <w:t>Analyse juridique et développement politique</w:t>
          </w:r>
          <w:r w:rsidRPr="00C96765">
            <w:rPr>
              <w:b/>
              <w:sz w:val="22"/>
              <w:szCs w:val="22"/>
            </w:rPr>
            <w:t xml:space="preserve">: </w:t>
          </w:r>
        </w:p>
        <w:p w14:paraId="45C8B83D" w14:textId="77777777" w:rsidR="00A863AE" w:rsidRPr="008B26AA" w:rsidRDefault="00A863AE" w:rsidP="00A863AE">
          <w:pPr>
            <w:numPr>
              <w:ilvl w:val="0"/>
              <w:numId w:val="26"/>
            </w:numPr>
            <w:spacing w:after="120"/>
            <w:ind w:left="323" w:right="1315" w:hanging="283"/>
            <w:rPr>
              <w:sz w:val="22"/>
              <w:szCs w:val="22"/>
            </w:rPr>
          </w:pPr>
          <w:r w:rsidRPr="008B26AA">
            <w:rPr>
              <w:sz w:val="22"/>
              <w:szCs w:val="22"/>
            </w:rPr>
            <w:t xml:space="preserve">contribuer au suivi du bilan de qualité </w:t>
          </w:r>
          <w:r>
            <w:rPr>
              <w:sz w:val="22"/>
              <w:szCs w:val="22"/>
            </w:rPr>
            <w:t>sur l’</w:t>
          </w:r>
          <w:r w:rsidRPr="008B26AA">
            <w:rPr>
              <w:sz w:val="22"/>
              <w:szCs w:val="22"/>
            </w:rPr>
            <w:t xml:space="preserve">équité numérique de la législation européenne en matière de protection des consommateurs, notamment en ce qui </w:t>
          </w:r>
          <w:r w:rsidRPr="008B26AA">
            <w:rPr>
              <w:sz w:val="22"/>
              <w:szCs w:val="22"/>
            </w:rPr>
            <w:lastRenderedPageBreak/>
            <w:t xml:space="preserve">concerne les risques émergents liés aux </w:t>
          </w:r>
          <w:r>
            <w:rPr>
              <w:sz w:val="22"/>
              <w:szCs w:val="22"/>
            </w:rPr>
            <w:t>« </w:t>
          </w:r>
          <w:r w:rsidRPr="008B26AA">
            <w:rPr>
              <w:sz w:val="22"/>
              <w:szCs w:val="22"/>
            </w:rPr>
            <w:t>dark patterns</w:t>
          </w:r>
          <w:r>
            <w:rPr>
              <w:sz w:val="22"/>
              <w:szCs w:val="22"/>
            </w:rPr>
            <w:t> »</w:t>
          </w:r>
          <w:r w:rsidRPr="008B26AA">
            <w:rPr>
              <w:sz w:val="22"/>
              <w:szCs w:val="22"/>
            </w:rPr>
            <w:t>, aux pratiques de personnalisation et à la conception addictive ;</w:t>
          </w:r>
        </w:p>
        <w:p w14:paraId="4050D82C" w14:textId="77777777" w:rsidR="00A863AE" w:rsidRPr="00C96765" w:rsidRDefault="00A863AE" w:rsidP="00A863AE">
          <w:pPr>
            <w:numPr>
              <w:ilvl w:val="0"/>
              <w:numId w:val="26"/>
            </w:numPr>
            <w:spacing w:after="120"/>
            <w:ind w:left="323" w:right="1315" w:hanging="283"/>
            <w:rPr>
              <w:sz w:val="22"/>
              <w:szCs w:val="22"/>
            </w:rPr>
          </w:pPr>
          <w:r>
            <w:rPr>
              <w:sz w:val="22"/>
              <w:szCs w:val="22"/>
            </w:rPr>
            <w:t xml:space="preserve">préparer des réponses </w:t>
          </w:r>
          <w:r w:rsidRPr="00C96765">
            <w:rPr>
              <w:sz w:val="22"/>
              <w:szCs w:val="22"/>
            </w:rPr>
            <w:t>en temps utile aux consultations d’autres services de la Commission</w:t>
          </w:r>
          <w:r>
            <w:rPr>
              <w:sz w:val="22"/>
              <w:szCs w:val="22"/>
            </w:rPr>
            <w:t xml:space="preserve">, </w:t>
          </w:r>
          <w:r w:rsidRPr="00C96765">
            <w:rPr>
              <w:sz w:val="22"/>
              <w:szCs w:val="22"/>
            </w:rPr>
            <w:t xml:space="preserve"> aux questions parlementaires et aux pétitions ; </w:t>
          </w:r>
        </w:p>
        <w:p w14:paraId="7881EBEB" w14:textId="77777777" w:rsidR="00A863AE" w:rsidRPr="00C96765" w:rsidRDefault="00A863AE" w:rsidP="00A863AE">
          <w:pPr>
            <w:numPr>
              <w:ilvl w:val="0"/>
              <w:numId w:val="26"/>
            </w:numPr>
            <w:spacing w:after="120"/>
            <w:ind w:left="323" w:right="1315" w:hanging="283"/>
            <w:rPr>
              <w:sz w:val="22"/>
              <w:szCs w:val="22"/>
            </w:rPr>
          </w:pPr>
          <w:r w:rsidRPr="00C96765">
            <w:rPr>
              <w:sz w:val="22"/>
              <w:szCs w:val="22"/>
            </w:rPr>
            <w:t>coopér</w:t>
          </w:r>
          <w:r>
            <w:rPr>
              <w:sz w:val="22"/>
              <w:szCs w:val="22"/>
            </w:rPr>
            <w:t xml:space="preserve">er </w:t>
          </w:r>
          <w:r w:rsidRPr="00C96765">
            <w:rPr>
              <w:sz w:val="22"/>
              <w:szCs w:val="22"/>
            </w:rPr>
            <w:t>avec d'autres services de la Commission et participer efficacement à des groupes inter-services ;</w:t>
          </w:r>
        </w:p>
        <w:p w14:paraId="2B4491B4" w14:textId="77777777" w:rsidR="00A863AE" w:rsidRPr="00C96765" w:rsidRDefault="00A863AE" w:rsidP="00A863AE">
          <w:pPr>
            <w:numPr>
              <w:ilvl w:val="0"/>
              <w:numId w:val="26"/>
            </w:numPr>
            <w:spacing w:after="120"/>
            <w:ind w:left="323" w:right="1315" w:hanging="283"/>
            <w:rPr>
              <w:sz w:val="22"/>
              <w:szCs w:val="22"/>
            </w:rPr>
          </w:pPr>
          <w:r w:rsidRPr="00C96765">
            <w:rPr>
              <w:sz w:val="22"/>
              <w:szCs w:val="22"/>
            </w:rPr>
            <w:t xml:space="preserve">contribuer aux vérifications des réglementations des pays tiers dans le domaine de </w:t>
          </w:r>
          <w:r>
            <w:rPr>
              <w:sz w:val="22"/>
              <w:szCs w:val="22"/>
            </w:rPr>
            <w:t xml:space="preserve">la législation relative à la </w:t>
          </w:r>
          <w:r w:rsidRPr="00C96765">
            <w:rPr>
              <w:sz w:val="22"/>
              <w:szCs w:val="22"/>
            </w:rPr>
            <w:t xml:space="preserve">protection des consommateurs et </w:t>
          </w:r>
          <w:r>
            <w:rPr>
              <w:sz w:val="22"/>
              <w:szCs w:val="22"/>
            </w:rPr>
            <w:t xml:space="preserve">au </w:t>
          </w:r>
          <w:r w:rsidRPr="00C96765">
            <w:rPr>
              <w:sz w:val="22"/>
              <w:szCs w:val="22"/>
            </w:rPr>
            <w:t xml:space="preserve">marketing dans le cadre de la politique européenne de voisinage et d’élargissement. </w:t>
          </w:r>
        </w:p>
        <w:p w14:paraId="00967FA2" w14:textId="77777777" w:rsidR="00A863AE" w:rsidRPr="00C96765" w:rsidRDefault="00A863AE" w:rsidP="00A863AE">
          <w:pPr>
            <w:spacing w:after="120"/>
            <w:ind w:right="1317"/>
            <w:rPr>
              <w:b/>
              <w:sz w:val="22"/>
              <w:szCs w:val="22"/>
            </w:rPr>
          </w:pPr>
          <w:r w:rsidRPr="00C96765">
            <w:rPr>
              <w:b/>
              <w:i/>
              <w:sz w:val="22"/>
              <w:szCs w:val="22"/>
            </w:rPr>
            <w:t>Communication interne</w:t>
          </w:r>
          <w:r w:rsidRPr="00C96765">
            <w:rPr>
              <w:b/>
              <w:sz w:val="22"/>
              <w:szCs w:val="22"/>
            </w:rPr>
            <w:t xml:space="preserve">: </w:t>
          </w:r>
        </w:p>
        <w:p w14:paraId="28AB2A24" w14:textId="77777777" w:rsidR="00A863AE" w:rsidRPr="00C96765" w:rsidRDefault="00A863AE" w:rsidP="00A863AE">
          <w:pPr>
            <w:numPr>
              <w:ilvl w:val="0"/>
              <w:numId w:val="26"/>
            </w:numPr>
            <w:spacing w:after="120"/>
            <w:ind w:left="323" w:right="1317" w:hanging="283"/>
            <w:rPr>
              <w:b/>
              <w:sz w:val="22"/>
              <w:szCs w:val="22"/>
            </w:rPr>
          </w:pPr>
          <w:r w:rsidRPr="00C96765">
            <w:rPr>
              <w:sz w:val="22"/>
              <w:szCs w:val="22"/>
            </w:rPr>
            <w:t>assurer d’une manière efficace et transparente la circulation d'information au sein de l'Unité</w:t>
          </w:r>
          <w:r>
            <w:rPr>
              <w:sz w:val="22"/>
              <w:szCs w:val="22"/>
            </w:rPr>
            <w:t xml:space="preserve"> de la </w:t>
          </w:r>
          <w:r w:rsidRPr="00C96765">
            <w:rPr>
              <w:sz w:val="22"/>
              <w:szCs w:val="22"/>
            </w:rPr>
            <w:t>D</w:t>
          </w:r>
          <w:r>
            <w:rPr>
              <w:sz w:val="22"/>
              <w:szCs w:val="22"/>
            </w:rPr>
            <w:t xml:space="preserve">irection </w:t>
          </w:r>
          <w:r w:rsidRPr="00C96765">
            <w:rPr>
              <w:sz w:val="22"/>
              <w:szCs w:val="22"/>
            </w:rPr>
            <w:t>G</w:t>
          </w:r>
          <w:r>
            <w:rPr>
              <w:sz w:val="22"/>
              <w:szCs w:val="22"/>
            </w:rPr>
            <w:t xml:space="preserve">énérale et/ou du </w:t>
          </w:r>
          <w:r w:rsidRPr="00C96765">
            <w:rPr>
              <w:sz w:val="22"/>
              <w:szCs w:val="22"/>
            </w:rPr>
            <w:t>Cab</w:t>
          </w:r>
          <w:r>
            <w:rPr>
              <w:sz w:val="22"/>
              <w:szCs w:val="22"/>
            </w:rPr>
            <w:t>inet</w:t>
          </w:r>
          <w:r w:rsidRPr="00C96765">
            <w:rPr>
              <w:sz w:val="22"/>
              <w:szCs w:val="22"/>
            </w:rPr>
            <w:t>, afin de faciliter le bon traitement des dossiers.</w:t>
          </w:r>
        </w:p>
        <w:p w14:paraId="497C7B13" w14:textId="77777777" w:rsidR="00A863AE" w:rsidRPr="00C96765" w:rsidRDefault="00A863AE" w:rsidP="00A863AE">
          <w:pPr>
            <w:spacing w:after="120"/>
            <w:ind w:right="1317"/>
            <w:rPr>
              <w:b/>
              <w:sz w:val="22"/>
              <w:szCs w:val="22"/>
            </w:rPr>
          </w:pPr>
          <w:r w:rsidRPr="00C96765">
            <w:rPr>
              <w:b/>
              <w:i/>
              <w:sz w:val="22"/>
              <w:szCs w:val="22"/>
            </w:rPr>
            <w:t>Communication externe</w:t>
          </w:r>
          <w:r w:rsidRPr="00C96765">
            <w:rPr>
              <w:b/>
              <w:sz w:val="22"/>
              <w:szCs w:val="22"/>
            </w:rPr>
            <w:t xml:space="preserve">: </w:t>
          </w:r>
        </w:p>
        <w:p w14:paraId="478A5EA2" w14:textId="77777777" w:rsidR="00A863AE" w:rsidRPr="00C96765" w:rsidRDefault="00A863AE" w:rsidP="00A863AE">
          <w:pPr>
            <w:numPr>
              <w:ilvl w:val="0"/>
              <w:numId w:val="26"/>
            </w:numPr>
            <w:spacing w:after="120"/>
            <w:ind w:left="323" w:right="1317" w:hanging="283"/>
            <w:rPr>
              <w:sz w:val="22"/>
              <w:szCs w:val="22"/>
            </w:rPr>
          </w:pPr>
          <w:r w:rsidRPr="00C96765">
            <w:rPr>
              <w:sz w:val="22"/>
              <w:szCs w:val="22"/>
            </w:rPr>
            <w:t>contribuer efficacement à la préparation de notes, discours, communiqués de presse pour la</w:t>
          </w:r>
          <w:r>
            <w:rPr>
              <w:sz w:val="22"/>
              <w:szCs w:val="22"/>
            </w:rPr>
            <w:t xml:space="preserve"> ou le Commissaire</w:t>
          </w:r>
          <w:r w:rsidRPr="00C96765">
            <w:rPr>
              <w:sz w:val="22"/>
              <w:szCs w:val="22"/>
            </w:rPr>
            <w:t xml:space="preserve">, son Cabinet et/ou pour la </w:t>
          </w:r>
          <w:r>
            <w:rPr>
              <w:sz w:val="22"/>
              <w:szCs w:val="22"/>
            </w:rPr>
            <w:t xml:space="preserve">direction </w:t>
          </w:r>
          <w:r w:rsidRPr="00C96765">
            <w:rPr>
              <w:sz w:val="22"/>
              <w:szCs w:val="22"/>
            </w:rPr>
            <w:t>de la DG</w:t>
          </w:r>
          <w:r>
            <w:rPr>
              <w:sz w:val="22"/>
              <w:szCs w:val="22"/>
            </w:rPr>
            <w:t> ;</w:t>
          </w:r>
        </w:p>
        <w:p w14:paraId="225D3D07" w14:textId="77777777" w:rsidR="00A863AE" w:rsidRPr="00C96765" w:rsidRDefault="00A863AE" w:rsidP="00A863AE">
          <w:pPr>
            <w:numPr>
              <w:ilvl w:val="0"/>
              <w:numId w:val="26"/>
            </w:numPr>
            <w:spacing w:after="120"/>
            <w:ind w:left="323" w:right="1317" w:hanging="283"/>
            <w:rPr>
              <w:b/>
              <w:sz w:val="22"/>
              <w:szCs w:val="22"/>
            </w:rPr>
          </w:pPr>
          <w:r w:rsidRPr="00C96765">
            <w:rPr>
              <w:sz w:val="22"/>
              <w:szCs w:val="22"/>
            </w:rPr>
            <w:t xml:space="preserve">présenter </w:t>
          </w:r>
          <w:r w:rsidRPr="00D01EC2">
            <w:rPr>
              <w:sz w:val="22"/>
              <w:szCs w:val="22"/>
            </w:rPr>
            <w:t>aux interlocuteurs externes les po</w:t>
          </w:r>
          <w:r>
            <w:rPr>
              <w:sz w:val="22"/>
              <w:szCs w:val="22"/>
            </w:rPr>
            <w:t>sitions convenues précédemment en interne et recueillir  des informations de leur part.</w:t>
          </w:r>
        </w:p>
        <w:p w14:paraId="3B1D2FA2" w14:textId="01F87781" w:rsidR="001A0074" w:rsidRPr="00A863AE" w:rsidRDefault="00A863AE" w:rsidP="00A863AE">
          <w:pPr>
            <w:rPr>
              <w:lang w:val="fr-BE" w:eastAsia="en-GB"/>
            </w:rPr>
          </w:pPr>
        </w:p>
      </w:sdtContent>
    </w:sdt>
    <w:p w14:paraId="3D69C09B" w14:textId="77777777" w:rsidR="00301CA3" w:rsidRPr="00A863AE"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162DEAA4" w:rsidR="001A0074" w:rsidRDefault="00A863AE" w:rsidP="0053405E">
          <w:pPr>
            <w:pStyle w:val="ListNumber"/>
            <w:numPr>
              <w:ilvl w:val="0"/>
              <w:numId w:val="0"/>
            </w:numPr>
            <w:rPr>
              <w:sz w:val="22"/>
              <w:szCs w:val="22"/>
            </w:rPr>
          </w:pPr>
          <w:r w:rsidRPr="005302D1">
            <w:rPr>
              <w:sz w:val="22"/>
              <w:szCs w:val="22"/>
            </w:rPr>
            <w:t>Expérience professionnelle :</w:t>
          </w:r>
          <w:r>
            <w:rPr>
              <w:sz w:val="22"/>
              <w:szCs w:val="22"/>
            </w:rPr>
            <w:t xml:space="preserve"> Une expérience professionnelle préalable dans le domaine de l’application des législations relatives à la protection des consommateurs, aux données à caractère personnel ou à la concurrence serait un avantage</w:t>
          </w:r>
          <w:r>
            <w:rPr>
              <w:sz w:val="22"/>
              <w:szCs w:val="22"/>
            </w:rPr>
            <w:t>.</w:t>
          </w:r>
        </w:p>
        <w:p w14:paraId="66B8C6D5" w14:textId="5EAE0C82" w:rsidR="00A863AE" w:rsidRDefault="00A863AE" w:rsidP="0053405E">
          <w:pPr>
            <w:pStyle w:val="ListNumber"/>
            <w:numPr>
              <w:ilvl w:val="0"/>
              <w:numId w:val="0"/>
            </w:numPr>
            <w:rPr>
              <w:sz w:val="22"/>
              <w:szCs w:val="22"/>
            </w:rPr>
          </w:pPr>
          <w:r w:rsidRPr="005302D1">
            <w:rPr>
              <w:sz w:val="22"/>
              <w:szCs w:val="22"/>
            </w:rPr>
            <w:t xml:space="preserve">Langue(s) nécessaire(s) pour l'accomplissement des tâches : </w:t>
          </w:r>
          <w:r w:rsidRPr="00172CCB">
            <w:rPr>
              <w:b/>
              <w:sz w:val="22"/>
              <w:szCs w:val="22"/>
            </w:rPr>
            <w:t>Anglais et Français</w:t>
          </w:r>
          <w:r>
            <w:rPr>
              <w:sz w:val="22"/>
              <w:szCs w:val="22"/>
            </w:rPr>
            <w:t>.</w:t>
          </w:r>
        </w:p>
        <w:p w14:paraId="3664CA5D" w14:textId="77777777" w:rsidR="00A863AE" w:rsidRPr="005302D1" w:rsidRDefault="00A863AE" w:rsidP="00A863AE">
          <w:pPr>
            <w:tabs>
              <w:tab w:val="left" w:pos="317"/>
            </w:tabs>
            <w:ind w:right="60"/>
            <w:rPr>
              <w:sz w:val="22"/>
              <w:szCs w:val="22"/>
            </w:rPr>
          </w:pPr>
          <w:r w:rsidRPr="005302D1">
            <w:rPr>
              <w:sz w:val="22"/>
              <w:szCs w:val="22"/>
            </w:rPr>
            <w:t>Diplôme</w:t>
          </w:r>
          <w:r>
            <w:rPr>
              <w:sz w:val="22"/>
              <w:szCs w:val="22"/>
            </w:rPr>
            <w:t xml:space="preserve"> </w:t>
          </w:r>
          <w:r w:rsidRPr="000D6BA8">
            <w:rPr>
              <w:sz w:val="22"/>
              <w:szCs w:val="22"/>
            </w:rPr>
            <w:t xml:space="preserve">(ne pas modifier la </w:t>
          </w:r>
          <w:r>
            <w:rPr>
              <w:sz w:val="22"/>
              <w:szCs w:val="22"/>
            </w:rPr>
            <w:t xml:space="preserve">mention ci-dessous, uniquement </w:t>
          </w:r>
          <w:r w:rsidRPr="000D6BA8">
            <w:rPr>
              <w:sz w:val="22"/>
              <w:szCs w:val="22"/>
            </w:rPr>
            <w:t>compléter le(s) domaine(s)</w:t>
          </w:r>
        </w:p>
        <w:p w14:paraId="53B431EB" w14:textId="77777777" w:rsidR="00A863AE" w:rsidRPr="005302D1" w:rsidRDefault="00A863AE" w:rsidP="00A863AE">
          <w:pPr>
            <w:tabs>
              <w:tab w:val="left" w:pos="317"/>
            </w:tabs>
            <w:ind w:right="1317"/>
            <w:rPr>
              <w:sz w:val="22"/>
              <w:szCs w:val="22"/>
            </w:rPr>
          </w:pPr>
          <w:r w:rsidRPr="005302D1">
            <w:rPr>
              <w:sz w:val="22"/>
              <w:szCs w:val="22"/>
            </w:rPr>
            <w:tab/>
            <w:t xml:space="preserve">- diplôme universitaire ou </w:t>
          </w:r>
        </w:p>
        <w:p w14:paraId="3BA96779" w14:textId="77777777" w:rsidR="00A863AE" w:rsidRDefault="00A863AE" w:rsidP="00A863AE">
          <w:pPr>
            <w:tabs>
              <w:tab w:val="left" w:pos="317"/>
            </w:tabs>
            <w:ind w:right="1317"/>
            <w:rPr>
              <w:sz w:val="22"/>
              <w:szCs w:val="22"/>
            </w:rPr>
          </w:pPr>
          <w:r w:rsidRPr="005302D1">
            <w:rPr>
              <w:sz w:val="22"/>
              <w:szCs w:val="22"/>
            </w:rPr>
            <w:tab/>
            <w:t>- formation professionnelle ou expérience professionnelle de niveau équivalent</w:t>
          </w:r>
        </w:p>
        <w:p w14:paraId="44B166C2" w14:textId="7683DC5A" w:rsidR="00A863AE" w:rsidRDefault="00A863AE" w:rsidP="00A863AE">
          <w:pPr>
            <w:tabs>
              <w:tab w:val="left" w:pos="317"/>
            </w:tabs>
            <w:ind w:right="1317"/>
            <w:rPr>
              <w:sz w:val="22"/>
              <w:szCs w:val="22"/>
            </w:rPr>
          </w:pPr>
          <w:r w:rsidRPr="005302D1">
            <w:rPr>
              <w:sz w:val="22"/>
              <w:szCs w:val="22"/>
            </w:rPr>
            <w:t xml:space="preserve">dans le domaine </w:t>
          </w:r>
          <w:r>
            <w:rPr>
              <w:sz w:val="22"/>
              <w:szCs w:val="22"/>
            </w:rPr>
            <w:t xml:space="preserve">: </w:t>
          </w:r>
          <w:r w:rsidRPr="00D01EC2">
            <w:rPr>
              <w:b/>
              <w:sz w:val="22"/>
              <w:szCs w:val="22"/>
              <w:u w:val="single"/>
            </w:rPr>
            <w:t>Droit</w:t>
          </w:r>
        </w:p>
        <w:p w14:paraId="70B95069" w14:textId="77777777" w:rsidR="00A863AE" w:rsidRPr="00A863AE" w:rsidRDefault="00A863AE" w:rsidP="0053405E">
          <w:pPr>
            <w:pStyle w:val="ListNumber"/>
            <w:numPr>
              <w:ilvl w:val="0"/>
              <w:numId w:val="0"/>
            </w:numPr>
            <w:rPr>
              <w:lang w:val="fr-BE" w:eastAsia="en-GB"/>
            </w:rPr>
          </w:pPr>
        </w:p>
      </w:sdtContent>
    </w:sdt>
    <w:p w14:paraId="5D76C15C" w14:textId="77777777" w:rsidR="00F65CC2" w:rsidRPr="00A863AE"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lastRenderedPageBreak/>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lastRenderedPageBreak/>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8B53BCB"/>
    <w:multiLevelType w:val="hybridMultilevel"/>
    <w:tmpl w:val="34366AB4"/>
    <w:lvl w:ilvl="0" w:tplc="2782E91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2"/>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5"/>
  </w:num>
  <w:num w:numId="26" w16cid:durableId="7138926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16173"/>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F23BA"/>
    <w:rsid w:val="0074301E"/>
    <w:rsid w:val="007A10AA"/>
    <w:rsid w:val="007A1396"/>
    <w:rsid w:val="007B5FAE"/>
    <w:rsid w:val="007E131B"/>
    <w:rsid w:val="008241B0"/>
    <w:rsid w:val="008315CD"/>
    <w:rsid w:val="00866E7F"/>
    <w:rsid w:val="008A0FF3"/>
    <w:rsid w:val="0092295D"/>
    <w:rsid w:val="00A65B97"/>
    <w:rsid w:val="00A863AE"/>
    <w:rsid w:val="00A917BE"/>
    <w:rsid w:val="00B31DC8"/>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customStyle="1" w:styleId="rynqvb">
    <w:name w:val="rynqvb"/>
    <w:basedOn w:val="DefaultParagraphFont"/>
    <w:rsid w:val="00A863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9A4B7D98A00842FFB451D89C3EF68916"/>
        <w:category>
          <w:name w:val="General"/>
          <w:gallery w:val="placeholder"/>
        </w:category>
        <w:types>
          <w:type w:val="bbPlcHdr"/>
        </w:types>
        <w:behaviors>
          <w:behavior w:val="content"/>
        </w:behaviors>
        <w:guid w:val="{881ABC1B-2FEF-4AE2-BAC6-FAB013E69FED}"/>
      </w:docPartPr>
      <w:docPartBody>
        <w:p w:rsidR="00D02D15" w:rsidRDefault="00D02D15" w:rsidP="00D02D15">
          <w:pPr>
            <w:pStyle w:val="9A4B7D98A00842FFB451D89C3EF68916"/>
          </w:pPr>
          <w:r w:rsidRPr="009F216F">
            <w:rPr>
              <w:rStyle w:val="PlaceholderText"/>
              <w:bCs/>
            </w:rPr>
            <w:t>Click or tap here to enter text.</w:t>
          </w:r>
        </w:p>
      </w:docPartBody>
    </w:docPart>
    <w:docPart>
      <w:docPartPr>
        <w:name w:val="CC1CF59D134745259474C500D8F135FE"/>
        <w:category>
          <w:name w:val="General"/>
          <w:gallery w:val="placeholder"/>
        </w:category>
        <w:types>
          <w:type w:val="bbPlcHdr"/>
        </w:types>
        <w:behaviors>
          <w:behavior w:val="content"/>
        </w:behaviors>
        <w:guid w:val="{5AD1E04A-EC7B-4264-8145-377CA48C3520}"/>
      </w:docPartPr>
      <w:docPartBody>
        <w:p w:rsidR="00D02D15" w:rsidRDefault="00D02D15" w:rsidP="00D02D15">
          <w:pPr>
            <w:pStyle w:val="CC1CF59D134745259474C500D8F135FE"/>
          </w:pPr>
          <w:r w:rsidRPr="0007110E">
            <w:rPr>
              <w:rStyle w:val="PlaceholderText"/>
              <w:bCs/>
            </w:rPr>
            <w:t>Click or tap here to enter text.</w:t>
          </w:r>
        </w:p>
      </w:docPartBody>
    </w:docPart>
    <w:docPart>
      <w:docPartPr>
        <w:name w:val="72DF9B6D2B2A4AA6BA1B6E054593E807"/>
        <w:category>
          <w:name w:val="General"/>
          <w:gallery w:val="placeholder"/>
        </w:category>
        <w:types>
          <w:type w:val="bbPlcHdr"/>
        </w:types>
        <w:behaviors>
          <w:behavior w:val="content"/>
        </w:behaviors>
        <w:guid w:val="{EFC487D5-79D4-4E46-862B-E6BCAEAE6ACF}"/>
      </w:docPartPr>
      <w:docPartBody>
        <w:p w:rsidR="00D02D15" w:rsidRDefault="00D02D15" w:rsidP="00D02D15">
          <w:pPr>
            <w:pStyle w:val="72DF9B6D2B2A4AA6BA1B6E054593E807"/>
          </w:pPr>
          <w:r w:rsidRPr="00080A71">
            <w:rPr>
              <w:rStyle w:val="PlaceholderText"/>
              <w:bCs/>
            </w:rPr>
            <w:t>Click or tap here to enter text.</w:t>
          </w:r>
        </w:p>
      </w:docPartBody>
    </w:docPart>
    <w:docPart>
      <w:docPartPr>
        <w:name w:val="AFD6172EB96E4FE2826FD8F58314E31E"/>
        <w:category>
          <w:name w:val="General"/>
          <w:gallery w:val="placeholder"/>
        </w:category>
        <w:types>
          <w:type w:val="bbPlcHdr"/>
        </w:types>
        <w:behaviors>
          <w:behavior w:val="content"/>
        </w:behaviors>
        <w:guid w:val="{05A3C9D5-B15D-4411-B713-85CA02110C01}"/>
      </w:docPartPr>
      <w:docPartBody>
        <w:p w:rsidR="00D02D15" w:rsidRDefault="00D02D15" w:rsidP="00D02D15">
          <w:pPr>
            <w:pStyle w:val="AFD6172EB96E4FE2826FD8F58314E31E"/>
          </w:pPr>
          <w:r w:rsidRPr="001D3EEC">
            <w:rPr>
              <w:rStyle w:val="PlaceholderText"/>
              <w:lang w:val="fr-BE"/>
            </w:rPr>
            <w:t>Click or tap here to enter text.</w:t>
          </w:r>
        </w:p>
      </w:docPartBody>
    </w:docPart>
    <w:docPart>
      <w:docPartPr>
        <w:name w:val="68D14BA6F81B4D20BB073C227021E9EE"/>
        <w:category>
          <w:name w:val="General"/>
          <w:gallery w:val="placeholder"/>
        </w:category>
        <w:types>
          <w:type w:val="bbPlcHdr"/>
        </w:types>
        <w:behaviors>
          <w:behavior w:val="content"/>
        </w:behaviors>
        <w:guid w:val="{0AC2DBE9-667A-47D5-A204-EA8DFCC43C61}"/>
      </w:docPartPr>
      <w:docPartBody>
        <w:p w:rsidR="00D02D15" w:rsidRDefault="00D02D15" w:rsidP="00D02D15">
          <w:pPr>
            <w:pStyle w:val="68D14BA6F81B4D20BB073C227021E9EE"/>
          </w:pPr>
          <w:r w:rsidRPr="009E6388">
            <w:rPr>
              <w:rStyle w:val="PlaceholderText"/>
            </w:rPr>
            <w:t>Click or tap here to enter text.</w:t>
          </w:r>
        </w:p>
      </w:docPartBody>
    </w:docPart>
    <w:docPart>
      <w:docPartPr>
        <w:name w:val="23721D85D76B4F2DACB50FCFA552CEAB"/>
        <w:category>
          <w:name w:val="General"/>
          <w:gallery w:val="placeholder"/>
        </w:category>
        <w:types>
          <w:type w:val="bbPlcHdr"/>
        </w:types>
        <w:behaviors>
          <w:behavior w:val="content"/>
        </w:behaviors>
        <w:guid w:val="{269467FE-83F8-4269-84E1-95660F896E21}"/>
      </w:docPartPr>
      <w:docPartBody>
        <w:p w:rsidR="00D02D15" w:rsidRDefault="00D02D15" w:rsidP="00D02D15">
          <w:pPr>
            <w:pStyle w:val="23721D85D76B4F2DACB50FCFA552CEAB"/>
          </w:pPr>
          <w:r>
            <w:rPr>
              <w:bCs/>
              <w:lang w:eastAsia="en-GB"/>
            </w:rPr>
            <w:t xml:space="preserve">    </w:t>
          </w:r>
        </w:p>
      </w:docPartBody>
    </w:docPart>
    <w:docPart>
      <w:docPartPr>
        <w:name w:val="822A89B800C646F3B7E604CAE024CAA8"/>
        <w:category>
          <w:name w:val="General"/>
          <w:gallery w:val="placeholder"/>
        </w:category>
        <w:types>
          <w:type w:val="bbPlcHdr"/>
        </w:types>
        <w:behaviors>
          <w:behavior w:val="content"/>
        </w:behaviors>
        <w:guid w:val="{1403996E-1F49-461B-B4B0-870256301FB4}"/>
      </w:docPartPr>
      <w:docPartBody>
        <w:p w:rsidR="00D02D15" w:rsidRDefault="00D02D15" w:rsidP="00D02D15">
          <w:pPr>
            <w:pStyle w:val="822A89B800C646F3B7E604CAE024CAA8"/>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EAEED9C31A12488BB5E9C31F392E31FB"/>
        <w:category>
          <w:name w:val="General"/>
          <w:gallery w:val="placeholder"/>
        </w:category>
        <w:types>
          <w:type w:val="bbPlcHdr"/>
        </w:types>
        <w:behaviors>
          <w:behavior w:val="content"/>
        </w:behaviors>
        <w:guid w:val="{57F7E251-D778-486F-B8AC-84D010F69C3D}"/>
      </w:docPartPr>
      <w:docPartBody>
        <w:p w:rsidR="00D02D15" w:rsidRDefault="00D02D15" w:rsidP="00D02D15">
          <w:pPr>
            <w:pStyle w:val="EAEED9C31A12488BB5E9C31F392E31FB"/>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3C2927"/>
    <w:multiLevelType w:val="multilevel"/>
    <w:tmpl w:val="E9A4DE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179995176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D02D15"/>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02D15"/>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9A4B7D98A00842FFB451D89C3EF68916">
    <w:name w:val="9A4B7D98A00842FFB451D89C3EF68916"/>
    <w:rsid w:val="00D02D15"/>
    <w:rPr>
      <w:kern w:val="2"/>
      <w14:ligatures w14:val="standardContextual"/>
    </w:rPr>
  </w:style>
  <w:style w:type="paragraph" w:customStyle="1" w:styleId="CC1CF59D134745259474C500D8F135FE">
    <w:name w:val="CC1CF59D134745259474C500D8F135FE"/>
    <w:rsid w:val="00D02D15"/>
    <w:rPr>
      <w:kern w:val="2"/>
      <w14:ligatures w14:val="standardContextual"/>
    </w:rPr>
  </w:style>
  <w:style w:type="paragraph" w:customStyle="1" w:styleId="72DF9B6D2B2A4AA6BA1B6E054593E807">
    <w:name w:val="72DF9B6D2B2A4AA6BA1B6E054593E807"/>
    <w:rsid w:val="00D02D15"/>
    <w:rPr>
      <w:kern w:val="2"/>
      <w14:ligatures w14:val="standardContextual"/>
    </w:rPr>
  </w:style>
  <w:style w:type="paragraph" w:customStyle="1" w:styleId="AFD6172EB96E4FE2826FD8F58314E31E">
    <w:name w:val="AFD6172EB96E4FE2826FD8F58314E31E"/>
    <w:rsid w:val="00D02D15"/>
    <w:rPr>
      <w:kern w:val="2"/>
      <w14:ligatures w14:val="standardContextual"/>
    </w:rPr>
  </w:style>
  <w:style w:type="paragraph" w:customStyle="1" w:styleId="68D14BA6F81B4D20BB073C227021E9EE">
    <w:name w:val="68D14BA6F81B4D20BB073C227021E9EE"/>
    <w:rsid w:val="00D02D15"/>
    <w:rPr>
      <w:kern w:val="2"/>
      <w14:ligatures w14:val="standardContextual"/>
    </w:rPr>
  </w:style>
  <w:style w:type="paragraph" w:customStyle="1" w:styleId="23721D85D76B4F2DACB50FCFA552CEAB">
    <w:name w:val="23721D85D76B4F2DACB50FCFA552CEAB"/>
    <w:rsid w:val="00D02D15"/>
    <w:rPr>
      <w:kern w:val="2"/>
      <w14:ligatures w14:val="standardContextual"/>
    </w:rPr>
  </w:style>
  <w:style w:type="paragraph" w:customStyle="1" w:styleId="822A89B800C646F3B7E604CAE024CAA8">
    <w:name w:val="822A89B800C646F3B7E604CAE024CAA8"/>
    <w:rsid w:val="00D02D15"/>
    <w:rPr>
      <w:kern w:val="2"/>
      <w14:ligatures w14:val="standardContextual"/>
    </w:rPr>
  </w:style>
  <w:style w:type="paragraph" w:customStyle="1" w:styleId="EAEED9C31A12488BB5E9C31F392E31FB">
    <w:name w:val="EAEED9C31A12488BB5E9C31F392E31FB"/>
    <w:rsid w:val="00D02D1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A3D1204C4C564E9F6CA6109257B102" ma:contentTypeVersion="5" ma:contentTypeDescription="Create a new document." ma:contentTypeScope="" ma:versionID="795877ebf32fc136a0f62273a9c15cf0">
  <xsd:schema xmlns:xsd="http://www.w3.org/2001/XMLSchema" xmlns:xs="http://www.w3.org/2001/XMLSchema" xmlns:p="http://schemas.microsoft.com/office/2006/metadata/properties" targetNamespace="http://schemas.microsoft.com/office/2006/metadata/properties" ma:root="true" ma:fieldsID="c723d7248c9a832f50fd04b6128f7c7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15B52071-0D70-4334-A1F5-C76FDDD8C5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8D285DC-21F2-4796-A6F9-E8F5BA7840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64DB379-E394-4B29-BDDD-561A8CAED7AF}">
  <ds:schemaRefs>
    <ds:schemaRef ds:uri="http://schemas.microsoft.com/sharepoint/v3/contenttype/forms"/>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1433</Words>
  <Characters>8213</Characters>
  <Application>Microsoft Office Word</Application>
  <DocSecurity>0</DocSecurity>
  <PresentationFormat>Microsoft Word 14.0</PresentationFormat>
  <Lines>210</Lines>
  <Paragraphs>96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PENZES Dorina (JUST)</cp:lastModifiedBy>
  <cp:revision>2</cp:revision>
  <cp:lastPrinted>2023-04-18T07:01:00Z</cp:lastPrinted>
  <dcterms:created xsi:type="dcterms:W3CDTF">2024-06-07T16:27:00Z</dcterms:created>
  <dcterms:modified xsi:type="dcterms:W3CDTF">2024-06-07T16:27:00Z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0x010100C7A3D1204C4C564E9F6CA6109257B102</vt:lpwstr>
  </property>
  <property fmtid="{D5CDD505-2E9C-101B-9397-08002B2CF9AE}" pid="10" name="Order">
    <vt:r8>31600</vt:r8>
  </property>
</Properties>
</file>