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DB5C46">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DB5C46">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DB5C46">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DB5C46">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DB5C46">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DB5C46"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423E8874" w:rsidR="00546DB1" w:rsidRPr="00546DB1" w:rsidRDefault="002D438C" w:rsidP="00AB56F9">
                <w:pPr>
                  <w:tabs>
                    <w:tab w:val="left" w:pos="426"/>
                  </w:tabs>
                  <w:spacing w:before="120"/>
                  <w:rPr>
                    <w:bCs/>
                    <w:lang w:val="en-IE" w:eastAsia="en-GB"/>
                  </w:rPr>
                </w:pPr>
                <w:r>
                  <w:rPr>
                    <w:bCs/>
                    <w:lang w:eastAsia="en-GB"/>
                  </w:rPr>
                  <w:t>COMP/D1</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146656AF" w:rsidR="00546DB1" w:rsidRPr="003B2E38" w:rsidRDefault="002D438C" w:rsidP="00AB56F9">
                <w:pPr>
                  <w:tabs>
                    <w:tab w:val="left" w:pos="426"/>
                  </w:tabs>
                  <w:spacing w:before="120"/>
                  <w:rPr>
                    <w:bCs/>
                    <w:lang w:val="en-IE" w:eastAsia="en-GB"/>
                  </w:rPr>
                </w:pPr>
                <w:r>
                  <w:rPr>
                    <w:bCs/>
                    <w:lang w:eastAsia="en-GB"/>
                  </w:rPr>
                  <w:t>289193</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5D1E44CF" w:rsidR="00546DB1" w:rsidRPr="00DB5C46" w:rsidRDefault="002D438C" w:rsidP="00AB56F9">
                <w:pPr>
                  <w:tabs>
                    <w:tab w:val="left" w:pos="426"/>
                  </w:tabs>
                  <w:spacing w:before="120"/>
                  <w:rPr>
                    <w:bCs/>
                    <w:lang w:eastAsia="en-GB"/>
                  </w:rPr>
                </w:pPr>
                <w:r>
                  <w:rPr>
                    <w:bCs/>
                    <w:lang w:eastAsia="en-GB"/>
                  </w:rPr>
                  <w:t>NEGENMAN Monique</w:t>
                </w:r>
              </w:p>
            </w:sdtContent>
          </w:sdt>
          <w:p w14:paraId="227D6F6E" w14:textId="41501363" w:rsidR="00546DB1" w:rsidRPr="009F216F" w:rsidRDefault="00DB5C46"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2D438C">
                  <w:rPr>
                    <w:bCs/>
                    <w:lang w:eastAsia="en-GB"/>
                  </w:rPr>
                  <w:t>1</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2D438C">
                      <w:rPr>
                        <w:bCs/>
                        <w:lang w:eastAsia="en-GB"/>
                      </w:rPr>
                      <w:t>2025</w:t>
                    </w:r>
                  </w:sdtContent>
                </w:sdt>
              </w:sdtContent>
            </w:sdt>
          </w:p>
          <w:p w14:paraId="4128A55A" w14:textId="375D0956" w:rsidR="00546DB1" w:rsidRPr="00546DB1" w:rsidRDefault="00DB5C46"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2D438C">
                  <w:rPr>
                    <w:bCs/>
                    <w:lang w:eastAsia="en-GB"/>
                  </w:rPr>
                  <w:t>1</w:t>
                </w:r>
              </w:sdtContent>
            </w:sdt>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2D438C">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6DD1C623"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7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48A29984"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7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DB5C46"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DB5C46"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DB5C46"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6E0B7E58"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25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1F39A465"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75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75pt" o:ole="">
                  <v:imagedata r:id="rId25" o:title=""/>
                </v:shape>
                <w:control r:id="rId26" w:name="OptionButton3" w:shapeid="_x0000_i1047"/>
              </w:object>
            </w:r>
          </w:p>
          <w:p w14:paraId="1CC7C8D1" w14:textId="1017BF8F"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09-25T00:00:00Z">
                  <w:dateFormat w:val="dd-MM-yyyy"/>
                  <w:lid w:val="fr-BE"/>
                  <w:storeMappedDataAs w:val="dateTime"/>
                  <w:calendar w:val="gregorian"/>
                </w:date>
              </w:sdtPr>
              <w:sdtEndPr/>
              <w:sdtContent>
                <w:r w:rsidR="00DB5C46">
                  <w:rPr>
                    <w:bCs/>
                    <w:lang w:val="fr-BE" w:eastAsia="en-GB"/>
                  </w:rPr>
                  <w:t>25-09-2024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sdt>
          <w:sdtPr>
            <w:rPr>
              <w:lang w:val="en-US" w:eastAsia="en-GB"/>
            </w:rPr>
            <w:id w:val="1619487009"/>
            <w:placeholder>
              <w:docPart w:val="BFA14C10A7F14B9F81B764051AE47491"/>
            </w:placeholder>
          </w:sdtPr>
          <w:sdtEndPr/>
          <w:sdtContent>
            <w:sdt>
              <w:sdtPr>
                <w:rPr>
                  <w:lang w:val="en-US" w:eastAsia="en-GB"/>
                </w:rPr>
                <w:id w:val="-2035494462"/>
                <w:placeholder>
                  <w:docPart w:val="AC6DB6997027446AA57FE4AD8E1CAE94"/>
                </w:placeholder>
              </w:sdtPr>
              <w:sdtEndPr/>
              <w:sdtContent>
                <w:p w14:paraId="34B5EB83" w14:textId="77777777" w:rsidR="002D438C" w:rsidRDefault="002D438C" w:rsidP="002D438C">
                  <w:pPr>
                    <w:rPr>
                      <w:lang w:eastAsia="en-GB"/>
                    </w:rPr>
                  </w:pPr>
                  <w:r w:rsidRPr="00312751">
                    <w:rPr>
                      <w:lang w:eastAsia="en-GB"/>
                    </w:rPr>
                    <w:t xml:space="preserve">Unser Team ist für die Durchsetzung der EU-Kartellvorschriften im Finanzdienstleistungssektor zuständig, wobei der Schwerpunkt </w:t>
                  </w:r>
                  <w:r>
                    <w:rPr>
                      <w:lang w:eastAsia="en-GB"/>
                    </w:rPr>
                    <w:t xml:space="preserve">auf den </w:t>
                  </w:r>
                  <w:r w:rsidRPr="00312751">
                    <w:rPr>
                      <w:lang w:eastAsia="en-GB"/>
                    </w:rPr>
                    <w:t xml:space="preserve">Zahlungsverkehr </w:t>
                  </w:r>
                  <w:r w:rsidRPr="00312751">
                    <w:rPr>
                      <w:lang w:eastAsia="en-GB"/>
                    </w:rPr>
                    <w:lastRenderedPageBreak/>
                    <w:t xml:space="preserve">liegt. Neben der </w:t>
                  </w:r>
                  <w:r>
                    <w:rPr>
                      <w:lang w:eastAsia="en-GB"/>
                    </w:rPr>
                    <w:t>investigativen Tätigkeit</w:t>
                  </w:r>
                  <w:r w:rsidRPr="00312751">
                    <w:rPr>
                      <w:lang w:eastAsia="en-GB"/>
                    </w:rPr>
                    <w:t xml:space="preserve">, die zu Untersagungs- und/oder Verpflichtungsentscheidungen führen kann, setzen wir uns innerhalb des Sektors dafür ein, dass die Ziele des Wettbewerbsrechts bei der Regulierung berücksichtigt werden und die Wettbewerbsgrundsätze </w:t>
                  </w:r>
                  <w:r w:rsidRPr="002D438C">
                    <w:rPr>
                      <w:lang w:eastAsia="en-GB"/>
                    </w:rPr>
                    <w:t>im Verhalten und</w:t>
                  </w:r>
                  <w:r>
                    <w:rPr>
                      <w:lang w:eastAsia="en-GB"/>
                    </w:rPr>
                    <w:t xml:space="preserve"> </w:t>
                  </w:r>
                  <w:r w:rsidRPr="00312751">
                    <w:rPr>
                      <w:lang w:eastAsia="en-GB"/>
                    </w:rPr>
                    <w:t xml:space="preserve">in den Compliance-Programmen der Unternehmen eine zentrale Rolle </w:t>
                  </w:r>
                  <w:r>
                    <w:rPr>
                      <w:lang w:eastAsia="en-GB"/>
                    </w:rPr>
                    <w:t>spielen</w:t>
                  </w:r>
                  <w:r w:rsidRPr="00312751">
                    <w:rPr>
                      <w:lang w:eastAsia="en-GB"/>
                    </w:rPr>
                    <w:t xml:space="preserve">. </w:t>
                  </w:r>
                  <w:r>
                    <w:rPr>
                      <w:lang w:eastAsia="en-GB"/>
                    </w:rPr>
                    <w:t>Fallspezifisch</w:t>
                  </w:r>
                  <w:r w:rsidRPr="00312751">
                    <w:rPr>
                      <w:lang w:eastAsia="en-GB"/>
                    </w:rPr>
                    <w:t xml:space="preserve"> arbeiten </w:t>
                  </w:r>
                  <w:r>
                    <w:rPr>
                      <w:lang w:eastAsia="en-GB"/>
                    </w:rPr>
                    <w:t xml:space="preserve">wir </w:t>
                  </w:r>
                  <w:r w:rsidRPr="00312751">
                    <w:rPr>
                      <w:lang w:eastAsia="en-GB"/>
                    </w:rPr>
                    <w:t xml:space="preserve">auch eng mit den nationalen Wettbewerbs- und Regulierungsbehörden und über die Untergruppe </w:t>
                  </w:r>
                  <w:r>
                    <w:rPr>
                      <w:lang w:eastAsia="en-GB"/>
                    </w:rPr>
                    <w:t>‚</w:t>
                  </w:r>
                  <w:r w:rsidRPr="00312751">
                    <w:rPr>
                      <w:lang w:eastAsia="en-GB"/>
                    </w:rPr>
                    <w:t>Finanzdienstleistungen</w:t>
                  </w:r>
                  <w:r>
                    <w:rPr>
                      <w:lang w:eastAsia="en-GB"/>
                    </w:rPr>
                    <w:t>‘</w:t>
                  </w:r>
                  <w:r w:rsidRPr="00312751">
                    <w:rPr>
                      <w:lang w:eastAsia="en-GB"/>
                    </w:rPr>
                    <w:t xml:space="preserve"> des Europäischen Wettbewerbsnetzes zusammen. </w:t>
                  </w:r>
                  <w:r>
                    <w:rPr>
                      <w:lang w:eastAsia="en-GB"/>
                    </w:rPr>
                    <w:t>Angesichts des digitalen und grünen Wandels zeichnet sich der Finanzdienstleistungss</w:t>
                  </w:r>
                  <w:r w:rsidRPr="00312751">
                    <w:rPr>
                      <w:lang w:eastAsia="en-GB"/>
                    </w:rPr>
                    <w:t xml:space="preserve">ektor </w:t>
                  </w:r>
                  <w:r>
                    <w:rPr>
                      <w:lang w:eastAsia="en-GB"/>
                    </w:rPr>
                    <w:t>durch</w:t>
                  </w:r>
                  <w:r w:rsidRPr="00312751">
                    <w:rPr>
                      <w:lang w:eastAsia="en-GB"/>
                    </w:rPr>
                    <w:t xml:space="preserve"> einen umfangreichen regulatorischen Hintergrund </w:t>
                  </w:r>
                  <w:r>
                    <w:rPr>
                      <w:lang w:eastAsia="en-GB"/>
                    </w:rPr>
                    <w:t>sowie</w:t>
                  </w:r>
                  <w:r w:rsidRPr="00312751">
                    <w:rPr>
                      <w:lang w:eastAsia="en-GB"/>
                    </w:rPr>
                    <w:t xml:space="preserve"> </w:t>
                  </w:r>
                  <w:r>
                    <w:rPr>
                      <w:lang w:eastAsia="en-GB"/>
                    </w:rPr>
                    <w:t>durch eine dynamische Entwicklung aus</w:t>
                  </w:r>
                  <w:r w:rsidRPr="00312751">
                    <w:rPr>
                      <w:lang w:eastAsia="en-GB"/>
                    </w:rPr>
                    <w:t xml:space="preserve">. Diese Merkmale machen die kartellrechtliche </w:t>
                  </w:r>
                  <w:r>
                    <w:rPr>
                      <w:lang w:eastAsia="en-GB"/>
                    </w:rPr>
                    <w:t>Tätigkeit</w:t>
                  </w:r>
                  <w:r w:rsidRPr="00312751">
                    <w:rPr>
                      <w:lang w:eastAsia="en-GB"/>
                    </w:rPr>
                    <w:t xml:space="preserve"> in diesem Sektor umso relevanter, intellektuell anspruchsvoll und abwechslungsreich. </w:t>
                  </w:r>
                </w:p>
                <w:p w14:paraId="4218CDD7" w14:textId="77777777" w:rsidR="002D438C" w:rsidRPr="00710EE4" w:rsidRDefault="002D438C" w:rsidP="002D438C">
                  <w:pPr>
                    <w:rPr>
                      <w:lang w:eastAsia="en-GB"/>
                    </w:rPr>
                  </w:pPr>
                  <w:r w:rsidRPr="00312751">
                    <w:rPr>
                      <w:lang w:eastAsia="en-GB"/>
                    </w:rPr>
                    <w:t xml:space="preserve">Wir sind ein kleines und dynamisches Team, </w:t>
                  </w:r>
                  <w:r>
                    <w:rPr>
                      <w:lang w:eastAsia="en-GB"/>
                    </w:rPr>
                    <w:t>welches</w:t>
                  </w:r>
                  <w:r w:rsidRPr="00312751">
                    <w:rPr>
                      <w:lang w:eastAsia="en-GB"/>
                    </w:rPr>
                    <w:t xml:space="preserve"> </w:t>
                  </w:r>
                  <w:r>
                    <w:rPr>
                      <w:lang w:eastAsia="en-GB"/>
                    </w:rPr>
                    <w:t>eng</w:t>
                  </w:r>
                  <w:r w:rsidRPr="00312751">
                    <w:rPr>
                      <w:lang w:eastAsia="en-GB"/>
                    </w:rPr>
                    <w:t xml:space="preserve"> mit </w:t>
                  </w:r>
                  <w:r>
                    <w:rPr>
                      <w:lang w:eastAsia="en-GB"/>
                    </w:rPr>
                    <w:t>dem Referat</w:t>
                  </w:r>
                  <w:r w:rsidRPr="00312751">
                    <w:rPr>
                      <w:lang w:eastAsia="en-GB"/>
                    </w:rPr>
                    <w:t xml:space="preserve"> D</w:t>
                  </w:r>
                  <w:r>
                    <w:rPr>
                      <w:lang w:eastAsia="en-GB"/>
                    </w:rPr>
                    <w:t>2</w:t>
                  </w:r>
                  <w:r w:rsidRPr="00312751">
                    <w:rPr>
                      <w:lang w:eastAsia="en-GB"/>
                    </w:rPr>
                    <w:t xml:space="preserve"> (</w:t>
                  </w:r>
                  <w:r>
                    <w:rPr>
                      <w:lang w:eastAsia="en-GB"/>
                    </w:rPr>
                    <w:t xml:space="preserve">welches </w:t>
                  </w:r>
                  <w:r w:rsidRPr="00312751">
                    <w:rPr>
                      <w:lang w:eastAsia="en-GB"/>
                    </w:rPr>
                    <w:t xml:space="preserve">auf Kapitalmärkten, Versicherungen und Banken </w:t>
                  </w:r>
                  <w:r>
                    <w:rPr>
                      <w:lang w:eastAsia="en-GB"/>
                    </w:rPr>
                    <w:t>spezialisiert ist</w:t>
                  </w:r>
                  <w:r w:rsidRPr="00312751">
                    <w:rPr>
                      <w:lang w:eastAsia="en-GB"/>
                    </w:rPr>
                    <w:t>) zusammenarbeitet</w:t>
                  </w:r>
                  <w:r>
                    <w:rPr>
                      <w:lang w:eastAsia="en-GB"/>
                    </w:rPr>
                    <w:t>.</w:t>
                  </w:r>
                  <w:r w:rsidRPr="00312751">
                    <w:rPr>
                      <w:lang w:eastAsia="en-GB"/>
                    </w:rPr>
                    <w:t xml:space="preserve"> Teamarbeit, Informationsaustausch und offene Diskussionen </w:t>
                  </w:r>
                  <w:r>
                    <w:rPr>
                      <w:lang w:eastAsia="en-GB"/>
                    </w:rPr>
                    <w:t>werden ge</w:t>
                  </w:r>
                  <w:r w:rsidRPr="00312751">
                    <w:rPr>
                      <w:lang w:eastAsia="en-GB"/>
                    </w:rPr>
                    <w:t xml:space="preserve">schätzt und </w:t>
                  </w:r>
                  <w:r>
                    <w:rPr>
                      <w:lang w:eastAsia="en-GB"/>
                    </w:rPr>
                    <w:t>aktiv ge</w:t>
                  </w:r>
                  <w:r w:rsidRPr="00312751">
                    <w:rPr>
                      <w:lang w:eastAsia="en-GB"/>
                    </w:rPr>
                    <w:t>fördert</w:t>
                  </w:r>
                  <w:r>
                    <w:rPr>
                      <w:lang w:eastAsia="en-GB"/>
                    </w:rPr>
                    <w:t>, denn</w:t>
                  </w:r>
                  <w:r w:rsidRPr="00312751">
                    <w:rPr>
                      <w:lang w:eastAsia="en-GB"/>
                    </w:rPr>
                    <w:t xml:space="preserve"> </w:t>
                  </w:r>
                  <w:r>
                    <w:rPr>
                      <w:lang w:eastAsia="en-GB"/>
                    </w:rPr>
                    <w:t>u</w:t>
                  </w:r>
                  <w:r w:rsidRPr="00312751">
                    <w:rPr>
                      <w:lang w:eastAsia="en-GB"/>
                    </w:rPr>
                    <w:t xml:space="preserve">nser Ziel ist es, </w:t>
                  </w:r>
                  <w:r>
                    <w:rPr>
                      <w:lang w:eastAsia="en-GB"/>
                    </w:rPr>
                    <w:t xml:space="preserve">für alle Teammitglieder </w:t>
                  </w:r>
                  <w:r w:rsidRPr="00312751">
                    <w:rPr>
                      <w:lang w:eastAsia="en-GB"/>
                    </w:rPr>
                    <w:t xml:space="preserve">ein </w:t>
                  </w:r>
                  <w:r w:rsidRPr="002D438C">
                    <w:rPr>
                      <w:lang w:eastAsia="en-GB"/>
                    </w:rPr>
                    <w:t>gemeinschaftliches,</w:t>
                  </w:r>
                  <w:r>
                    <w:rPr>
                      <w:lang w:eastAsia="en-GB"/>
                    </w:rPr>
                    <w:t xml:space="preserve"> angenehmes, produktives und anregendes </w:t>
                  </w:r>
                  <w:r w:rsidRPr="00312751">
                    <w:rPr>
                      <w:lang w:eastAsia="en-GB"/>
                    </w:rPr>
                    <w:t>Arbeitsumfeld zu schaffen</w:t>
                  </w:r>
                  <w:r>
                    <w:rPr>
                      <w:lang w:eastAsia="en-GB"/>
                    </w:rPr>
                    <w:t>.</w:t>
                  </w:r>
                </w:p>
              </w:sdtContent>
            </w:sdt>
          </w:sdtContent>
        </w:sdt>
        <w:p w14:paraId="76DD1EEA" w14:textId="4C9D955C" w:rsidR="00803007" w:rsidRDefault="00DB5C46" w:rsidP="00803007">
          <w:pPr>
            <w:rPr>
              <w:lang w:val="en-US" w:eastAsia="en-GB"/>
            </w:rPr>
          </w:pPr>
        </w:p>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sdt>
          <w:sdtPr>
            <w:rPr>
              <w:lang w:val="en-US" w:eastAsia="en-GB"/>
            </w:rPr>
            <w:id w:val="547501491"/>
            <w:placeholder>
              <w:docPart w:val="A6BEF8F14920402890F68CE2BD1E1E0E"/>
            </w:placeholder>
          </w:sdtPr>
          <w:sdtEndPr/>
          <w:sdtContent>
            <w:sdt>
              <w:sdtPr>
                <w:rPr>
                  <w:lang w:val="en-US" w:eastAsia="en-GB"/>
                </w:rPr>
                <w:id w:val="-1045819590"/>
                <w:placeholder>
                  <w:docPart w:val="BBBB5522CF03416BA93606D8A3FB4679"/>
                </w:placeholder>
              </w:sdtPr>
              <w:sdtEndPr/>
              <w:sdtContent>
                <w:p w14:paraId="3844142C" w14:textId="77777777" w:rsidR="002D438C" w:rsidRPr="009F216F" w:rsidRDefault="002D438C" w:rsidP="002D438C">
                  <w:pPr>
                    <w:rPr>
                      <w:lang w:eastAsia="en-GB"/>
                    </w:rPr>
                  </w:pPr>
                  <w:r w:rsidRPr="00C63543">
                    <w:rPr>
                      <w:lang w:eastAsia="en-GB"/>
                    </w:rPr>
                    <w:t xml:space="preserve">Eine Stelle als </w:t>
                  </w:r>
                  <w:r>
                    <w:rPr>
                      <w:lang w:eastAsia="en-GB"/>
                    </w:rPr>
                    <w:t>(</w:t>
                  </w:r>
                  <w:r w:rsidRPr="00C63543">
                    <w:rPr>
                      <w:lang w:eastAsia="en-GB"/>
                    </w:rPr>
                    <w:t>abgeordneter</w:t>
                  </w:r>
                  <w:r>
                    <w:rPr>
                      <w:lang w:eastAsia="en-GB"/>
                    </w:rPr>
                    <w:t>)</w:t>
                  </w:r>
                  <w:r w:rsidRPr="00C63543">
                    <w:rPr>
                      <w:lang w:eastAsia="en-GB"/>
                    </w:rPr>
                    <w:t xml:space="preserve"> nationaler Sachverständiger und die Möglichkeit, an kartellrechtlichen Fällen sowie an horizontalen Dossiers in diesem Schlüsselsektor der Wirtschaft zu arbeiten. Der Schwerpunkt liegt auf der Fall</w:t>
                  </w:r>
                  <w:r>
                    <w:rPr>
                      <w:lang w:eastAsia="en-GB"/>
                    </w:rPr>
                    <w:t>bearbeitung</w:t>
                  </w:r>
                  <w:r w:rsidRPr="00C63543">
                    <w:rPr>
                      <w:lang w:eastAsia="en-GB"/>
                    </w:rPr>
                    <w:t xml:space="preserve">, </w:t>
                  </w:r>
                  <w:r>
                    <w:rPr>
                      <w:lang w:eastAsia="en-GB"/>
                    </w:rPr>
                    <w:t>welche</w:t>
                  </w:r>
                  <w:r w:rsidRPr="00C63543">
                    <w:rPr>
                      <w:lang w:eastAsia="en-GB"/>
                    </w:rPr>
                    <w:t xml:space="preserve"> die rechtliche und wirtschaftliche Bewertung des Verhaltens von Unternehmen umfasst, um mögliche Verstöße gegen die EU-Wettbewerbsvorschriften zu untersuchen und zu beseitigen. Diese </w:t>
                  </w:r>
                  <w:r>
                    <w:rPr>
                      <w:lang w:eastAsia="en-GB"/>
                    </w:rPr>
                    <w:t>Tätigkeit</w:t>
                  </w:r>
                  <w:r w:rsidRPr="00C63543">
                    <w:rPr>
                      <w:lang w:eastAsia="en-GB"/>
                    </w:rPr>
                    <w:t xml:space="preserve"> erfordert eine ständige Interaktion mit den an der Untersuchung beteiligten Parteien, Dritten und nationalen Wettbewerbsbehörden sowie mit anderen europäischen und nationalen Aufsichtsbehörden. </w:t>
                  </w:r>
                  <w:r>
                    <w:rPr>
                      <w:lang w:eastAsia="en-GB"/>
                    </w:rPr>
                    <w:t>Außerdem</w:t>
                  </w:r>
                  <w:r w:rsidRPr="00C63543">
                    <w:rPr>
                      <w:lang w:eastAsia="en-GB"/>
                    </w:rPr>
                    <w:t xml:space="preserve"> erfordert </w:t>
                  </w:r>
                  <w:r>
                    <w:rPr>
                      <w:lang w:eastAsia="en-GB"/>
                    </w:rPr>
                    <w:t>sie</w:t>
                  </w:r>
                  <w:r w:rsidRPr="00C63543">
                    <w:rPr>
                      <w:lang w:eastAsia="en-GB"/>
                    </w:rPr>
                    <w:t xml:space="preserve"> eine enge Zusammenarbeit mit </w:t>
                  </w:r>
                  <w:r>
                    <w:rPr>
                      <w:lang w:eastAsia="en-GB"/>
                    </w:rPr>
                    <w:t>der internen Koordinierungs- und Politikdirektion</w:t>
                  </w:r>
                  <w:r w:rsidRPr="00C63543">
                    <w:rPr>
                      <w:lang w:eastAsia="en-GB"/>
                    </w:rPr>
                    <w:t>, de</w:t>
                  </w:r>
                  <w:r>
                    <w:rPr>
                      <w:lang w:eastAsia="en-GB"/>
                    </w:rPr>
                    <w:t xml:space="preserve">r leitenden Wirtschaftsabteilung (Chief Economist Team) </w:t>
                  </w:r>
                  <w:r w:rsidRPr="00C63543">
                    <w:rPr>
                      <w:lang w:eastAsia="en-GB"/>
                    </w:rPr>
                    <w:t>und de</w:t>
                  </w:r>
                  <w:r>
                    <w:rPr>
                      <w:lang w:eastAsia="en-GB"/>
                    </w:rPr>
                    <w:t>m</w:t>
                  </w:r>
                  <w:r w:rsidRPr="00C63543">
                    <w:rPr>
                      <w:lang w:eastAsia="en-GB"/>
                    </w:rPr>
                    <w:t xml:space="preserve"> Juristischen Dienst sowie mit anderen Kommissionsdienststellen. Die </w:t>
                  </w:r>
                  <w:r>
                    <w:rPr>
                      <w:lang w:eastAsia="en-GB"/>
                    </w:rPr>
                    <w:t>Erstellung</w:t>
                  </w:r>
                  <w:r w:rsidRPr="00C63543">
                    <w:rPr>
                      <w:lang w:eastAsia="en-GB"/>
                    </w:rPr>
                    <w:t xml:space="preserve"> von Antworten auf Anfragen von Bürgern und Mitgliedern des Europäischen Parlaments zu diesem </w:t>
                  </w:r>
                  <w:r>
                    <w:rPr>
                      <w:lang w:eastAsia="en-GB"/>
                    </w:rPr>
                    <w:t>spezialisierten</w:t>
                  </w:r>
                  <w:r w:rsidRPr="00C63543">
                    <w:rPr>
                      <w:lang w:eastAsia="en-GB"/>
                    </w:rPr>
                    <w:t xml:space="preserve"> Sektor ist ebenfalls Teil der täglichen Arbeit. </w:t>
                  </w:r>
                  <w:r>
                    <w:rPr>
                      <w:lang w:eastAsia="en-GB"/>
                    </w:rPr>
                    <w:t>Da wir</w:t>
                  </w:r>
                  <w:r w:rsidRPr="00C63543">
                    <w:rPr>
                      <w:lang w:eastAsia="en-GB"/>
                    </w:rPr>
                    <w:t xml:space="preserve"> eine selbständige </w:t>
                  </w:r>
                  <w:r w:rsidRPr="002D438C">
                    <w:rPr>
                      <w:lang w:eastAsia="en-GB"/>
                    </w:rPr>
                    <w:t>und kollaborative</w:t>
                  </w:r>
                  <w:r>
                    <w:rPr>
                      <w:lang w:eastAsia="en-GB"/>
                    </w:rPr>
                    <w:t xml:space="preserve"> </w:t>
                  </w:r>
                  <w:r w:rsidRPr="00C63543">
                    <w:rPr>
                      <w:lang w:eastAsia="en-GB"/>
                    </w:rPr>
                    <w:t xml:space="preserve">Arbeitsweise </w:t>
                  </w:r>
                  <w:r>
                    <w:rPr>
                      <w:lang w:eastAsia="en-GB"/>
                    </w:rPr>
                    <w:t>in dem Referat fördern</w:t>
                  </w:r>
                  <w:r w:rsidRPr="00C63543">
                    <w:rPr>
                      <w:lang w:eastAsia="en-GB"/>
                    </w:rPr>
                    <w:t>,</w:t>
                  </w:r>
                  <w:r>
                    <w:rPr>
                      <w:lang w:eastAsia="en-GB"/>
                    </w:rPr>
                    <w:t xml:space="preserve"> </w:t>
                  </w:r>
                  <w:r w:rsidRPr="00C63543">
                    <w:rPr>
                      <w:lang w:eastAsia="en-GB"/>
                    </w:rPr>
                    <w:t>bietet die</w:t>
                  </w:r>
                  <w:r>
                    <w:rPr>
                      <w:lang w:eastAsia="en-GB"/>
                    </w:rPr>
                    <w:t>se</w:t>
                  </w:r>
                  <w:r w:rsidRPr="00C63543">
                    <w:rPr>
                      <w:lang w:eastAsia="en-GB"/>
                    </w:rPr>
                    <w:t xml:space="preserve"> Stelle </w:t>
                  </w:r>
                  <w:r>
                    <w:rPr>
                      <w:lang w:eastAsia="en-GB"/>
                    </w:rPr>
                    <w:t>hervorragende</w:t>
                  </w:r>
                  <w:r w:rsidRPr="00C63543">
                    <w:rPr>
                      <w:lang w:eastAsia="en-GB"/>
                    </w:rPr>
                    <w:t xml:space="preserve"> Möglichkeiten zur beruflichen und persönlichen Weiterentwicklung.</w:t>
                  </w:r>
                </w:p>
              </w:sdtContent>
            </w:sdt>
          </w:sdtContent>
        </w:sdt>
        <w:p w14:paraId="12B9C59B" w14:textId="26C6A8D3" w:rsidR="00803007" w:rsidRPr="009F216F" w:rsidRDefault="00DB5C46" w:rsidP="00803007">
          <w:pPr>
            <w:rPr>
              <w:lang w:eastAsia="en-GB"/>
            </w:rPr>
          </w:pP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sdt>
          <w:sdtPr>
            <w:rPr>
              <w:lang w:val="en-US" w:eastAsia="en-GB"/>
            </w:rPr>
            <w:id w:val="-1193614579"/>
            <w:placeholder>
              <w:docPart w:val="BA885DB410A944268103E3CFB5F56007"/>
            </w:placeholder>
          </w:sdtPr>
          <w:sdtEndPr/>
          <w:sdtContent>
            <w:sdt>
              <w:sdtPr>
                <w:rPr>
                  <w:lang w:val="en-US" w:eastAsia="en-GB"/>
                </w:rPr>
                <w:id w:val="-774791492"/>
                <w:placeholder>
                  <w:docPart w:val="EA46D6F27C9147E8A7DE633CAB73C5CA"/>
                </w:placeholder>
              </w:sdtPr>
              <w:sdtEndPr/>
              <w:sdtContent>
                <w:p w14:paraId="66EB9EEB" w14:textId="77777777" w:rsidR="002D438C" w:rsidRPr="00DB5C46" w:rsidRDefault="002D438C" w:rsidP="002D438C">
                  <w:pPr>
                    <w:rPr>
                      <w:lang w:eastAsia="en-GB"/>
                    </w:rPr>
                  </w:pPr>
                  <w:r>
                    <w:rPr>
                      <w:lang w:eastAsia="en-GB"/>
                    </w:rPr>
                    <w:t>Sie</w:t>
                  </w:r>
                  <w:r w:rsidRPr="001E7BB0">
                    <w:rPr>
                      <w:lang w:eastAsia="en-GB"/>
                    </w:rPr>
                    <w:t xml:space="preserve"> verfüg</w:t>
                  </w:r>
                  <w:r>
                    <w:rPr>
                      <w:lang w:eastAsia="en-GB"/>
                    </w:rPr>
                    <w:t>en</w:t>
                  </w:r>
                  <w:r w:rsidRPr="001E7BB0">
                    <w:rPr>
                      <w:lang w:eastAsia="en-GB"/>
                    </w:rPr>
                    <w:t xml:space="preserve"> über </w:t>
                  </w:r>
                  <w:r>
                    <w:rPr>
                      <w:lang w:eastAsia="en-GB"/>
                    </w:rPr>
                    <w:t>fundierte</w:t>
                  </w:r>
                  <w:r w:rsidRPr="001E7BB0">
                    <w:rPr>
                      <w:lang w:eastAsia="en-GB"/>
                    </w:rPr>
                    <w:t xml:space="preserve"> wirtschaftliche oder juristische </w:t>
                  </w:r>
                  <w:r>
                    <w:rPr>
                      <w:lang w:eastAsia="en-GB"/>
                    </w:rPr>
                    <w:t>Kenntnisse</w:t>
                  </w:r>
                  <w:r w:rsidRPr="001E7BB0">
                    <w:rPr>
                      <w:lang w:eastAsia="en-GB"/>
                    </w:rPr>
                    <w:t xml:space="preserve"> und die Fähigkeit, komplexe kartellrechtliche </w:t>
                  </w:r>
                  <w:r w:rsidRPr="002D438C">
                    <w:rPr>
                      <w:lang w:eastAsia="en-GB"/>
                    </w:rPr>
                    <w:t>Untersuchungen proaktiv, z</w:t>
                  </w:r>
                  <w:r w:rsidRPr="001E7BB0">
                    <w:rPr>
                      <w:lang w:eastAsia="en-GB"/>
                    </w:rPr>
                    <w:t xml:space="preserve">ügig und auf hohem Niveau </w:t>
                  </w:r>
                  <w:r>
                    <w:rPr>
                      <w:lang w:eastAsia="en-GB"/>
                    </w:rPr>
                    <w:t>voranzubringen</w:t>
                  </w:r>
                  <w:r w:rsidRPr="001E7BB0">
                    <w:rPr>
                      <w:lang w:eastAsia="en-GB"/>
                    </w:rPr>
                    <w:t xml:space="preserve">. </w:t>
                  </w:r>
                  <w:r>
                    <w:rPr>
                      <w:lang w:eastAsia="en-GB"/>
                    </w:rPr>
                    <w:t xml:space="preserve">Außerdem sollten </w:t>
                  </w:r>
                  <w:r w:rsidRPr="001E7BB0">
                    <w:rPr>
                      <w:lang w:eastAsia="en-GB"/>
                    </w:rPr>
                    <w:t xml:space="preserve">Sie über Berufserfahrung in der Anwendung des Wettbewerbsrechts oder der </w:t>
                  </w:r>
                  <w:r>
                    <w:rPr>
                      <w:lang w:eastAsia="en-GB"/>
                    </w:rPr>
                    <w:t>wirtschaftlichen Zusammenhänge</w:t>
                  </w:r>
                  <w:r w:rsidRPr="001E7BB0">
                    <w:rPr>
                      <w:lang w:eastAsia="en-GB"/>
                    </w:rPr>
                    <w:t xml:space="preserve"> in Kartellfällen verfügen und ein sehr gutes Verständnis der verfahrensrechtlichen Fragen, die in Kartellfällen </w:t>
                  </w:r>
                  <w:r>
                    <w:rPr>
                      <w:lang w:eastAsia="en-GB"/>
                    </w:rPr>
                    <w:t>aufkommen, mitbringen</w:t>
                  </w:r>
                  <w:r w:rsidRPr="001E7BB0">
                    <w:rPr>
                      <w:lang w:eastAsia="en-GB"/>
                    </w:rPr>
                    <w:t>. Die Stelle erfordert sehr gute analytische, redaktionelle und kommunikative Fähigkeiten</w:t>
                  </w:r>
                  <w:r>
                    <w:rPr>
                      <w:lang w:eastAsia="en-GB"/>
                    </w:rPr>
                    <w:t xml:space="preserve"> sowie</w:t>
                  </w:r>
                  <w:r w:rsidRPr="001E7BB0">
                    <w:rPr>
                      <w:lang w:eastAsia="en-GB"/>
                    </w:rPr>
                    <w:t xml:space="preserve"> </w:t>
                  </w:r>
                  <w:r>
                    <w:rPr>
                      <w:lang w:eastAsia="en-GB"/>
                    </w:rPr>
                    <w:t>e</w:t>
                  </w:r>
                  <w:r w:rsidRPr="001E7BB0">
                    <w:rPr>
                      <w:lang w:eastAsia="en-GB"/>
                    </w:rPr>
                    <w:t>in</w:t>
                  </w:r>
                  <w:r>
                    <w:rPr>
                      <w:lang w:eastAsia="en-GB"/>
                    </w:rPr>
                    <w:t>en</w:t>
                  </w:r>
                  <w:r w:rsidRPr="001E7BB0">
                    <w:rPr>
                      <w:lang w:eastAsia="en-GB"/>
                    </w:rPr>
                    <w:t xml:space="preserve"> ausgeprägte</w:t>
                  </w:r>
                  <w:r>
                    <w:rPr>
                      <w:lang w:eastAsia="en-GB"/>
                    </w:rPr>
                    <w:t>n</w:t>
                  </w:r>
                  <w:r w:rsidRPr="001E7BB0">
                    <w:rPr>
                      <w:lang w:eastAsia="en-GB"/>
                    </w:rPr>
                    <w:t xml:space="preserve"> Sinn für </w:t>
                  </w:r>
                  <w:r>
                    <w:rPr>
                      <w:lang w:eastAsia="en-GB"/>
                    </w:rPr>
                    <w:t>Eigeni</w:t>
                  </w:r>
                  <w:r w:rsidRPr="001E7BB0">
                    <w:rPr>
                      <w:lang w:eastAsia="en-GB"/>
                    </w:rPr>
                    <w:t xml:space="preserve">nitiative, </w:t>
                  </w:r>
                  <w:r>
                    <w:rPr>
                      <w:lang w:eastAsia="en-GB"/>
                    </w:rPr>
                    <w:t xml:space="preserve">eine </w:t>
                  </w:r>
                  <w:r>
                    <w:rPr>
                      <w:lang w:eastAsia="en-GB"/>
                    </w:rPr>
                    <w:lastRenderedPageBreak/>
                    <w:t>organisierte Arbeitsweise</w:t>
                  </w:r>
                  <w:r w:rsidRPr="001E7BB0">
                    <w:rPr>
                      <w:lang w:eastAsia="en-GB"/>
                    </w:rPr>
                    <w:t xml:space="preserve"> und die Fähigkeit, sowohl unabhängig als auch im Team zu arbeiten. Für die Stelle sind ausgezeichnete Englischkenntnisse erforderlich. Ein akademischer Hintergrund und/oder Berufserfahrung im Finanzdienstleistungssektor </w:t>
                  </w:r>
                  <w:r>
                    <w:rPr>
                      <w:lang w:eastAsia="en-GB"/>
                    </w:rPr>
                    <w:t>werden</w:t>
                  </w:r>
                  <w:r w:rsidRPr="001E7BB0">
                    <w:rPr>
                      <w:lang w:eastAsia="en-GB"/>
                    </w:rPr>
                    <w:t xml:space="preserve"> </w:t>
                  </w:r>
                  <w:r>
                    <w:rPr>
                      <w:lang w:eastAsia="en-GB"/>
                    </w:rPr>
                    <w:t>als vorteilhaft gesehen</w:t>
                  </w:r>
                  <w:r w:rsidRPr="001E7BB0">
                    <w:rPr>
                      <w:lang w:eastAsia="en-GB"/>
                    </w:rPr>
                    <w:t>.</w:t>
                  </w:r>
                </w:p>
              </w:sdtContent>
            </w:sdt>
          </w:sdtContent>
        </w:sdt>
        <w:p w14:paraId="2A0F153A" w14:textId="783C8AD7" w:rsidR="009321C6" w:rsidRPr="009F216F" w:rsidRDefault="00DB5C46" w:rsidP="009321C6">
          <w:pPr>
            <w:rPr>
              <w:lang w:eastAsia="en-GB"/>
            </w:rPr>
          </w:pP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w:t>
      </w:r>
      <w:r w:rsidRPr="00D605F4">
        <w:lastRenderedPageBreak/>
        <w:t xml:space="preserve">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C5752"/>
    <w:rsid w:val="002D438C"/>
    <w:rsid w:val="002F7504"/>
    <w:rsid w:val="00324D8D"/>
    <w:rsid w:val="0035094A"/>
    <w:rsid w:val="003874E2"/>
    <w:rsid w:val="0039387D"/>
    <w:rsid w:val="00394A86"/>
    <w:rsid w:val="003B2E38"/>
    <w:rsid w:val="004D75AF"/>
    <w:rsid w:val="00546DB1"/>
    <w:rsid w:val="006243BB"/>
    <w:rsid w:val="00676119"/>
    <w:rsid w:val="006F44C9"/>
    <w:rsid w:val="00767E7E"/>
    <w:rsid w:val="007716E4"/>
    <w:rsid w:val="00785A3F"/>
    <w:rsid w:val="00795C41"/>
    <w:rsid w:val="007A795D"/>
    <w:rsid w:val="007A7CF4"/>
    <w:rsid w:val="007B514A"/>
    <w:rsid w:val="007C07D8"/>
    <w:rsid w:val="007D0EC6"/>
    <w:rsid w:val="00803007"/>
    <w:rsid w:val="008102E0"/>
    <w:rsid w:val="0089735C"/>
    <w:rsid w:val="008D52CF"/>
    <w:rsid w:val="009321C6"/>
    <w:rsid w:val="009442BE"/>
    <w:rsid w:val="009F216F"/>
    <w:rsid w:val="00AB56F9"/>
    <w:rsid w:val="00AC5FF8"/>
    <w:rsid w:val="00AE6941"/>
    <w:rsid w:val="00B73B91"/>
    <w:rsid w:val="00BF6139"/>
    <w:rsid w:val="00C07259"/>
    <w:rsid w:val="00C27C81"/>
    <w:rsid w:val="00CD33B4"/>
    <w:rsid w:val="00D605F4"/>
    <w:rsid w:val="00DA711C"/>
    <w:rsid w:val="00DB5C46"/>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BFA14C10A7F14B9F81B764051AE47491"/>
        <w:category>
          <w:name w:val="General"/>
          <w:gallery w:val="placeholder"/>
        </w:category>
        <w:types>
          <w:type w:val="bbPlcHdr"/>
        </w:types>
        <w:behaviors>
          <w:behavior w:val="content"/>
        </w:behaviors>
        <w:guid w:val="{0096AB88-0CDE-4F01-B596-95D01031D33A}"/>
      </w:docPartPr>
      <w:docPartBody>
        <w:p w:rsidR="00183D3F" w:rsidRDefault="00183D3F" w:rsidP="00183D3F">
          <w:pPr>
            <w:pStyle w:val="BFA14C10A7F14B9F81B764051AE47491"/>
          </w:pPr>
          <w:r w:rsidRPr="00803007">
            <w:rPr>
              <w:rStyle w:val="PlaceholderText"/>
            </w:rPr>
            <w:t>Click or tap here to enter text.</w:t>
          </w:r>
        </w:p>
      </w:docPartBody>
    </w:docPart>
    <w:docPart>
      <w:docPartPr>
        <w:name w:val="AC6DB6997027446AA57FE4AD8E1CAE94"/>
        <w:category>
          <w:name w:val="General"/>
          <w:gallery w:val="placeholder"/>
        </w:category>
        <w:types>
          <w:type w:val="bbPlcHdr"/>
        </w:types>
        <w:behaviors>
          <w:behavior w:val="content"/>
        </w:behaviors>
        <w:guid w:val="{1D1A57E4-CAEF-4966-AC3F-2DEC6F9B1239}"/>
      </w:docPartPr>
      <w:docPartBody>
        <w:p w:rsidR="00183D3F" w:rsidRDefault="00183D3F" w:rsidP="00183D3F">
          <w:pPr>
            <w:pStyle w:val="AC6DB6997027446AA57FE4AD8E1CAE94"/>
          </w:pPr>
          <w:r w:rsidRPr="00803007">
            <w:rPr>
              <w:rStyle w:val="PlaceholderText"/>
            </w:rPr>
            <w:t>Click or tap here to enter text.</w:t>
          </w:r>
        </w:p>
      </w:docPartBody>
    </w:docPart>
    <w:docPart>
      <w:docPartPr>
        <w:name w:val="A6BEF8F14920402890F68CE2BD1E1E0E"/>
        <w:category>
          <w:name w:val="General"/>
          <w:gallery w:val="placeholder"/>
        </w:category>
        <w:types>
          <w:type w:val="bbPlcHdr"/>
        </w:types>
        <w:behaviors>
          <w:behavior w:val="content"/>
        </w:behaviors>
        <w:guid w:val="{A08E43AB-1854-4B63-9613-908F5D5B28F8}"/>
      </w:docPartPr>
      <w:docPartBody>
        <w:p w:rsidR="00183D3F" w:rsidRDefault="00183D3F" w:rsidP="00183D3F">
          <w:pPr>
            <w:pStyle w:val="A6BEF8F14920402890F68CE2BD1E1E0E"/>
          </w:pPr>
          <w:r w:rsidRPr="00BD2312">
            <w:rPr>
              <w:rStyle w:val="PlaceholderText"/>
            </w:rPr>
            <w:t>Click or tap here to enter text.</w:t>
          </w:r>
        </w:p>
      </w:docPartBody>
    </w:docPart>
    <w:docPart>
      <w:docPartPr>
        <w:name w:val="BBBB5522CF03416BA93606D8A3FB4679"/>
        <w:category>
          <w:name w:val="General"/>
          <w:gallery w:val="placeholder"/>
        </w:category>
        <w:types>
          <w:type w:val="bbPlcHdr"/>
        </w:types>
        <w:behaviors>
          <w:behavior w:val="content"/>
        </w:behaviors>
        <w:guid w:val="{2BF39596-5081-49D9-827B-4B5B25532943}"/>
      </w:docPartPr>
      <w:docPartBody>
        <w:p w:rsidR="00183D3F" w:rsidRDefault="00183D3F" w:rsidP="00183D3F">
          <w:pPr>
            <w:pStyle w:val="BBBB5522CF03416BA93606D8A3FB4679"/>
          </w:pPr>
          <w:r w:rsidRPr="00BD2312">
            <w:rPr>
              <w:rStyle w:val="PlaceholderText"/>
            </w:rPr>
            <w:t>Click or tap here to enter text.</w:t>
          </w:r>
        </w:p>
      </w:docPartBody>
    </w:docPart>
    <w:docPart>
      <w:docPartPr>
        <w:name w:val="BA885DB410A944268103E3CFB5F56007"/>
        <w:category>
          <w:name w:val="General"/>
          <w:gallery w:val="placeholder"/>
        </w:category>
        <w:types>
          <w:type w:val="bbPlcHdr"/>
        </w:types>
        <w:behaviors>
          <w:behavior w:val="content"/>
        </w:behaviors>
        <w:guid w:val="{1F4666AF-F1CD-43E0-B4B2-227802079C90}"/>
      </w:docPartPr>
      <w:docPartBody>
        <w:p w:rsidR="00183D3F" w:rsidRDefault="00183D3F" w:rsidP="00183D3F">
          <w:pPr>
            <w:pStyle w:val="BA885DB410A944268103E3CFB5F56007"/>
          </w:pPr>
          <w:r w:rsidRPr="00BD2312">
            <w:rPr>
              <w:rStyle w:val="PlaceholderText"/>
            </w:rPr>
            <w:t>Click or tap here to enter text.</w:t>
          </w:r>
        </w:p>
      </w:docPartBody>
    </w:docPart>
    <w:docPart>
      <w:docPartPr>
        <w:name w:val="EA46D6F27C9147E8A7DE633CAB73C5CA"/>
        <w:category>
          <w:name w:val="General"/>
          <w:gallery w:val="placeholder"/>
        </w:category>
        <w:types>
          <w:type w:val="bbPlcHdr"/>
        </w:types>
        <w:behaviors>
          <w:behavior w:val="content"/>
        </w:behaviors>
        <w:guid w:val="{79943B70-73AC-402E-B758-71F74E7C008E}"/>
      </w:docPartPr>
      <w:docPartBody>
        <w:p w:rsidR="00183D3F" w:rsidRDefault="00183D3F" w:rsidP="00183D3F">
          <w:pPr>
            <w:pStyle w:val="EA46D6F27C9147E8A7DE633CAB73C5CA"/>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183D3F"/>
    <w:rsid w:val="0056186B"/>
    <w:rsid w:val="00723B02"/>
    <w:rsid w:val="00897026"/>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183D3F"/>
    <w:rPr>
      <w:color w:val="288061"/>
    </w:rPr>
  </w:style>
  <w:style w:type="paragraph" w:customStyle="1" w:styleId="3F8B7399541147C1B1E84701FCECAED2">
    <w:name w:val="3F8B7399541147C1B1E84701FCECAED2"/>
    <w:rsid w:val="00A71FAD"/>
  </w:style>
  <w:style w:type="paragraph" w:customStyle="1" w:styleId="BFA14C10A7F14B9F81B764051AE47491">
    <w:name w:val="BFA14C10A7F14B9F81B764051AE47491"/>
    <w:rsid w:val="00183D3F"/>
    <w:rPr>
      <w:kern w:val="2"/>
      <w14:ligatures w14:val="standardContextual"/>
    </w:rPr>
  </w:style>
  <w:style w:type="paragraph" w:customStyle="1" w:styleId="AC6DB6997027446AA57FE4AD8E1CAE94">
    <w:name w:val="AC6DB6997027446AA57FE4AD8E1CAE94"/>
    <w:rsid w:val="00183D3F"/>
    <w:rPr>
      <w:kern w:val="2"/>
      <w14:ligatures w14:val="standardContextual"/>
    </w:rPr>
  </w:style>
  <w:style w:type="paragraph" w:customStyle="1" w:styleId="A6BEF8F14920402890F68CE2BD1E1E0E">
    <w:name w:val="A6BEF8F14920402890F68CE2BD1E1E0E"/>
    <w:rsid w:val="00183D3F"/>
    <w:rPr>
      <w:kern w:val="2"/>
      <w14:ligatures w14:val="standardContextual"/>
    </w:rPr>
  </w:style>
  <w:style w:type="paragraph" w:customStyle="1" w:styleId="BBBB5522CF03416BA93606D8A3FB4679">
    <w:name w:val="BBBB5522CF03416BA93606D8A3FB4679"/>
    <w:rsid w:val="00183D3F"/>
    <w:rPr>
      <w:kern w:val="2"/>
      <w14:ligatures w14:val="standardContextual"/>
    </w:rPr>
  </w:style>
  <w:style w:type="paragraph" w:customStyle="1" w:styleId="BA885DB410A944268103E3CFB5F56007">
    <w:name w:val="BA885DB410A944268103E3CFB5F56007"/>
    <w:rsid w:val="00183D3F"/>
    <w:rPr>
      <w:kern w:val="2"/>
      <w14:ligatures w14:val="standardContextual"/>
    </w:rPr>
  </w:style>
  <w:style w:type="paragraph" w:customStyle="1" w:styleId="EA46D6F27C9147E8A7DE633CAB73C5CA">
    <w:name w:val="EA46D6F27C9147E8A7DE633CAB73C5CA"/>
    <w:rsid w:val="00183D3F"/>
    <w:rPr>
      <w:kern w:val="2"/>
      <w14:ligatures w14:val="standardContextual"/>
    </w:rPr>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264AC718-AF23-442A-92F5-08EA22515F3E}">
  <ds:schemaRefs>
    <ds:schemaRef ds:uri="http://schemas.microsoft.com/office/infopath/2007/PartnerControls"/>
    <ds:schemaRef ds:uri="http://purl.org/dc/terms/"/>
    <ds:schemaRef ds:uri="1929b814-5a78-4bdc-9841-d8b9ef424f65"/>
    <ds:schemaRef ds:uri="http://schemas.microsoft.com/sharepoint/v3/fields"/>
    <ds:schemaRef ds:uri="http://schemas.microsoft.com/office/2006/documentManagement/types"/>
    <ds:schemaRef ds:uri="http://www.w3.org/XML/1998/namespace"/>
    <ds:schemaRef ds:uri="http://schemas.openxmlformats.org/package/2006/metadata/core-properties"/>
    <ds:schemaRef ds:uri="08927195-b699-4be0-9ee2-6c66dc215b5a"/>
    <ds:schemaRef ds:uri="http://purl.org/dc/elements/1.1/"/>
    <ds:schemaRef ds:uri="a41a97bf-0494-41d8-ba3d-259bd7771890"/>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1DB72EFA-9A9F-4F5B-AB9B-0434A59B82CF}">
  <ds:schemaRefs/>
</ds:datastoreItem>
</file>

<file path=customXml/itemProps4.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5.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Eurolook.dotm</Template>
  <TotalTime>1</TotalTime>
  <Pages>4</Pages>
  <Words>1295</Words>
  <Characters>7309</Characters>
  <Application>Microsoft Office Word</Application>
  <DocSecurity>0</DocSecurity>
  <PresentationFormat>Microsoft Word 14.0</PresentationFormat>
  <Lines>182</Lines>
  <Paragraphs>86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3</cp:revision>
  <dcterms:created xsi:type="dcterms:W3CDTF">2024-06-06T14:20:00Z</dcterms:created>
  <dcterms:modified xsi:type="dcterms:W3CDTF">2024-06-12T13:32:00Z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