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E2ED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E2ED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E2ED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E2ED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E2ED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2E2ED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610D80"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5A02C9EB" w14:textId="77777777" w:rsidR="00610D80" w:rsidRPr="00610D80" w:rsidRDefault="00610D80" w:rsidP="00610D80">
                <w:pPr>
                  <w:tabs>
                    <w:tab w:val="left" w:pos="426"/>
                  </w:tabs>
                  <w:spacing w:before="120"/>
                  <w:rPr>
                    <w:bCs/>
                    <w:lang w:eastAsia="en-GB"/>
                  </w:rPr>
                </w:pPr>
                <w:r w:rsidRPr="00610D80">
                  <w:rPr>
                    <w:bCs/>
                    <w:lang w:eastAsia="en-GB"/>
                  </w:rPr>
                  <w:t>Generaldirektion Forschung und Innovation (GD FuI)</w:t>
                </w:r>
              </w:p>
              <w:p w14:paraId="380926B2" w14:textId="77777777" w:rsidR="00610D80" w:rsidRPr="00610D80" w:rsidRDefault="00610D80" w:rsidP="00610D80">
                <w:pPr>
                  <w:tabs>
                    <w:tab w:val="left" w:pos="426"/>
                  </w:tabs>
                  <w:spacing w:before="120"/>
                  <w:rPr>
                    <w:bCs/>
                    <w:lang w:eastAsia="en-GB"/>
                  </w:rPr>
                </w:pPr>
                <w:r w:rsidRPr="00610D80">
                  <w:rPr>
                    <w:bCs/>
                    <w:lang w:eastAsia="en-GB"/>
                  </w:rPr>
                  <w:t>Dir. A – Europäischer Forschungsraum &amp; Innovation</w:t>
                </w:r>
              </w:p>
              <w:p w14:paraId="163192D7" w14:textId="2FFD9A22" w:rsidR="00546DB1" w:rsidRPr="00610D80" w:rsidRDefault="00610D80" w:rsidP="00610D80">
                <w:pPr>
                  <w:tabs>
                    <w:tab w:val="left" w:pos="426"/>
                  </w:tabs>
                  <w:spacing w:before="120"/>
                  <w:rPr>
                    <w:bCs/>
                    <w:lang w:eastAsia="en-GB"/>
                  </w:rPr>
                </w:pPr>
                <w:r>
                  <w:rPr>
                    <w:bCs/>
                    <w:lang w:eastAsia="en-GB"/>
                  </w:rPr>
                  <w:t>Referat</w:t>
                </w:r>
                <w:r w:rsidRPr="00610D80">
                  <w:rPr>
                    <w:bCs/>
                    <w:lang w:eastAsia="en-GB"/>
                  </w:rPr>
                  <w:t xml:space="preserve"> A.2 – Europäischer Forschungsraum, Verbreitung von Exzellenz, Forschungskarrieren</w:t>
                </w:r>
              </w:p>
            </w:tc>
          </w:sdtContent>
        </w:sdt>
      </w:tr>
      <w:tr w:rsidR="00546DB1" w:rsidRPr="00610D80"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3596072E" w:rsidR="00546DB1" w:rsidRPr="003B2E38" w:rsidRDefault="002E2ED4" w:rsidP="00AB56F9">
                <w:pPr>
                  <w:tabs>
                    <w:tab w:val="left" w:pos="426"/>
                  </w:tabs>
                  <w:spacing w:before="120"/>
                  <w:rPr>
                    <w:bCs/>
                    <w:lang w:val="en-IE" w:eastAsia="en-GB"/>
                  </w:rPr>
                </w:pPr>
                <w:r>
                  <w:rPr>
                    <w:bCs/>
                    <w:lang w:val="fr-BE" w:eastAsia="en-GB"/>
                  </w:rPr>
                  <w:t>365817</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8CEFDB0" w:rsidR="00546DB1" w:rsidRPr="003B2E38" w:rsidRDefault="00610D80" w:rsidP="00AB56F9">
                <w:pPr>
                  <w:tabs>
                    <w:tab w:val="left" w:pos="426"/>
                  </w:tabs>
                  <w:spacing w:before="120"/>
                  <w:rPr>
                    <w:bCs/>
                    <w:lang w:val="en-IE" w:eastAsia="en-GB"/>
                  </w:rPr>
                </w:pPr>
                <w:r>
                  <w:rPr>
                    <w:bCs/>
                    <w:lang w:eastAsia="en-GB"/>
                  </w:rPr>
                  <w:t>Manuel Aleixo</w:t>
                </w:r>
              </w:p>
            </w:sdtContent>
          </w:sdt>
          <w:p w14:paraId="227D6F6E" w14:textId="3066D979" w:rsidR="00546DB1" w:rsidRPr="009F216F" w:rsidRDefault="002E2ED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304E8">
                  <w:rPr>
                    <w:bCs/>
                    <w:lang w:eastAsia="en-GB"/>
                  </w:rPr>
                  <w:t>3</w:t>
                </w:r>
                <w:r w:rsidR="00610D80">
                  <w:rPr>
                    <w:bCs/>
                    <w:lang w:eastAsia="en-GB"/>
                  </w:rPr>
                  <w:t xml:space="preserve"> </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610D80">
                      <w:rPr>
                        <w:bCs/>
                        <w:lang w:eastAsia="en-GB"/>
                      </w:rPr>
                      <w:t>2024</w:t>
                    </w:r>
                  </w:sdtContent>
                </w:sdt>
              </w:sdtContent>
            </w:sdt>
          </w:p>
          <w:p w14:paraId="4128A55A" w14:textId="69E8EDEA" w:rsidR="00546DB1" w:rsidRPr="00546DB1" w:rsidRDefault="002E2ED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610D80">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610D80">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6C8BE7B"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1440" w:dyaOrig="1440"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22DD503"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2E2ED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2E2ED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2E2ED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57FDEA8" w:rsidR="002C5752" w:rsidRPr="00C27C81" w:rsidRDefault="002C5752" w:rsidP="00AB56F9">
            <w:pPr>
              <w:tabs>
                <w:tab w:val="left" w:pos="426"/>
              </w:tabs>
              <w:spacing w:after="120"/>
              <w:rPr>
                <w:bCs/>
                <w:lang w:eastAsia="en-GB"/>
              </w:rPr>
            </w:pPr>
            <w:r>
              <w:rPr>
                <w:bCs/>
                <w:szCs w:val="24"/>
                <w:lang w:val="en-GB" w:eastAsia="en-GB"/>
              </w:rPr>
              <w:object w:dxaOrig="1440" w:dyaOrig="1440"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63D456A4" w:rsidR="002C5752" w:rsidRPr="0007110E" w:rsidRDefault="002C5752" w:rsidP="000675FD">
            <w:pPr>
              <w:tabs>
                <w:tab w:val="left" w:pos="426"/>
              </w:tabs>
              <w:spacing w:before="120" w:after="120"/>
              <w:rPr>
                <w:bCs/>
                <w:lang w:val="en-IE" w:eastAsia="en-GB"/>
              </w:rPr>
            </w:pPr>
            <w:r>
              <w:rPr>
                <w:bCs/>
                <w:szCs w:val="24"/>
                <w:lang w:val="en-GB" w:eastAsia="en-GB"/>
              </w:rPr>
              <w:object w:dxaOrig="1440" w:dyaOrig="1440" w14:anchorId="50BBD14E">
                <v:shape id="_x0000_i1045" type="#_x0000_t75" style="width:108pt;height:21.6pt" o:ole="">
                  <v:imagedata r:id="rId23" o:title=""/>
                </v:shape>
                <w:control r:id="rId24" w:name="OptionButton2" w:shapeid="_x0000_i1045"/>
              </w:object>
            </w:r>
            <w:r>
              <w:rPr>
                <w:bCs/>
                <w:szCs w:val="24"/>
                <w:lang w:val="en-GB" w:eastAsia="en-GB"/>
              </w:rPr>
              <w:object w:dxaOrig="1440" w:dyaOrig="1440" w14:anchorId="50596B69">
                <v:shape id="_x0000_i1047" type="#_x0000_t75" style="width:108pt;height:21.6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2E2ED4" w:rsidRDefault="00803007" w:rsidP="007C07D8">
      <w:pPr>
        <w:pStyle w:val="ListNumber"/>
        <w:numPr>
          <w:ilvl w:val="0"/>
          <w:numId w:val="0"/>
        </w:numPr>
        <w:ind w:left="709" w:hanging="709"/>
        <w:rPr>
          <w:lang w:eastAsia="en-GB"/>
        </w:rPr>
      </w:pPr>
      <w:r w:rsidRPr="002E2ED4">
        <w:rPr>
          <w:b/>
          <w:bCs/>
          <w:lang w:eastAsia="en-GB"/>
        </w:rPr>
        <w:lastRenderedPageBreak/>
        <w:t>Wer wi</w:t>
      </w:r>
      <w:r w:rsidR="002F7504" w:rsidRPr="002E2ED4">
        <w:rPr>
          <w:b/>
          <w:bCs/>
          <w:lang w:eastAsia="en-GB"/>
        </w:rPr>
        <w:t>r</w:t>
      </w:r>
      <w:r w:rsidRPr="002E2ED4">
        <w:rPr>
          <w:b/>
          <w:bCs/>
          <w:lang w:eastAsia="en-GB"/>
        </w:rPr>
        <w:t xml:space="preserve"> sind</w:t>
      </w:r>
    </w:p>
    <w:sdt>
      <w:sdtPr>
        <w:rPr>
          <w:lang w:val="en-US" w:eastAsia="en-GB"/>
        </w:rPr>
        <w:id w:val="1822233941"/>
        <w:placeholder>
          <w:docPart w:val="FE6C9874556B47B1A65A432926DB0BCE"/>
        </w:placeholder>
      </w:sdtPr>
      <w:sdtEndPr/>
      <w:sdtContent>
        <w:p w14:paraId="00CBD644" w14:textId="77777777" w:rsidR="00610D80" w:rsidRPr="00610D80" w:rsidRDefault="00610D80" w:rsidP="00610D80">
          <w:pPr>
            <w:rPr>
              <w:lang w:eastAsia="en-GB"/>
            </w:rPr>
          </w:pPr>
          <w:r w:rsidRPr="00610D80">
            <w:rPr>
              <w:lang w:eastAsia="en-GB"/>
            </w:rPr>
            <w:t>Das Referat A2 „ Europäischer Forschungsraum, Verbreitung von Exzellenz, Forschungskarrieren“ ist zuständig für:</w:t>
          </w:r>
        </w:p>
        <w:p w14:paraId="26E7A7CD" w14:textId="77777777" w:rsidR="00610D80" w:rsidRPr="00610D80" w:rsidRDefault="00610D80" w:rsidP="00610D80">
          <w:pPr>
            <w:rPr>
              <w:lang w:eastAsia="en-GB"/>
            </w:rPr>
          </w:pPr>
        </w:p>
        <w:p w14:paraId="201D26B0" w14:textId="77777777" w:rsidR="00610D80" w:rsidRPr="00610D80" w:rsidRDefault="00610D80" w:rsidP="00610D80">
          <w:pPr>
            <w:rPr>
              <w:lang w:eastAsia="en-GB"/>
            </w:rPr>
          </w:pPr>
          <w:r w:rsidRPr="00610D80">
            <w:rPr>
              <w:lang w:eastAsia="en-GB"/>
            </w:rPr>
            <w:t>- Koordinierung der Gestaltung und Umsetzung der EFR-Politikagenda und Verwaltung der EFR-Governance, zu der das EFR-Forum, der EFR-Überwachungsmechanismus und das Europäische Forschungsraum- und Innovationskomitee (ERAC) gehören – wie in der Mitteilung der Kommission „Ein neuer EFR für „Forschung und Innovation“, der Pakt für Forschung und Innovation in Europa und die Schlussfolgerungen des Rates zur künftigen Steuerung des EFR (November 2021);</w:t>
          </w:r>
        </w:p>
        <w:p w14:paraId="1961EA4C" w14:textId="77777777" w:rsidR="00610D80" w:rsidRPr="00610D80" w:rsidRDefault="00610D80" w:rsidP="00610D80">
          <w:pPr>
            <w:rPr>
              <w:lang w:eastAsia="en-GB"/>
            </w:rPr>
          </w:pPr>
          <w:r w:rsidRPr="00610D80">
            <w:rPr>
              <w:lang w:eastAsia="en-GB"/>
            </w:rPr>
            <w:t>- Gestaltung und Umsetzung der Erweiterungskomponente von Horizont Europa, einschließlich des WIDERA-Programmausschusses;</w:t>
          </w:r>
        </w:p>
        <w:p w14:paraId="5C6611DA" w14:textId="77777777" w:rsidR="00610D80" w:rsidRPr="00610D80" w:rsidRDefault="00610D80" w:rsidP="00610D80">
          <w:pPr>
            <w:rPr>
              <w:lang w:eastAsia="en-GB"/>
            </w:rPr>
          </w:pPr>
          <w:r w:rsidRPr="00610D80">
            <w:rPr>
              <w:lang w:eastAsia="en-GB"/>
            </w:rPr>
            <w:t>- Entwicklung von Richtlinien im Zusammenhang mit Forschungstalenten, einschließlich Forschungskarrieren und Universitäten.</w:t>
          </w:r>
        </w:p>
        <w:p w14:paraId="52C7CF25" w14:textId="77777777" w:rsidR="00610D80" w:rsidRPr="00610D80" w:rsidRDefault="00610D80" w:rsidP="00610D80">
          <w:pPr>
            <w:rPr>
              <w:lang w:eastAsia="en-GB"/>
            </w:rPr>
          </w:pPr>
        </w:p>
        <w:p w14:paraId="76DD1EEA" w14:textId="566292A9" w:rsidR="00803007" w:rsidRPr="00610D80" w:rsidRDefault="00610D80" w:rsidP="00610D80">
          <w:pPr>
            <w:rPr>
              <w:lang w:eastAsia="en-GB"/>
            </w:rPr>
          </w:pPr>
          <w:r w:rsidRPr="00610D80">
            <w:rPr>
              <w:lang w:eastAsia="en-GB"/>
            </w:rPr>
            <w:t>Das Referat A2 führt seine Aktivitäten in enger Zusammenarbeit mit allen Referaten der Direktion A und anderen Referaten der GD Forschung und Innovation sowie mit den Mitgliedstaaten und Interessenträgern durch.</w:t>
          </w:r>
        </w:p>
      </w:sdtContent>
    </w:sdt>
    <w:p w14:paraId="3862387A" w14:textId="77777777" w:rsidR="00803007" w:rsidRPr="00610D80"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155C013" w14:textId="77777777" w:rsidR="00610D80" w:rsidRPr="00610D80" w:rsidRDefault="00610D80" w:rsidP="00610D80">
          <w:pPr>
            <w:rPr>
              <w:lang w:eastAsia="en-GB"/>
            </w:rPr>
          </w:pPr>
          <w:r w:rsidRPr="00610D80">
            <w:rPr>
              <w:lang w:eastAsia="en-GB"/>
            </w:rPr>
            <w:t>Im Referat unterstützt der/die abgeordnete nationale Sachverständige bei:</w:t>
          </w:r>
        </w:p>
        <w:p w14:paraId="31B69582" w14:textId="77777777" w:rsidR="00610D80" w:rsidRPr="00610D80" w:rsidRDefault="00610D80" w:rsidP="00610D80">
          <w:pPr>
            <w:rPr>
              <w:lang w:eastAsia="en-GB"/>
            </w:rPr>
          </w:pPr>
          <w:r w:rsidRPr="00610D80">
            <w:rPr>
              <w:lang w:eastAsia="en-GB"/>
            </w:rPr>
            <w:t>- die Verwaltung des ERA-Forums;</w:t>
          </w:r>
        </w:p>
        <w:p w14:paraId="449278B0" w14:textId="77777777" w:rsidR="00610D80" w:rsidRPr="00610D80" w:rsidRDefault="00610D80" w:rsidP="00610D80">
          <w:pPr>
            <w:rPr>
              <w:lang w:eastAsia="en-GB"/>
            </w:rPr>
          </w:pPr>
          <w:r w:rsidRPr="00610D80">
            <w:rPr>
              <w:lang w:eastAsia="en-GB"/>
            </w:rPr>
            <w:t>- die Umsetzung des Pakts für Forschung und Innovation;</w:t>
          </w:r>
        </w:p>
        <w:p w14:paraId="422CD752" w14:textId="77777777" w:rsidR="00610D80" w:rsidRPr="00610D80" w:rsidRDefault="00610D80" w:rsidP="00610D80">
          <w:pPr>
            <w:rPr>
              <w:lang w:eastAsia="en-GB"/>
            </w:rPr>
          </w:pPr>
          <w:r w:rsidRPr="00610D80">
            <w:rPr>
              <w:lang w:eastAsia="en-GB"/>
            </w:rPr>
            <w:t>- Überwachung der Umsetzung des ERA und Entwicklung des ERA-Überwachungsmechanismus;</w:t>
          </w:r>
        </w:p>
        <w:p w14:paraId="12B9C59B" w14:textId="4D4D4765" w:rsidR="00803007" w:rsidRPr="009F216F" w:rsidRDefault="00610D80" w:rsidP="00610D80">
          <w:pPr>
            <w:rPr>
              <w:lang w:eastAsia="en-GB"/>
            </w:rPr>
          </w:pPr>
          <w:r w:rsidRPr="00610D80">
            <w:rPr>
              <w:lang w:eastAsia="en-GB"/>
            </w:rPr>
            <w:t>- die Vorbereitung von ERAC-Sitzungen.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66B8DAE4" w14:textId="77777777" w:rsidR="00610D80" w:rsidRPr="00610D80" w:rsidRDefault="00610D80" w:rsidP="00610D80">
          <w:pPr>
            <w:rPr>
              <w:lang w:eastAsia="en-GB"/>
            </w:rPr>
          </w:pPr>
          <w:r w:rsidRPr="00610D80">
            <w:rPr>
              <w:lang w:eastAsia="en-GB"/>
            </w:rPr>
            <w:t>Der/Die abgeordnete nationale Sachverständige sollte gute Kenntnisse der europäischen Forschungsmaßnahmen und -programme, insbesondere im Hinblick auf den Europäischen Forschungsraum (EFR), aufweisen, um die Europäische Kommission und ihre Interessengruppen angemessen zu unterstützen. Erfahrungen mit europäischen Institutionen sind von großem Vorteil.</w:t>
          </w:r>
        </w:p>
        <w:p w14:paraId="5CB24DAB" w14:textId="77777777" w:rsidR="00610D80" w:rsidRPr="00610D80" w:rsidRDefault="00610D80" w:rsidP="00610D80">
          <w:pPr>
            <w:rPr>
              <w:lang w:eastAsia="en-GB"/>
            </w:rPr>
          </w:pPr>
          <w:r w:rsidRPr="00610D80">
            <w:rPr>
              <w:lang w:eastAsia="en-GB"/>
            </w:rPr>
            <w:t>Er/sie soll unter anderem in der Lage sein, die vielfältigen Verfahren selbstständig zu bearbeiten, einen positiven Umgang mit anderen Diensten zu pflegen und die in seinem/ihrem Verantwortungsbereich durchgeführten Aktivitäten zu beurteilen.</w:t>
          </w:r>
        </w:p>
        <w:p w14:paraId="2A0F153A" w14:textId="3F5A8817" w:rsidR="009321C6" w:rsidRPr="009F216F" w:rsidRDefault="00610D80" w:rsidP="00610D80">
          <w:pPr>
            <w:rPr>
              <w:lang w:eastAsia="en-GB"/>
            </w:rPr>
          </w:pPr>
          <w:r w:rsidRPr="00610D80">
            <w:rPr>
              <w:lang w:eastAsia="en-GB"/>
            </w:rPr>
            <w:lastRenderedPageBreak/>
            <w:t>Der/Die abgeordnete nationale Sachverständige muss über sehr gute Schreib- und Kommunikationsfähigkeiten verfügen und ein echter Teamplayer sein.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867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0F3402"/>
    <w:rsid w:val="001203F8"/>
    <w:rsid w:val="002C5752"/>
    <w:rsid w:val="002E2ED4"/>
    <w:rsid w:val="002F7504"/>
    <w:rsid w:val="00324D8D"/>
    <w:rsid w:val="0035094A"/>
    <w:rsid w:val="003874E2"/>
    <w:rsid w:val="0039387D"/>
    <w:rsid w:val="00394A86"/>
    <w:rsid w:val="003B2E38"/>
    <w:rsid w:val="004D75AF"/>
    <w:rsid w:val="00546DB1"/>
    <w:rsid w:val="00610D80"/>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F216F"/>
    <w:rsid w:val="00AB56F9"/>
    <w:rsid w:val="00BF6139"/>
    <w:rsid w:val="00C07259"/>
    <w:rsid w:val="00C27C81"/>
    <w:rsid w:val="00CD33B4"/>
    <w:rsid w:val="00D605F4"/>
    <w:rsid w:val="00DA711C"/>
    <w:rsid w:val="00E35460"/>
    <w:rsid w:val="00EB3060"/>
    <w:rsid w:val="00EC5C6B"/>
    <w:rsid w:val="00F304E8"/>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06379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06379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63791"/>
    <w:rsid w:val="000A4922"/>
    <w:rsid w:val="0056186B"/>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Document" ma:contentTypeID="0x010100836906E65DA2AC4482C9E7959275A153" ma:contentTypeVersion="3" ma:contentTypeDescription="Create a new document." ma:contentTypeScope="" ma:versionID="0330f339a0c506378b88650600abec83">
  <xsd:schema xmlns:xsd="http://www.w3.org/2001/XMLSchema" xmlns:xs="http://www.w3.org/2001/XMLSchema" xmlns:p="http://schemas.microsoft.com/office/2006/metadata/properties" xmlns:ns1="http://schemas.microsoft.com/sharepoint/v3" xmlns:ns2="ef8b233f-1722-4ca3-970c-32d2b2083a99" targetNamespace="http://schemas.microsoft.com/office/2006/metadata/properties" ma:root="true" ma:fieldsID="ac05dcffd22868c9a29b4670528031de" ns1:_="" ns2:_="">
    <xsd:import namespace="http://schemas.microsoft.com/sharepoint/v3"/>
    <xsd:import namespace="ef8b233f-1722-4ca3-970c-32d2b2083a9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8b233f-1722-4ca3-970c-32d2b2083a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8EC046CE-F7E4-47BB-9A44-CCC5DCB5A0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8b233f-1722-4ca3-970c-32d2b2083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42508E-CF39-4DF4-9E7B-25E0ECB0865C}">
  <ds:schemaRefs>
    <ds:schemaRef ds:uri="http://schemas.microsoft.com/sharepoint/v3/contenttype/forms"/>
  </ds:schemaRefs>
</ds:datastoreItem>
</file>

<file path=customXml/itemProps5.xml><?xml version="1.0" encoding="utf-8"?>
<ds:datastoreItem xmlns:ds="http://schemas.openxmlformats.org/officeDocument/2006/customXml" ds:itemID="{9A9558FD-F564-4364-965F-7ED9F6E70DA5}">
  <ds:schemaRefs>
    <ds:schemaRef ds:uri="http://purl.org/dc/elements/1.1/"/>
    <ds:schemaRef ds:uri="http://schemas.microsoft.com/office/infopath/2007/PartnerControls"/>
    <ds:schemaRef ds:uri="http://purl.org/dc/dcmitype/"/>
    <ds:schemaRef ds:uri="http://purl.org/dc/terms/"/>
    <ds:schemaRef ds:uri="http://schemas.microsoft.com/office/2006/documentManagement/types"/>
    <ds:schemaRef ds:uri="http://schemas.microsoft.com/sharepoint/v3"/>
    <ds:schemaRef ds:uri="http://schemas.openxmlformats.org/package/2006/metadata/core-properties"/>
    <ds:schemaRef ds:uri="ef8b233f-1722-4ca3-970c-32d2b2083a99"/>
    <ds:schemaRef ds:uri="http://schemas.microsoft.com/office/2006/metadata/properties"/>
    <ds:schemaRef ds:uri="http://www.w3.org/XML/1998/namespace"/>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1085</Words>
  <Characters>6185</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ALEIXO Manuel (RTD)</cp:lastModifiedBy>
  <cp:revision>4</cp:revision>
  <dcterms:created xsi:type="dcterms:W3CDTF">2024-05-02T15:18:00Z</dcterms:created>
  <dcterms:modified xsi:type="dcterms:W3CDTF">2024-05-02T15:23:00Z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0x010100836906E65DA2AC4482C9E7959275A153</vt:lpwstr>
  </property>
</Properties>
</file>