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B354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B354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B354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B354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B354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B354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6B354E"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D40AF97" w:rsidR="00546DB1" w:rsidRPr="00546DB1" w:rsidRDefault="006172E4" w:rsidP="00AB56F9">
                <w:pPr>
                  <w:tabs>
                    <w:tab w:val="left" w:pos="426"/>
                  </w:tabs>
                  <w:spacing w:before="120"/>
                  <w:rPr>
                    <w:bCs/>
                    <w:lang w:val="en-IE" w:eastAsia="en-GB"/>
                  </w:rPr>
                </w:pPr>
                <w:r w:rsidRPr="005132B8">
                  <w:rPr>
                    <w:bCs/>
                    <w:lang w:val="en-IE" w:eastAsia="en-GB"/>
                  </w:rPr>
                  <w:t>TAXUD Dir A Unit A3</w:t>
                </w:r>
              </w:p>
            </w:tc>
          </w:sdtContent>
        </w:sdt>
      </w:tr>
      <w:tr w:rsidR="00546DB1" w:rsidRPr="006B354E"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3CC59ED" w:rsidR="00546DB1" w:rsidRPr="003B2E38" w:rsidRDefault="006B354E" w:rsidP="00AB56F9">
                <w:pPr>
                  <w:tabs>
                    <w:tab w:val="left" w:pos="426"/>
                  </w:tabs>
                  <w:spacing w:before="120"/>
                  <w:rPr>
                    <w:bCs/>
                    <w:lang w:val="en-IE" w:eastAsia="en-GB"/>
                  </w:rPr>
                </w:pPr>
                <w:r w:rsidRPr="006B354E">
                  <w:rPr>
                    <w:bCs/>
                    <w:lang w:eastAsia="en-GB"/>
                  </w:rPr>
                  <w:t>449015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fr-BE" w:eastAsia="en-GB"/>
                  </w:rPr>
                  <w:id w:val="-85454278"/>
                  <w:placeholder>
                    <w:docPart w:val="80DC92BE2919462FBDDA4ABD260D070F"/>
                  </w:placeholder>
                </w:sdtPr>
                <w:sdtEndPr/>
                <w:sdtContent>
                  <w:p w14:paraId="65EBCF52" w14:textId="120BD7BB" w:rsidR="00546DB1" w:rsidRPr="00E55877" w:rsidRDefault="00E55877" w:rsidP="00E55877">
                    <w:pPr>
                      <w:tabs>
                        <w:tab w:val="left" w:pos="426"/>
                      </w:tabs>
                      <w:rPr>
                        <w:bCs/>
                        <w:lang w:val="fr-BE" w:eastAsia="en-GB"/>
                      </w:rPr>
                    </w:pPr>
                    <w:r w:rsidRPr="00027A1D">
                      <w:rPr>
                        <w:bCs/>
                        <w:lang w:val="fr-BE" w:eastAsia="en-GB"/>
                      </w:rPr>
                      <w:t>Fernando.PERREAU-DE-PINNINCK</w:t>
                    </w:r>
                    <w:r>
                      <w:rPr>
                        <w:bCs/>
                        <w:lang w:val="fr-BE" w:eastAsia="en-GB"/>
                      </w:rPr>
                      <w:br/>
                    </w:r>
                    <w:r w:rsidRPr="00027A1D">
                      <w:rPr>
                        <w:bCs/>
                        <w:lang w:val="fr-BE" w:eastAsia="en-GB"/>
                      </w:rPr>
                      <w:t>Sandra.MO</w:t>
                    </w:r>
                    <w:r w:rsidR="0037301B">
                      <w:rPr>
                        <w:bCs/>
                        <w:lang w:val="fr-BE" w:eastAsia="en-GB"/>
                      </w:rPr>
                      <w:t>E</w:t>
                    </w:r>
                    <w:r w:rsidRPr="00027A1D">
                      <w:rPr>
                        <w:bCs/>
                        <w:lang w:val="fr-BE" w:eastAsia="en-GB"/>
                      </w:rPr>
                      <w:t>LLER</w:t>
                    </w:r>
                  </w:p>
                </w:sdtContent>
              </w:sdt>
            </w:sdtContent>
          </w:sdt>
          <w:p w14:paraId="227D6F6E" w14:textId="247E0634" w:rsidR="00546DB1" w:rsidRPr="009F216F" w:rsidRDefault="006B354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172E4">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29B80BC4" w:rsidR="00546DB1" w:rsidRPr="00546DB1" w:rsidRDefault="006B354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172E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172E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3749B3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72D1BB3"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B354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B354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B354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D353C84"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49228DB"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4097F16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7-25T00:00:00Z">
                  <w:dateFormat w:val="dd-MM-yyyy"/>
                  <w:lid w:val="fr-BE"/>
                  <w:storeMappedDataAs w:val="dateTime"/>
                  <w:calendar w:val="gregorian"/>
                </w:date>
              </w:sdtPr>
              <w:sdtEndPr/>
              <w:sdtContent>
                <w:r w:rsidR="00EE40C5">
                  <w:rPr>
                    <w:bCs/>
                    <w:lang w:val="fr-BE" w:eastAsia="en-GB"/>
                  </w:rPr>
                  <w:t>25-07-2024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037AE6" w:rsidRDefault="00803007" w:rsidP="007C07D8">
      <w:pPr>
        <w:pStyle w:val="ListNumber"/>
        <w:numPr>
          <w:ilvl w:val="0"/>
          <w:numId w:val="0"/>
        </w:numPr>
        <w:ind w:left="709" w:hanging="709"/>
        <w:rPr>
          <w:lang w:eastAsia="en-GB"/>
        </w:rPr>
      </w:pPr>
      <w:r w:rsidRPr="00037AE6">
        <w:rPr>
          <w:b/>
          <w:bCs/>
          <w:lang w:eastAsia="en-GB"/>
        </w:rPr>
        <w:t>Wer wi</w:t>
      </w:r>
      <w:r w:rsidR="002F7504" w:rsidRPr="00037AE6">
        <w:rPr>
          <w:b/>
          <w:bCs/>
          <w:lang w:eastAsia="en-GB"/>
        </w:rPr>
        <w:t>r</w:t>
      </w:r>
      <w:r w:rsidRPr="00037AE6">
        <w:rPr>
          <w:b/>
          <w:bCs/>
          <w:lang w:eastAsia="en-GB"/>
        </w:rPr>
        <w:t xml:space="preserve"> sind</w:t>
      </w:r>
    </w:p>
    <w:sdt>
      <w:sdtPr>
        <w:rPr>
          <w:lang w:val="en-US" w:eastAsia="en-GB"/>
        </w:rPr>
        <w:id w:val="1822233941"/>
        <w:placeholder>
          <w:docPart w:val="FE6C9874556B47B1A65A432926DB0BCE"/>
        </w:placeholder>
      </w:sdtPr>
      <w:sdtEndPr/>
      <w:sdtContent>
        <w:p w14:paraId="5B81CF6A" w14:textId="249C1CC3" w:rsidR="00037AE6" w:rsidRDefault="00037AE6" w:rsidP="00037AE6">
          <w:r>
            <w:t>Aufgabe der Generaldirektion Steuern und Zollunion (GD TAXUD) ist es, faire und nachhaltige Maßnahmen zu fördern, die der EU und ihren Mitgliedstaaten Einnahmen bringen und sicherstellen, dass die Bürgerinnen und Bürger und Unternehmen der EU vom Welthandel und einem sicheren und geschützten Binnenmarkt profitieren, der an ihren Grenzen geschützt ist.</w:t>
          </w:r>
        </w:p>
        <w:p w14:paraId="350C112C" w14:textId="0F91E492" w:rsidR="006172E4" w:rsidRPr="0037301B" w:rsidRDefault="00037AE6" w:rsidP="00037AE6">
          <w:pPr>
            <w:rPr>
              <w:lang w:eastAsia="en-GB"/>
            </w:rPr>
          </w:pPr>
          <w:r>
            <w:t xml:space="preserve">Die Direktion A (Zoll) ist für die Gestaltung der Zollpolitik der Union und aller einschlägigen Rechtsvorschriften zuständig und überwacht gemeinsam mit der Direktion B deren ordnungsgemäße Umsetzung durch die Mitgliedstaaten. Sie ist für eine umfassende Reform der Zollunion und des Zollkodex der Union (UZK) zuständig, die 2023 vorgeschlagen wurde, und mit der die Zollunion modernisiert werden soll, um sicherzustellen, dass die EU-Zollbehörden durch die Einrichtung einer EU-Zollbehörde und einer EU-Datenplattform „als Einheit“ auftreten. Mit vielen ihrer laufenden Tätigkeiten bereitet die Direktion über die Europäische Hafenallianz, die im Anschluss an die Rede zur Lage der Union 2023 ins Leben gerufen wird, bereits den Weg für die Reform, z. B. in Bezug auf das Risikomanagement und die Rolle des Zolls beim Schutz der Sicherheit und Gefahrenabwehr, z. B. bei der Bekämpfung des Drogenhandels. Die Direktion befasst sich auch mit den internationalen Beziehungen, einschließlich der Erweiterung, den Ursprungsregeln und der Zollwertermittlung. </w:t>
          </w:r>
          <w:r w:rsidR="006172E4" w:rsidRPr="0037301B">
            <w:rPr>
              <w:lang w:eastAsia="en-GB"/>
            </w:rPr>
            <w:t xml:space="preserve">Die Direktion A verfügt über 6 Referate mit 160 Mitarbeitern. </w:t>
          </w:r>
        </w:p>
        <w:p w14:paraId="37F394F6" w14:textId="77777777" w:rsidR="00B7142B" w:rsidRPr="00A678B9" w:rsidRDefault="00B7142B" w:rsidP="00B7142B">
          <w:pPr>
            <w:rPr>
              <w:lang w:val="de-CH" w:eastAsia="en-GB"/>
            </w:rPr>
          </w:pPr>
          <w:bookmarkStart w:id="1" w:name="_Hlk165644273"/>
          <w:r w:rsidRPr="00A678B9">
            <w:rPr>
              <w:lang w:val="de-CH" w:eastAsia="en-GB"/>
            </w:rPr>
            <w:t>Innerhalb der Direktion A ist d</w:t>
          </w:r>
          <w:r>
            <w:rPr>
              <w:lang w:val="de-CH" w:eastAsia="en-GB"/>
            </w:rPr>
            <w:t>as Referat</w:t>
          </w:r>
          <w:r w:rsidRPr="00A678B9">
            <w:rPr>
              <w:lang w:val="de-CH" w:eastAsia="en-GB"/>
            </w:rPr>
            <w:t xml:space="preserve"> A.3 „Risikomanagement und </w:t>
          </w:r>
          <w:bookmarkEnd w:id="1"/>
          <w:r w:rsidRPr="00A678B9">
            <w:rPr>
              <w:lang w:val="de-CH" w:eastAsia="en-GB"/>
            </w:rPr>
            <w:t xml:space="preserve">Sicherheit“ (± 50 Kollegen, einschließlich externer Mitarbeiter) zuständig für das </w:t>
          </w:r>
          <w:r>
            <w:rPr>
              <w:lang w:val="de-CH" w:eastAsia="en-GB"/>
            </w:rPr>
            <w:t>R</w:t>
          </w:r>
          <w:r w:rsidRPr="00A678B9">
            <w:rPr>
              <w:lang w:val="de-CH" w:eastAsia="en-GB"/>
            </w:rPr>
            <w:t xml:space="preserve">isikomanagement und die Sicherheit der Lieferkette </w:t>
          </w:r>
          <w:r>
            <w:rPr>
              <w:lang w:val="de-CH" w:eastAsia="en-GB"/>
            </w:rPr>
            <w:t>aufgrund des</w:t>
          </w:r>
          <w:r w:rsidRPr="00A678B9">
            <w:rPr>
              <w:lang w:val="de-CH" w:eastAsia="en-GB"/>
            </w:rPr>
            <w:t xml:space="preserve"> </w:t>
          </w:r>
          <w:r>
            <w:t xml:space="preserve">gemeinsamen Rahmens für das </w:t>
          </w:r>
          <w:r w:rsidRPr="00A678B9">
            <w:rPr>
              <w:lang w:val="de-CH" w:eastAsia="en-GB"/>
            </w:rPr>
            <w:t>Zollrisikomanagement, die Koordinierung vorrangiger Kontrollen, das Programm für zugelassene Wirtschaftsbeteiligte und die Analyse des Risikomanagements. D</w:t>
          </w:r>
          <w:r>
            <w:rPr>
              <w:lang w:val="de-CH" w:eastAsia="en-GB"/>
            </w:rPr>
            <w:t>as</w:t>
          </w:r>
          <w:r w:rsidRPr="00A678B9">
            <w:rPr>
              <w:lang w:val="de-CH" w:eastAsia="en-GB"/>
            </w:rPr>
            <w:t xml:space="preserve"> </w:t>
          </w:r>
          <w:r>
            <w:rPr>
              <w:lang w:val="de-CH" w:eastAsia="en-GB"/>
            </w:rPr>
            <w:t>Referat</w:t>
          </w:r>
          <w:r w:rsidRPr="00A678B9">
            <w:rPr>
              <w:lang w:val="de-CH" w:eastAsia="en-GB"/>
            </w:rPr>
            <w:t xml:space="preserve"> A.3 leistet einen Beitrag zur Zollunionspolitik und überwacht deren Umsetzung in der EU. Sie trägt auch zu anderen miteinander verknüpften Politikbereichen und zur internationalen Zusammenarbeit bei und sorgt für die Koordinierung des Beitrags der Generaldirektion zur Agenda für die Sicherheitsunion. Sie ist </w:t>
          </w:r>
          <w:r>
            <w:rPr>
              <w:lang w:val="de-CH" w:eastAsia="en-GB"/>
            </w:rPr>
            <w:t xml:space="preserve">zudem </w:t>
          </w:r>
          <w:r w:rsidRPr="00A678B9">
            <w:rPr>
              <w:lang w:val="de-CH" w:eastAsia="en-GB"/>
            </w:rPr>
            <w:t xml:space="preserve">an der Anwendung der EU-Sanktionen gegen Russland beteiligt. </w:t>
          </w:r>
        </w:p>
        <w:p w14:paraId="16A67225" w14:textId="50D4A5A9" w:rsidR="00B7142B" w:rsidRPr="00A678B9" w:rsidRDefault="005132B8" w:rsidP="00B7142B">
          <w:pPr>
            <w:rPr>
              <w:lang w:val="de-CH" w:eastAsia="en-GB"/>
            </w:rPr>
          </w:pPr>
          <w:r w:rsidRPr="005132B8">
            <w:rPr>
              <w:lang w:val="de-CH" w:eastAsia="en-GB"/>
            </w:rPr>
            <w:t>Die Einrichtung einer Zollbehörde im Rahmen der Zollreform, die mit dem Vorschlag der Kommission von 2023 eingeleitet wurde und ab 2028 geplant ist, wird sich auf mehrere Tätigkeiten der GD TAXUD auswirken. Auch eine Überstellung von Ressourcen in den Bereichen Risikomanagement, Daten und IT, oder Schulungen ist dann vorgesehen</w:t>
          </w:r>
          <w:r w:rsidR="00B7142B" w:rsidRPr="00A678B9">
            <w:rPr>
              <w:lang w:val="de-CH" w:eastAsia="en-GB"/>
            </w:rPr>
            <w:t xml:space="preserve">. </w:t>
          </w:r>
        </w:p>
        <w:p w14:paraId="76DD1EEA" w14:textId="0A75A194" w:rsidR="00803007" w:rsidRPr="00B7142B" w:rsidRDefault="00B7142B" w:rsidP="00B7142B">
          <w:pPr>
            <w:rPr>
              <w:lang w:val="de-CH" w:eastAsia="en-GB"/>
            </w:rPr>
          </w:pPr>
          <w:r w:rsidRPr="00A678B9">
            <w:rPr>
              <w:lang w:val="de-CH" w:eastAsia="en-GB"/>
            </w:rPr>
            <w:t>Die Direktion verfolgt einen flexiblen Ansatz in Bezug auf die Arbeitsorganisation innerhalb der üblichen Grenzen der Arbeiten.</w:t>
          </w:r>
        </w:p>
      </w:sdtContent>
    </w:sdt>
    <w:p w14:paraId="3862387A" w14:textId="77777777" w:rsidR="00803007" w:rsidRPr="00B7142B" w:rsidRDefault="00803007" w:rsidP="00803007">
      <w:pPr>
        <w:pStyle w:val="ListNumber"/>
        <w:numPr>
          <w:ilvl w:val="0"/>
          <w:numId w:val="0"/>
        </w:numPr>
        <w:ind w:left="709" w:hanging="709"/>
        <w:rPr>
          <w:b/>
          <w:bCs/>
          <w:lang w:val="de-CH"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492477646"/>
            <w:placeholder>
              <w:docPart w:val="3963EACFF74641C6B1810C2DE755A859"/>
            </w:placeholder>
          </w:sdtPr>
          <w:sdtEndPr/>
          <w:sdtContent>
            <w:p w14:paraId="36F22556" w14:textId="77777777" w:rsidR="00B7142B" w:rsidRPr="00A678B9" w:rsidRDefault="00B7142B" w:rsidP="00B7142B">
              <w:pPr>
                <w:rPr>
                  <w:lang w:val="de-CH" w:eastAsia="en-GB"/>
                </w:rPr>
              </w:pPr>
              <w:r w:rsidRPr="006172E4">
                <w:rPr>
                  <w:lang w:eastAsia="en-GB"/>
                </w:rPr>
                <w:t>Das Zollrecht bietet wichtige Mittel, um die Sicherheit der Bürger zu erhöhen und die finanziellen Interessen der EU und ihrer Mitgliedstaaten besser zu schützen. Die Arbeit de</w:t>
              </w:r>
              <w:r>
                <w:rPr>
                  <w:lang w:eastAsia="en-GB"/>
                </w:rPr>
                <w:t>s</w:t>
              </w:r>
              <w:r w:rsidRPr="006172E4">
                <w:rPr>
                  <w:lang w:eastAsia="en-GB"/>
                </w:rPr>
                <w:t xml:space="preserve"> </w:t>
              </w:r>
              <w:r>
                <w:rPr>
                  <w:lang w:eastAsia="en-GB"/>
                </w:rPr>
                <w:t>Referats</w:t>
              </w:r>
              <w:r w:rsidRPr="006172E4">
                <w:rPr>
                  <w:lang w:eastAsia="en-GB"/>
                </w:rPr>
                <w:t xml:space="preserve"> dient der Gestaltung des künftigen Umgangs mit Zollrisiken im Zusammenhang mit allen Fragen in der Lieferkette des Zolls. Die Zollbehörden würden von einer größeren Kapazität zur Analyse von Daten für die Zwecke des Risikomanagements auf EU-Ebene und </w:t>
              </w:r>
              <w:r>
                <w:rPr>
                  <w:lang w:eastAsia="en-GB"/>
                </w:rPr>
                <w:t xml:space="preserve">vom </w:t>
              </w:r>
              <w:r w:rsidRPr="006172E4">
                <w:rPr>
                  <w:lang w:eastAsia="en-GB"/>
                </w:rPr>
                <w:t>zusätzlich</w:t>
              </w:r>
              <w:r>
                <w:rPr>
                  <w:lang w:eastAsia="en-GB"/>
                </w:rPr>
                <w:t>en</w:t>
              </w:r>
              <w:r w:rsidRPr="006172E4">
                <w:rPr>
                  <w:lang w:eastAsia="en-GB"/>
                </w:rPr>
                <w:t xml:space="preserve"> </w:t>
              </w:r>
              <w:r>
                <w:rPr>
                  <w:lang w:eastAsia="en-GB"/>
                </w:rPr>
                <w:t>Z</w:t>
              </w:r>
              <w:r w:rsidRPr="006172E4">
                <w:rPr>
                  <w:lang w:eastAsia="en-GB"/>
                </w:rPr>
                <w:t xml:space="preserve">ugang zu mehr Daten erheblich profitieren. </w:t>
              </w:r>
              <w:r w:rsidRPr="00A678B9">
                <w:rPr>
                  <w:lang w:val="de-CH" w:eastAsia="en-GB"/>
                </w:rPr>
                <w:t>TAXUD A3 sucht einen abgeordneten nationalen Sachverständigen mit ausgeprägten Fähigkeiten in den Bereichen Datenanalyse und -programmierung</w:t>
              </w:r>
              <w:r>
                <w:rPr>
                  <w:lang w:val="de-CH" w:eastAsia="en-GB"/>
                </w:rPr>
                <w:t>. Er/Sie wird</w:t>
              </w:r>
              <w:r w:rsidRPr="00A678B9">
                <w:rPr>
                  <w:lang w:val="de-CH" w:eastAsia="en-GB"/>
                </w:rPr>
                <w:t xml:space="preserve"> Teil eines begeisterten Expertenteams sein</w:t>
              </w:r>
              <w:r>
                <w:rPr>
                  <w:lang w:val="de-CH" w:eastAsia="en-GB"/>
                </w:rPr>
                <w:t>,</w:t>
              </w:r>
              <w:r w:rsidRPr="00A678B9">
                <w:rPr>
                  <w:lang w:val="de-CH" w:eastAsia="en-GB"/>
                </w:rPr>
                <w:t xml:space="preserve"> </w:t>
              </w:r>
              <w:r>
                <w:rPr>
                  <w:lang w:val="de-CH" w:eastAsia="en-GB"/>
                </w:rPr>
                <w:t>welches</w:t>
              </w:r>
              <w:r w:rsidRPr="00A678B9">
                <w:rPr>
                  <w:lang w:val="de-CH" w:eastAsia="en-GB"/>
                </w:rPr>
                <w:t xml:space="preserve"> für die Entwicklung statistischer </w:t>
              </w:r>
              <w:r w:rsidRPr="00A678B9">
                <w:rPr>
                  <w:lang w:val="de-CH" w:eastAsia="en-GB"/>
                </w:rPr>
                <w:lastRenderedPageBreak/>
                <w:t>Instrumente und die Auswertung</w:t>
              </w:r>
              <w:r>
                <w:rPr>
                  <w:lang w:val="de-CH" w:eastAsia="en-GB"/>
                </w:rPr>
                <w:t xml:space="preserve"> von bestehenden Daten aus Zoll</w:t>
              </w:r>
              <w:r w:rsidRPr="00A678B9">
                <w:rPr>
                  <w:lang w:val="de-CH" w:eastAsia="en-GB"/>
                </w:rPr>
                <w:t xml:space="preserve">verwaltungsplattformen sowie aus </w:t>
              </w:r>
              <w:r>
                <w:rPr>
                  <w:lang w:val="de-CH" w:eastAsia="en-GB"/>
                </w:rPr>
                <w:t>weiteren</w:t>
              </w:r>
              <w:r w:rsidRPr="00A678B9">
                <w:rPr>
                  <w:lang w:val="de-CH" w:eastAsia="en-GB"/>
                </w:rPr>
                <w:t xml:space="preserve"> Quellen</w:t>
              </w:r>
              <w:r>
                <w:rPr>
                  <w:lang w:val="de-CH" w:eastAsia="en-GB"/>
                </w:rPr>
                <w:t xml:space="preserve"> zuständig sein wird</w:t>
              </w:r>
              <w:r w:rsidRPr="00A678B9">
                <w:rPr>
                  <w:lang w:val="de-CH" w:eastAsia="en-GB"/>
                </w:rPr>
                <w:t>. Er/</w:t>
              </w:r>
              <w:r>
                <w:rPr>
                  <w:lang w:val="de-CH" w:eastAsia="en-GB"/>
                </w:rPr>
                <w:t>S</w:t>
              </w:r>
              <w:r w:rsidRPr="00A678B9">
                <w:rPr>
                  <w:lang w:val="de-CH" w:eastAsia="en-GB"/>
                </w:rPr>
                <w:t>ie könnte gegebenenfalls auch aufgefordert werden, einen Beitrag zur Tätigkeit in anderen Bereichen de</w:t>
              </w:r>
              <w:r>
                <w:rPr>
                  <w:lang w:val="de-CH" w:eastAsia="en-GB"/>
                </w:rPr>
                <w:t>s</w:t>
              </w:r>
              <w:r w:rsidRPr="00A678B9">
                <w:rPr>
                  <w:lang w:val="de-CH" w:eastAsia="en-GB"/>
                </w:rPr>
                <w:t xml:space="preserve"> </w:t>
              </w:r>
              <w:r>
                <w:rPr>
                  <w:lang w:val="de-CH" w:eastAsia="en-GB"/>
                </w:rPr>
                <w:t>Referats</w:t>
              </w:r>
              <w:r w:rsidRPr="00A678B9">
                <w:rPr>
                  <w:lang w:val="de-CH" w:eastAsia="en-GB"/>
                </w:rPr>
                <w:t xml:space="preserve"> und der Direktion zu leisten, einschließlich der erforderlichen Vorbereitungen zur Anpassung an die laufende Zollreform und die vorgeschlagene Einrichtung einer Europäischen Zollagentur. </w:t>
              </w:r>
            </w:p>
            <w:p w14:paraId="028F252B" w14:textId="77777777" w:rsidR="00B7142B" w:rsidRPr="00A678B9" w:rsidRDefault="00B7142B" w:rsidP="00B7142B">
              <w:pPr>
                <w:rPr>
                  <w:lang w:val="de-CH" w:eastAsia="en-GB"/>
                </w:rPr>
              </w:pPr>
              <w:r w:rsidRPr="00A678B9">
                <w:rPr>
                  <w:lang w:val="de-CH" w:eastAsia="en-GB"/>
                </w:rPr>
                <w:t>Der erfolgreiche Bewerber/die erfolgreiche Bewerberin wird an der Arbeit des Referats im Bereich der Datenanalyse mitwirken, aber auch Ratschläge und Beiträge zu horizontalen strategischen Zielen leisten. Er/</w:t>
              </w:r>
              <w:r>
                <w:rPr>
                  <w:lang w:val="de-CH" w:eastAsia="en-GB"/>
                </w:rPr>
                <w:t>S</w:t>
              </w:r>
              <w:r w:rsidRPr="00A678B9">
                <w:rPr>
                  <w:lang w:val="de-CH" w:eastAsia="en-GB"/>
                </w:rPr>
                <w:t xml:space="preserve">ie steht mit den Datenanalyseexperten der Zollbehörden der Mitgliedstaaten zu methodischen Fragen in Verbindung, unterhält regelmäßige Kontakte und Informationsaustausch mit Interessenträgern und nimmt an dienststellenübergreifenden und externen Sitzungen, Arbeitsgruppen und Ausschüssen teil. Er wird mit seinem Fachwissen und seinen Kompetenzen zur Entwicklung von Datenanalysemethoden beitragen, um das Zollrisikomanagement in Bezug auf Sicherheit und Gefahrenabwehr, finanzielle Risiken, die Einhaltung von Verboten und Beschränkungen und die Anwendung von Sanktionen oder im Zusammenhang mit dem elektronischen Handel zu unterstützen, insbesondere mit dem Ziel, eine einheitliche Anwendung der Zollkontrollen gemäß Artikel 50 UZK zu gewährleisten. </w:t>
              </w:r>
            </w:p>
            <w:p w14:paraId="12B9C59B" w14:textId="4850FE7F" w:rsidR="00803007" w:rsidRPr="005132B8" w:rsidRDefault="00B7142B" w:rsidP="00B7142B">
              <w:pPr>
                <w:rPr>
                  <w:lang w:eastAsia="en-GB"/>
                </w:rPr>
              </w:pPr>
              <w:r w:rsidRPr="00A678B9">
                <w:rPr>
                  <w:lang w:val="de-CH" w:eastAsia="en-GB"/>
                </w:rPr>
                <w:t>D</w:t>
              </w:r>
              <w:r>
                <w:rPr>
                  <w:lang w:val="de-CH" w:eastAsia="en-GB"/>
                </w:rPr>
                <w:t>as</w:t>
              </w:r>
              <w:r w:rsidRPr="00A678B9">
                <w:rPr>
                  <w:lang w:val="de-CH" w:eastAsia="en-GB"/>
                </w:rPr>
                <w:t xml:space="preserve"> </w:t>
              </w:r>
              <w:r>
                <w:rPr>
                  <w:lang w:val="de-CH" w:eastAsia="en-GB"/>
                </w:rPr>
                <w:t>Referat</w:t>
              </w:r>
              <w:r w:rsidRPr="00A678B9">
                <w:rPr>
                  <w:lang w:val="de-CH" w:eastAsia="en-GB"/>
                </w:rPr>
                <w:t xml:space="preserve"> verfolgt in Bezug auf die Arbeitsorganisation einen flexiblen Ansatz, der auf Teamarbeit und Zusammenarbeit beruht.</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84057639"/>
            <w:placeholder>
              <w:docPart w:val="74B71EEB8F4A4681AE95EA61B3DADAEC"/>
            </w:placeholder>
          </w:sdtPr>
          <w:sdtEndPr/>
          <w:sdtContent>
            <w:p w14:paraId="2C767DC0" w14:textId="77777777" w:rsidR="00B7142B" w:rsidRPr="00A678B9" w:rsidRDefault="00B7142B" w:rsidP="00B7142B">
              <w:pPr>
                <w:rPr>
                  <w:lang w:val="de-CH" w:eastAsia="en-GB"/>
                </w:rPr>
              </w:pPr>
              <w:r w:rsidRPr="006172E4">
                <w:rPr>
                  <w:lang w:eastAsia="en-GB"/>
                </w:rPr>
                <w:t xml:space="preserve">Wir suchen einen motivierten nationalen Sachverständigen, der eng mit Kolleginnen und Kollegen aus unterschiedlichen kulturellen und sprachlichen Hintergründen zusammenarbeitet und zu einer erweiterten Datenanalysekapazität der Kommission beiträgt. Der erfolgreiche Bewerber/die erfolgreiche Bewerberin </w:t>
              </w:r>
              <w:r>
                <w:rPr>
                  <w:lang w:eastAsia="en-GB"/>
                </w:rPr>
                <w:t>wird insbesondere</w:t>
              </w:r>
              <w:r w:rsidRPr="006172E4">
                <w:rPr>
                  <w:lang w:eastAsia="en-GB"/>
                </w:rPr>
                <w:t xml:space="preserve"> für die Durchführung von Daten</w:t>
              </w:r>
              <w:r>
                <w:rPr>
                  <w:lang w:eastAsia="en-GB"/>
                </w:rPr>
                <w:t>analyen</w:t>
              </w:r>
              <w:r w:rsidRPr="006172E4">
                <w:rPr>
                  <w:lang w:eastAsia="en-GB"/>
                </w:rPr>
                <w:t xml:space="preserve"> für Risikomanagementzwecke zuständig</w:t>
              </w:r>
              <w:r>
                <w:rPr>
                  <w:lang w:eastAsia="en-GB"/>
                </w:rPr>
                <w:t xml:space="preserve"> sein</w:t>
              </w:r>
              <w:r w:rsidRPr="006172E4">
                <w:rPr>
                  <w:lang w:eastAsia="en-GB"/>
                </w:rPr>
                <w:t xml:space="preserve">, um die Einhaltung der Zollvorschriften zu gewährleisten. </w:t>
              </w:r>
              <w:r w:rsidRPr="00A678B9">
                <w:rPr>
                  <w:lang w:val="de-CH" w:eastAsia="en-GB"/>
                </w:rPr>
                <w:t>Er/</w:t>
              </w:r>
              <w:r>
                <w:rPr>
                  <w:lang w:val="de-CH" w:eastAsia="en-GB"/>
                </w:rPr>
                <w:t>S</w:t>
              </w:r>
              <w:r w:rsidRPr="00A678B9">
                <w:rPr>
                  <w:lang w:val="de-CH" w:eastAsia="en-GB"/>
                </w:rPr>
                <w:t>ie wird auch die Umsetzung der künftigen Datenanalysekapazität verfolgen, verfügbare Quellen untersuchen und Zieldaten definieren und erhalten. Er/</w:t>
              </w:r>
              <w:r>
                <w:rPr>
                  <w:lang w:val="de-CH" w:eastAsia="en-GB"/>
                </w:rPr>
                <w:t>S</w:t>
              </w:r>
              <w:r w:rsidRPr="00A678B9">
                <w:rPr>
                  <w:lang w:val="de-CH" w:eastAsia="en-GB"/>
                </w:rPr>
                <w:t xml:space="preserve">ie trägt zur Ausarbeitung von Strategiepapieren und zur Entwicklung und Unterbreitung von Lösungen sowie zur Abfassung von Arbeitsdokumenten für die Ausschüsse (einschließlich solcher auf hoher Ebene) bei. </w:t>
              </w:r>
            </w:p>
            <w:p w14:paraId="58C30837" w14:textId="77777777" w:rsidR="00B7142B" w:rsidRPr="00A678B9" w:rsidRDefault="00B7142B" w:rsidP="00B7142B">
              <w:pPr>
                <w:rPr>
                  <w:lang w:val="de-CH" w:eastAsia="en-GB"/>
                </w:rPr>
              </w:pPr>
              <w:r w:rsidRPr="00A678B9">
                <w:rPr>
                  <w:lang w:val="de-CH" w:eastAsia="en-GB"/>
                </w:rPr>
                <w:t xml:space="preserve">Die Aufgaben erfordern gute Kommunikations-, Organisations-, Analyse- und redaktionelle Fähigkeiten sowie die Fähigkeit, mit der Initiative zu arbeiten, sowie die Fähigkeit, flexibel zu sein und Fristen einzuhalten. Die Bewerber/innen sollten idealerweise über gute Kenntnisse in den Bereichen Daten und/oder Wirtschaftsanalysen sowie IT-Tools für Datenverwaltung und -analyse, Zollpolitik und/oder Sicherheitsfragen sowie Programmierungsfähigkeiten verfügen, um in die Entwicklung und Erstellung von Analysen des Risikomanagements einbezogen zu werden, und praktische Erfahrungen mit Instrumenten wie SQL, R Studio, Python und/oder Stata sowie mit Instrumenten für Unternehmensintelligenz haben. Kenntnisse oder Erfahrungen im Bereich des Zollrisikomanagements und/oder des Managements finanzieller Risiken wären von großem Vorteil. </w:t>
              </w:r>
            </w:p>
            <w:p w14:paraId="4D1EFB2C" w14:textId="77777777" w:rsidR="00B7142B" w:rsidRPr="00A678B9" w:rsidRDefault="00B7142B" w:rsidP="00B7142B">
              <w:pPr>
                <w:rPr>
                  <w:lang w:val="de-CH" w:eastAsia="en-GB"/>
                </w:rPr>
              </w:pPr>
              <w:r w:rsidRPr="00A678B9">
                <w:rPr>
                  <w:lang w:val="de-CH" w:eastAsia="en-GB"/>
                </w:rPr>
                <w:t xml:space="preserve">Darüber hinaus wird die Erfahrung mit den Agenturen im Hinblick auf die mögliche Schaffung einer Europäischen Zollagentur von Vorteil sein. </w:t>
              </w:r>
            </w:p>
            <w:p w14:paraId="3896B4FB" w14:textId="77777777" w:rsidR="00B7142B" w:rsidRPr="00A678B9" w:rsidRDefault="00B7142B" w:rsidP="00B7142B">
              <w:pPr>
                <w:rPr>
                  <w:lang w:val="de-CH" w:eastAsia="en-GB"/>
                </w:rPr>
              </w:pPr>
              <w:r w:rsidRPr="00A678B9">
                <w:rPr>
                  <w:lang w:val="de-CH" w:eastAsia="en-GB"/>
                </w:rPr>
                <w:lastRenderedPageBreak/>
                <w:t>Im Gegenzug bietet d</w:t>
              </w:r>
              <w:r>
                <w:rPr>
                  <w:lang w:val="de-CH" w:eastAsia="en-GB"/>
                </w:rPr>
                <w:t>as</w:t>
              </w:r>
              <w:r w:rsidRPr="00A678B9">
                <w:rPr>
                  <w:lang w:val="de-CH" w:eastAsia="en-GB"/>
                </w:rPr>
                <w:t xml:space="preserve"> </w:t>
              </w:r>
              <w:r>
                <w:rPr>
                  <w:lang w:val="de-CH" w:eastAsia="en-GB"/>
                </w:rPr>
                <w:t>Referat</w:t>
              </w:r>
              <w:r w:rsidRPr="00A678B9">
                <w:rPr>
                  <w:lang w:val="de-CH" w:eastAsia="en-GB"/>
                </w:rPr>
                <w:t xml:space="preserve"> ein motiviertes und sich gegenseitig unterstützendes Team an, </w:t>
              </w:r>
              <w:r>
                <w:rPr>
                  <w:lang w:val="de-CH" w:eastAsia="en-GB"/>
                </w:rPr>
                <w:t>welches</w:t>
              </w:r>
              <w:r w:rsidRPr="00A678B9">
                <w:rPr>
                  <w:lang w:val="de-CH" w:eastAsia="en-GB"/>
                </w:rPr>
                <w:t xml:space="preserve"> sich aus Kollegen aus unterschiedlichen kulturellen und sprachlichen Hintergründen und einem sehr angenehmen Arbeitsumfeld mit familienfreundlichen Arbeitszeiten zusammensetzt. </w:t>
              </w:r>
            </w:p>
            <w:p w14:paraId="08A9CD8A" w14:textId="77777777" w:rsidR="00B7142B" w:rsidRPr="00A678B9" w:rsidRDefault="00B7142B" w:rsidP="00B7142B">
              <w:pPr>
                <w:rPr>
                  <w:lang w:val="de-CH" w:eastAsia="en-GB"/>
                </w:rPr>
              </w:pPr>
              <w:r w:rsidRPr="00A678B9">
                <w:rPr>
                  <w:lang w:val="de-CH" w:eastAsia="en-GB"/>
                </w:rPr>
                <w:t>Der erfolgreiche Bewerber</w:t>
              </w:r>
              <w:r>
                <w:rPr>
                  <w:lang w:val="de-CH" w:eastAsia="en-GB"/>
                </w:rPr>
                <w:t>/die erfolgreiche Bewerberin</w:t>
              </w:r>
              <w:r w:rsidRPr="00A678B9">
                <w:rPr>
                  <w:lang w:val="de-CH" w:eastAsia="en-GB"/>
                </w:rPr>
                <w:t xml:space="preserve"> muss sich einer Sicherheitsüberprüfung unterziehen, wenn er</w:t>
              </w:r>
              <w:r>
                <w:rPr>
                  <w:lang w:val="de-CH" w:eastAsia="en-GB"/>
                </w:rPr>
                <w:t>/sie</w:t>
              </w:r>
              <w:r w:rsidRPr="00A678B9">
                <w:rPr>
                  <w:lang w:val="de-CH" w:eastAsia="en-GB"/>
                </w:rPr>
                <w:t xml:space="preserve"> nicht bereits über eine entsprechende Sicherheitsüberprüfung (EU-Geheimnis) gemäß den einschlägigen Sicherheitsvorschriften verfügt. </w:t>
              </w:r>
            </w:p>
            <w:p w14:paraId="2A0F153A" w14:textId="7EE85DC2" w:rsidR="009321C6" w:rsidRPr="005132B8" w:rsidRDefault="00B7142B" w:rsidP="00B7142B">
              <w:pPr>
                <w:rPr>
                  <w:lang w:eastAsia="en-GB"/>
                </w:rPr>
              </w:pPr>
              <w:r w:rsidRPr="00A678B9">
                <w:rPr>
                  <w:lang w:val="de-CH" w:eastAsia="en-GB"/>
                </w:rPr>
                <w:t>Arbeitssprache ist (meist) Englisch. Kenntnisse in anderen Sprachen würden als Vorteil angesehen.</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37AE6"/>
    <w:rsid w:val="000D7B5E"/>
    <w:rsid w:val="001203F8"/>
    <w:rsid w:val="002C5752"/>
    <w:rsid w:val="002F7504"/>
    <w:rsid w:val="00324D8D"/>
    <w:rsid w:val="0035094A"/>
    <w:rsid w:val="0037301B"/>
    <w:rsid w:val="00385C66"/>
    <w:rsid w:val="003874E2"/>
    <w:rsid w:val="0039387D"/>
    <w:rsid w:val="00394A86"/>
    <w:rsid w:val="003B2E38"/>
    <w:rsid w:val="004418DF"/>
    <w:rsid w:val="004D75AF"/>
    <w:rsid w:val="005132B8"/>
    <w:rsid w:val="00546DB1"/>
    <w:rsid w:val="006172E4"/>
    <w:rsid w:val="006243BB"/>
    <w:rsid w:val="00662C00"/>
    <w:rsid w:val="00676119"/>
    <w:rsid w:val="006B354E"/>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142B"/>
    <w:rsid w:val="00B73B91"/>
    <w:rsid w:val="00BF6139"/>
    <w:rsid w:val="00C07259"/>
    <w:rsid w:val="00C27C81"/>
    <w:rsid w:val="00CD33B4"/>
    <w:rsid w:val="00D605F4"/>
    <w:rsid w:val="00DA711C"/>
    <w:rsid w:val="00E01792"/>
    <w:rsid w:val="00E35460"/>
    <w:rsid w:val="00E55877"/>
    <w:rsid w:val="00EB3060"/>
    <w:rsid w:val="00EC5C6B"/>
    <w:rsid w:val="00ED6452"/>
    <w:rsid w:val="00EE40C5"/>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054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CF60D9" w:rsidRDefault="008C406B" w:rsidP="008C406B">
          <w:pPr>
            <w:pStyle w:val="7A095002B5044C529611DC1FFA548CF4"/>
          </w:pPr>
          <w:r w:rsidRPr="003D4996">
            <w:rPr>
              <w:rStyle w:val="PlaceholderText"/>
            </w:rPr>
            <w:t>Click or tap to enter a date.</w:t>
          </w:r>
        </w:p>
      </w:docPartBody>
    </w:docPart>
    <w:docPart>
      <w:docPartPr>
        <w:name w:val="80DC92BE2919462FBDDA4ABD260D070F"/>
        <w:category>
          <w:name w:val="General"/>
          <w:gallery w:val="placeholder"/>
        </w:category>
        <w:types>
          <w:type w:val="bbPlcHdr"/>
        </w:types>
        <w:behaviors>
          <w:behavior w:val="content"/>
        </w:behaviors>
        <w:guid w:val="{E1DB5E07-A2AD-4009-9642-2C9592494554}"/>
      </w:docPartPr>
      <w:docPartBody>
        <w:p w:rsidR="004E6861" w:rsidRDefault="004E6861" w:rsidP="004E6861">
          <w:pPr>
            <w:pStyle w:val="80DC92BE2919462FBDDA4ABD260D070F"/>
          </w:pPr>
          <w:r w:rsidRPr="00080A71">
            <w:rPr>
              <w:rStyle w:val="PlaceholderText"/>
              <w:bCs/>
            </w:rPr>
            <w:t>Click or tap here to enter text.</w:t>
          </w:r>
        </w:p>
      </w:docPartBody>
    </w:docPart>
    <w:docPart>
      <w:docPartPr>
        <w:name w:val="3963EACFF74641C6B1810C2DE755A859"/>
        <w:category>
          <w:name w:val="General"/>
          <w:gallery w:val="placeholder"/>
        </w:category>
        <w:types>
          <w:type w:val="bbPlcHdr"/>
        </w:types>
        <w:behaviors>
          <w:behavior w:val="content"/>
        </w:behaviors>
        <w:guid w:val="{FD0D2D7A-37EF-4E12-AC34-1742434072FF}"/>
      </w:docPartPr>
      <w:docPartBody>
        <w:p w:rsidR="00B817C1" w:rsidRDefault="00B817C1" w:rsidP="00B817C1">
          <w:pPr>
            <w:pStyle w:val="3963EACFF74641C6B1810C2DE755A859"/>
          </w:pPr>
          <w:r w:rsidRPr="00BD2312">
            <w:rPr>
              <w:rStyle w:val="PlaceholderText"/>
            </w:rPr>
            <w:t>Click or tap here to enter text.</w:t>
          </w:r>
        </w:p>
      </w:docPartBody>
    </w:docPart>
    <w:docPart>
      <w:docPartPr>
        <w:name w:val="74B71EEB8F4A4681AE95EA61B3DADAEC"/>
        <w:category>
          <w:name w:val="General"/>
          <w:gallery w:val="placeholder"/>
        </w:category>
        <w:types>
          <w:type w:val="bbPlcHdr"/>
        </w:types>
        <w:behaviors>
          <w:behavior w:val="content"/>
        </w:behaviors>
        <w:guid w:val="{344A6D8B-297B-4652-8803-918226BB4853}"/>
      </w:docPartPr>
      <w:docPartBody>
        <w:p w:rsidR="00B817C1" w:rsidRDefault="00B817C1" w:rsidP="00B817C1">
          <w:pPr>
            <w:pStyle w:val="74B71EEB8F4A4681AE95EA61B3DADAE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E6861"/>
    <w:rsid w:val="0056186B"/>
    <w:rsid w:val="00723B02"/>
    <w:rsid w:val="008A7C76"/>
    <w:rsid w:val="008C406B"/>
    <w:rsid w:val="008D04E3"/>
    <w:rsid w:val="00A71FAD"/>
    <w:rsid w:val="00B21BDA"/>
    <w:rsid w:val="00B817C1"/>
    <w:rsid w:val="00CF60D9"/>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817C1"/>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80DC92BE2919462FBDDA4ABD260D070F">
    <w:name w:val="80DC92BE2919462FBDDA4ABD260D070F"/>
    <w:rsid w:val="004E6861"/>
    <w:rPr>
      <w:kern w:val="2"/>
      <w14:ligatures w14:val="standardContextual"/>
    </w:rPr>
  </w:style>
  <w:style w:type="paragraph" w:customStyle="1" w:styleId="3963EACFF74641C6B1810C2DE755A859">
    <w:name w:val="3963EACFF74641C6B1810C2DE755A859"/>
    <w:rsid w:val="00B817C1"/>
    <w:rPr>
      <w:kern w:val="2"/>
      <w14:ligatures w14:val="standardContextual"/>
    </w:rPr>
  </w:style>
  <w:style w:type="paragraph" w:customStyle="1" w:styleId="74B71EEB8F4A4681AE95EA61B3DADAEC">
    <w:name w:val="74B71EEB8F4A4681AE95EA61B3DADAEC"/>
    <w:rsid w:val="00B817C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FE0C4FCDC763B34CA939AB219089F03C" ma:contentTypeVersion="12" ma:contentTypeDescription="Create a new document." ma:contentTypeScope="" ma:versionID="5121ae49130fd189fe68b48cf8d606d9">
  <xsd:schema xmlns:xsd="http://www.w3.org/2001/XMLSchema" xmlns:xs="http://www.w3.org/2001/XMLSchema" xmlns:p="http://schemas.microsoft.com/office/2006/metadata/properties" xmlns:ns2="9938a4dc-87a8-4733-af59-c9897c87f2d9" xmlns:ns3="188cbb6d-fa0a-4519-9938-dacc388e6522" targetNamespace="http://schemas.microsoft.com/office/2006/metadata/properties" ma:root="true" ma:fieldsID="824efbac0152c35b2708843021a3238b" ns2:_="" ns3:_="">
    <xsd:import namespace="9938a4dc-87a8-4733-af59-c9897c87f2d9"/>
    <xsd:import namespace="188cbb6d-fa0a-4519-9938-dacc388e652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38a4dc-87a8-4733-af59-c9897c87f2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8cbb6d-fa0a-4519-9938-dacc388e652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36ccad1-a040-4e12-bbed-7aaad7fa70d2}" ma:internalName="TaxCatchAll" ma:showField="CatchAllData" ma:web="188cbb6d-fa0a-4519-9938-dacc388e65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938a4dc-87a8-4733-af59-c9897c87f2d9">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88cbb6d-fa0a-4519-9938-dacc388e6522">
      <Value>6</Value>
      <Value>5</Value>
      <Value>55</Value>
      <Value>1</Value>
    </TaxCatchAll>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B14A7-DBEB-446F-A5F7-C3535BC41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38a4dc-87a8-4733-af59-c9897c87f2d9"/>
    <ds:schemaRef ds:uri="188cbb6d-fa0a-4519-9938-dacc388e65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4AC718-AF23-442A-92F5-08EA22515F3E}">
  <ds:schemaRefs>
    <ds:schemaRef ds:uri="http://schemas.microsoft.com/office/2006/documentManagement/types"/>
    <ds:schemaRef ds:uri="http://schemas.microsoft.com/office/2006/metadata/properties"/>
    <ds:schemaRef ds:uri="9938a4dc-87a8-4733-af59-c9897c87f2d9"/>
    <ds:schemaRef ds:uri="http://purl.org/dc/elements/1.1/"/>
    <ds:schemaRef ds:uri="http://www.w3.org/XML/1998/namespace"/>
    <ds:schemaRef ds:uri="http://purl.org/dc/terms/"/>
    <ds:schemaRef ds:uri="http://purl.org/dc/dcmitype/"/>
    <ds:schemaRef ds:uri="http://schemas.openxmlformats.org/package/2006/metadata/core-properties"/>
    <ds:schemaRef ds:uri="http://schemas.microsoft.com/office/infopath/2007/PartnerControls"/>
    <ds:schemaRef ds:uri="188cbb6d-fa0a-4519-9938-dacc388e652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10</TotalTime>
  <Pages>5</Pages>
  <Words>1869</Words>
  <Characters>10659</Characters>
  <Application>Microsoft Office Word</Application>
  <DocSecurity>0</DocSecurity>
  <PresentationFormat>Microsoft Word 14.0</PresentationFormat>
  <Lines>88</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11</cp:revision>
  <dcterms:created xsi:type="dcterms:W3CDTF">2024-05-03T13:05:00Z</dcterms:created>
  <dcterms:modified xsi:type="dcterms:W3CDTF">2024-05-16T07:43:00Z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0x010100FE0C4FCDC763B34CA939AB219089F03C</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