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1532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1532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1532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1532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1532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1532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E9B105E" w:rsidR="00546DB1" w:rsidRPr="007A4299" w:rsidRDefault="00F644A8" w:rsidP="00F644A8">
                <w:pPr>
                  <w:tabs>
                    <w:tab w:val="left" w:pos="426"/>
                  </w:tabs>
                  <w:spacing w:before="120"/>
                  <w:rPr>
                    <w:bCs/>
                    <w:lang w:val="de-AT" w:eastAsia="en-GB"/>
                  </w:rPr>
                </w:pPr>
                <w:r>
                  <w:rPr>
                    <w:bCs/>
                    <w:lang w:eastAsia="en-GB"/>
                  </w:rPr>
                  <w:t>GD WETTBEWERB</w:t>
                </w:r>
                <w:r w:rsidR="007A4299">
                  <w:rPr>
                    <w:bCs/>
                    <w:lang w:eastAsia="en-GB"/>
                  </w:rPr>
                  <w:t xml:space="preserve"> </w:t>
                </w:r>
                <w:r>
                  <w:rPr>
                    <w:bCs/>
                    <w:lang w:eastAsia="en-GB"/>
                  </w:rPr>
                  <w:t>- DIREKTION H</w:t>
                </w:r>
                <w:r w:rsidR="007A4299">
                  <w:rPr>
                    <w:bCs/>
                    <w:lang w:eastAsia="en-GB"/>
                  </w:rPr>
                  <w:t xml:space="preserve"> </w:t>
                </w:r>
                <w:r>
                  <w:rPr>
                    <w:bCs/>
                    <w:lang w:eastAsia="en-GB"/>
                  </w:rPr>
                  <w:t>-</w:t>
                </w:r>
                <w:r w:rsidR="007A4299">
                  <w:rPr>
                    <w:bCs/>
                    <w:lang w:eastAsia="en-GB"/>
                  </w:rPr>
                  <w:t xml:space="preserve"> </w:t>
                </w:r>
                <w:r>
                  <w:rPr>
                    <w:bCs/>
                    <w:lang w:eastAsia="en-GB"/>
                  </w:rPr>
                  <w:t>REFERAT H1 (</w:t>
                </w:r>
                <w:r w:rsidRPr="00F644A8">
                  <w:rPr>
                    <w:bCs/>
                    <w:lang w:eastAsia="en-GB"/>
                  </w:rPr>
                  <w:t>Infrastruktur und Regionalbeihilfen</w:t>
                </w:r>
                <w:r>
                  <w:rPr>
                    <w:bCs/>
                    <w:lang w:eastAsia="en-GB"/>
                  </w:rPr>
                  <w:t>)</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5B206EFA" w:rsidR="00546DB1" w:rsidRPr="003B2E38" w:rsidRDefault="00315325" w:rsidP="00F644A8">
                <w:pPr>
                  <w:tabs>
                    <w:tab w:val="left" w:pos="426"/>
                  </w:tabs>
                  <w:spacing w:before="120"/>
                  <w:rPr>
                    <w:bCs/>
                    <w:lang w:val="en-IE" w:eastAsia="en-GB"/>
                  </w:rPr>
                </w:pPr>
                <w:r w:rsidRPr="00315325">
                  <w:rPr>
                    <w:bCs/>
                    <w:lang w:eastAsia="en-GB"/>
                  </w:rPr>
                  <w:t>274817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06EE44C" w:rsidR="00546DB1" w:rsidRPr="007A4299" w:rsidRDefault="00F644A8" w:rsidP="00AB56F9">
                <w:pPr>
                  <w:tabs>
                    <w:tab w:val="left" w:pos="426"/>
                  </w:tabs>
                  <w:spacing w:before="120"/>
                  <w:rPr>
                    <w:bCs/>
                    <w:lang w:val="de-AT" w:eastAsia="en-GB"/>
                  </w:rPr>
                </w:pPr>
                <w:r>
                  <w:rPr>
                    <w:bCs/>
                    <w:lang w:eastAsia="en-GB"/>
                  </w:rPr>
                  <w:t>Hubert de Broca (Referatsleiter)</w:t>
                </w:r>
              </w:p>
            </w:sdtContent>
          </w:sdt>
          <w:p w14:paraId="227D6F6E" w14:textId="4D36A23F" w:rsidR="00546DB1" w:rsidRPr="009F216F" w:rsidRDefault="00F644A8" w:rsidP="005F6927">
            <w:pPr>
              <w:tabs>
                <w:tab w:val="left" w:pos="426"/>
              </w:tabs>
              <w:contextualSpacing/>
              <w:rPr>
                <w:bCs/>
                <w:lang w:eastAsia="en-GB"/>
              </w:rPr>
            </w:pPr>
            <w:r>
              <w:rPr>
                <w:bCs/>
                <w:lang w:eastAsia="en-GB"/>
              </w:rPr>
              <w:t>Erstes</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01A22E3F" w:rsidR="00546DB1" w:rsidRPr="00546DB1" w:rsidRDefault="0031532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644A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F644A8">
              <w:rPr>
                <w:bCs/>
                <w:szCs w:val="24"/>
                <w:lang w:eastAsia="en-GB"/>
              </w:rPr>
              <w:t>:</w:t>
            </w:r>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64720551"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EE43E21"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1532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1532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1532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7BF5FCF"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6C5FE5A1" w:rsidR="002C5752" w:rsidRPr="0007110E" w:rsidRDefault="002C5752" w:rsidP="000675FD">
            <w:pPr>
              <w:tabs>
                <w:tab w:val="left" w:pos="426"/>
              </w:tabs>
              <w:spacing w:before="120" w:after="120"/>
              <w:rPr>
                <w:bCs/>
                <w:lang w:val="en-IE" w:eastAsia="en-GB"/>
              </w:rPr>
            </w:pPr>
            <w:r>
              <w:rPr>
                <w:bCs/>
                <w:szCs w:val="24"/>
              </w:rPr>
              <w:object w:dxaOrig="225" w:dyaOrig="225" w14:anchorId="50BBD14E">
                <v:shape id="_x0000_i1050" type="#_x0000_t75" style="width:108pt;height:21.6pt" o:ole="">
                  <v:imagedata r:id="rId20" o:title=""/>
                </v:shape>
                <w:control r:id="rId21" w:name="OptionButton2" w:shapeid="_x0000_i1050"/>
              </w:object>
            </w:r>
            <w:r>
              <w:rPr>
                <w:bCs/>
                <w:szCs w:val="24"/>
              </w:rPr>
              <w:object w:dxaOrig="225" w:dyaOrig="225" w14:anchorId="50596B69">
                <v:shape id="_x0000_i1049" type="#_x0000_t75" style="width:108pt;height:21.6pt" o:ole="">
                  <v:imagedata r:id="rId22" o:title=""/>
                </v:shape>
                <w:control r:id="rId23" w:name="OptionButton3" w:shapeid="_x0000_i1049"/>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73127CAF" w:rsidR="00803007" w:rsidRPr="007A4299" w:rsidRDefault="00F644A8" w:rsidP="00803007">
          <w:pPr>
            <w:rPr>
              <w:lang w:val="de-AT" w:eastAsia="en-GB"/>
            </w:rPr>
          </w:pPr>
          <w:r w:rsidRPr="00F644A8">
            <w:rPr>
              <w:lang w:eastAsia="en-GB"/>
            </w:rPr>
            <w:t>Das Referat COMP.H.1 ist für die Politik und Durchsetzung der in allen Mitgliedstaaten geltenden EU-Beihilfevorschriften in den Bereichen Regionalentwicklung,</w:t>
          </w:r>
          <w:r w:rsidR="00022DEF">
            <w:rPr>
              <w:lang w:eastAsia="en-GB"/>
            </w:rPr>
            <w:t xml:space="preserve"> insbesondere große Infrastrukturvorhaben,</w:t>
          </w:r>
          <w:r w:rsidRPr="00F644A8">
            <w:rPr>
              <w:lang w:eastAsia="en-GB"/>
            </w:rPr>
            <w:t xml:space="preserve"> Investitionsbeihilfen für KMU, </w:t>
          </w:r>
          <w:r w:rsidR="00022DEF">
            <w:rPr>
              <w:lang w:eastAsia="en-GB"/>
            </w:rPr>
            <w:t>Naturk</w:t>
          </w:r>
          <w:r w:rsidRPr="00F644A8">
            <w:rPr>
              <w:lang w:eastAsia="en-GB"/>
            </w:rPr>
            <w:t>atastrophenhilfe und Beihilfen für nicht sektorspezifische Infrastrukturen</w:t>
          </w:r>
          <w:r w:rsidR="00C42C04">
            <w:rPr>
              <w:lang w:eastAsia="en-GB"/>
            </w:rPr>
            <w:t xml:space="preserve"> (wie etwa </w:t>
          </w:r>
          <w:r w:rsidR="00C42C04" w:rsidRPr="00F644A8">
            <w:rPr>
              <w:lang w:eastAsia="en-GB"/>
            </w:rPr>
            <w:t>Autobahnen, Ausstellungs</w:t>
          </w:r>
          <w:r w:rsidR="00C42C04">
            <w:rPr>
              <w:lang w:eastAsia="en-GB"/>
            </w:rPr>
            <w:t xml:space="preserve">- </w:t>
          </w:r>
          <w:r w:rsidR="00C42C04" w:rsidRPr="00F644A8">
            <w:rPr>
              <w:lang w:eastAsia="en-GB"/>
            </w:rPr>
            <w:lastRenderedPageBreak/>
            <w:t>und</w:t>
          </w:r>
          <w:r w:rsidR="00C42C04">
            <w:rPr>
              <w:lang w:eastAsia="en-GB"/>
            </w:rPr>
            <w:t xml:space="preserve"> </w:t>
          </w:r>
          <w:r w:rsidR="00C42C04" w:rsidRPr="00F644A8">
            <w:rPr>
              <w:lang w:eastAsia="en-GB"/>
            </w:rPr>
            <w:t>Kongresszentren</w:t>
          </w:r>
          <w:r w:rsidR="00C42C04">
            <w:rPr>
              <w:lang w:eastAsia="en-GB"/>
            </w:rPr>
            <w:t>)</w:t>
          </w:r>
          <w:r w:rsidR="00152B0E">
            <w:rPr>
              <w:lang w:eastAsia="en-GB"/>
            </w:rPr>
            <w:t>,</w:t>
          </w:r>
          <w:r w:rsidRPr="00F644A8">
            <w:rPr>
              <w:lang w:eastAsia="en-GB"/>
            </w:rPr>
            <w:t xml:space="preserve"> zuständig.</w:t>
          </w:r>
          <w:r w:rsidR="00C42C04">
            <w:rPr>
              <w:lang w:eastAsia="en-GB"/>
            </w:rPr>
            <w:t xml:space="preserve"> Das Referat ist auch</w:t>
          </w:r>
          <w:r w:rsidRPr="00F644A8">
            <w:rPr>
              <w:lang w:eastAsia="en-GB"/>
            </w:rPr>
            <w:t xml:space="preserve"> </w:t>
          </w:r>
          <w:r w:rsidR="00C42C04">
            <w:rPr>
              <w:lang w:eastAsia="en-GB"/>
            </w:rPr>
            <w:t xml:space="preserve">für Investitionsbeihilfen nach Abschnitt 2.8 des </w:t>
          </w:r>
          <w:r w:rsidR="00C42C04" w:rsidRPr="00C42C04">
            <w:rPr>
              <w:lang w:eastAsia="en-GB"/>
            </w:rPr>
            <w:t>Befristete</w:t>
          </w:r>
          <w:r w:rsidR="00C42C04">
            <w:rPr>
              <w:lang w:eastAsia="en-GB"/>
            </w:rPr>
            <w:t>n</w:t>
          </w:r>
          <w:r w:rsidR="00C42C04" w:rsidRPr="00C42C04">
            <w:rPr>
              <w:lang w:eastAsia="en-GB"/>
            </w:rPr>
            <w:t xml:space="preserve"> Rahmen</w:t>
          </w:r>
          <w:r w:rsidR="00C42C04">
            <w:rPr>
              <w:lang w:eastAsia="en-GB"/>
            </w:rPr>
            <w:t>s</w:t>
          </w:r>
          <w:r w:rsidR="00C42C04" w:rsidRPr="00C42C04">
            <w:rPr>
              <w:lang w:eastAsia="en-GB"/>
            </w:rPr>
            <w:t xml:space="preserve"> für staatliche Beihilfen</w:t>
          </w:r>
          <w:r w:rsidR="00723619">
            <w:rPr>
              <w:lang w:eastAsia="en-GB"/>
            </w:rPr>
            <w:t xml:space="preserve"> zuständig.</w:t>
          </w:r>
          <w:r w:rsidR="00C42C04" w:rsidRPr="00C42C04" w:rsidDel="00C42C04">
            <w:rPr>
              <w:lang w:eastAsia="en-GB"/>
            </w:rPr>
            <w:t xml:space="preserve"> </w:t>
          </w:r>
          <w:r w:rsidRPr="00F644A8">
            <w:rPr>
              <w:lang w:eastAsia="en-GB"/>
            </w:rPr>
            <w:t>Das Referat ist daher für die Anwendung des EU-</w:t>
          </w:r>
          <w:r w:rsidR="00152B0E">
            <w:rPr>
              <w:lang w:eastAsia="en-GB"/>
            </w:rPr>
            <w:t>Rechtsr</w:t>
          </w:r>
          <w:r w:rsidRPr="00F644A8">
            <w:rPr>
              <w:lang w:eastAsia="en-GB"/>
            </w:rPr>
            <w:t xml:space="preserve">ahmens für staatliche Beihilfen in den oben genannten Bereichen im Einklang mit den einschlägigen Rechtsvorschriften, Leitlinien und der Fallpraxis zuständig. </w:t>
          </w:r>
          <w:r w:rsidR="007F3260">
            <w:rPr>
              <w:lang w:val="de-AT" w:eastAsia="en-GB"/>
            </w:rPr>
            <w:t>Es</w:t>
          </w:r>
          <w:r w:rsidR="007F3260" w:rsidRPr="007A4299">
            <w:rPr>
              <w:lang w:val="de-AT" w:eastAsia="en-GB"/>
            </w:rPr>
            <w:t xml:space="preserve"> </w:t>
          </w:r>
          <w:r w:rsidRPr="007A4299">
            <w:rPr>
              <w:lang w:val="de-AT" w:eastAsia="en-GB"/>
            </w:rPr>
            <w:t>führt die Kontrolle staatlicher Beihilfen durch die Prüfung einzelner Beihilfefälle und Beihilferegelungen durch und trägt zur Entwicklung der Beihilfepolitik und -initiativen in diesen Bereichen bei. Das Referat koordiniert auch die Tätigkeiten im Zusammenhang mit den europäischen Struktur- und Investitionsfonds (ESI-Fonds)</w:t>
          </w:r>
          <w:r w:rsidR="00152B0E">
            <w:rPr>
              <w:lang w:val="de-AT" w:eastAsia="en-GB"/>
            </w:rPr>
            <w:t>, soweit sie staatliche Beihilfen betreffen</w:t>
          </w:r>
          <w:r w:rsidRPr="007A4299">
            <w:rPr>
              <w:lang w:val="de-AT" w:eastAsia="en-GB"/>
            </w:rPr>
            <w:t xml:space="preserve"> und </w:t>
          </w:r>
          <w:r w:rsidR="009336CA">
            <w:rPr>
              <w:lang w:val="de-AT" w:eastAsia="en-GB"/>
            </w:rPr>
            <w:t>generell</w:t>
          </w:r>
          <w:r w:rsidRPr="007A4299">
            <w:rPr>
              <w:lang w:val="de-AT" w:eastAsia="en-GB"/>
            </w:rPr>
            <w:t xml:space="preserve"> de</w:t>
          </w:r>
          <w:r w:rsidR="007F3260">
            <w:rPr>
              <w:lang w:val="de-AT" w:eastAsia="en-GB"/>
            </w:rPr>
            <w:t>n</w:t>
          </w:r>
          <w:r w:rsidRPr="007A4299">
            <w:rPr>
              <w:lang w:val="de-AT" w:eastAsia="en-GB"/>
            </w:rPr>
            <w:t xml:space="preserve"> </w:t>
          </w:r>
          <w:proofErr w:type="gramStart"/>
          <w:r w:rsidRPr="007A4299">
            <w:rPr>
              <w:lang w:val="de-AT" w:eastAsia="en-GB"/>
            </w:rPr>
            <w:t>Initiativen</w:t>
          </w:r>
          <w:proofErr w:type="gramEnd"/>
          <w:r w:rsidRPr="007A4299">
            <w:rPr>
              <w:lang w:val="de-AT" w:eastAsia="en-GB"/>
            </w:rPr>
            <w:t xml:space="preserve"> </w:t>
          </w:r>
          <w:r w:rsidR="009336CA">
            <w:rPr>
              <w:lang w:val="de-AT" w:eastAsia="en-GB"/>
            </w:rPr>
            <w:t>die sich auf die Kohäsionspolitik der</w:t>
          </w:r>
          <w:r w:rsidR="009336CA" w:rsidRPr="007A4299">
            <w:rPr>
              <w:lang w:val="de-AT" w:eastAsia="en-GB"/>
            </w:rPr>
            <w:t xml:space="preserve"> </w:t>
          </w:r>
          <w:r w:rsidRPr="007A4299">
            <w:rPr>
              <w:lang w:val="de-AT" w:eastAsia="en-GB"/>
            </w:rPr>
            <w:t>EU</w:t>
          </w:r>
          <w:r w:rsidR="009336CA">
            <w:rPr>
              <w:lang w:val="de-AT" w:eastAsia="en-GB"/>
            </w:rPr>
            <w:t xml:space="preserve"> auswirken</w:t>
          </w:r>
          <w:r w:rsidRPr="007A4299">
            <w:rPr>
              <w:lang w:val="de-AT" w:eastAsia="en-GB"/>
            </w:rPr>
            <w:t xml:space="preserve"> </w:t>
          </w:r>
          <w:r w:rsidR="009336CA">
            <w:rPr>
              <w:lang w:val="de-AT" w:eastAsia="en-GB"/>
            </w:rPr>
            <w:t xml:space="preserve">(wie z.B. </w:t>
          </w:r>
          <w:r w:rsidRPr="007A4299">
            <w:rPr>
              <w:lang w:val="de-AT" w:eastAsia="en-GB"/>
            </w:rPr>
            <w:t>de</w:t>
          </w:r>
          <w:r w:rsidR="009336CA">
            <w:rPr>
              <w:lang w:val="de-AT" w:eastAsia="en-GB"/>
            </w:rPr>
            <w:t>r</w:t>
          </w:r>
          <w:r w:rsidRPr="007A4299">
            <w:rPr>
              <w:lang w:val="de-AT" w:eastAsia="en-GB"/>
            </w:rPr>
            <w:t xml:space="preserve"> Fonds für einen gerechten Übergang und d</w:t>
          </w:r>
          <w:r w:rsidR="007F3260">
            <w:rPr>
              <w:lang w:val="de-AT" w:eastAsia="en-GB"/>
            </w:rPr>
            <w:t>ie</w:t>
          </w:r>
          <w:r w:rsidRPr="007A4299">
            <w:rPr>
              <w:lang w:val="de-AT" w:eastAsia="en-GB"/>
            </w:rPr>
            <w:t xml:space="preserve"> Grüne und Digitale Agenda</w:t>
          </w:r>
          <w:r w:rsidR="007F3260">
            <w:rPr>
              <w:lang w:val="de-AT" w:eastAsia="en-GB"/>
            </w:rPr>
            <w:t>)</w:t>
          </w:r>
          <w:r w:rsidRPr="007A4299">
            <w:rPr>
              <w:lang w:val="de-AT" w:eastAsia="en-GB"/>
            </w:rPr>
            <w:t>.</w:t>
          </w:r>
        </w:p>
      </w:sdtContent>
    </w:sdt>
    <w:p w14:paraId="3862387A" w14:textId="77777777" w:rsidR="00803007" w:rsidRPr="007A4299"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0C16F496" w14:textId="10599A2B" w:rsidR="00F644A8" w:rsidRPr="007A4299" w:rsidRDefault="00F644A8" w:rsidP="00F644A8">
          <w:pPr>
            <w:rPr>
              <w:lang w:val="de-AT" w:eastAsia="en-GB"/>
            </w:rPr>
          </w:pPr>
          <w:r w:rsidRPr="00F644A8">
            <w:rPr>
              <w:lang w:eastAsia="en-GB"/>
            </w:rPr>
            <w:t>Wir bieten eine sehr interessante</w:t>
          </w:r>
          <w:r w:rsidR="008702E8">
            <w:rPr>
              <w:lang w:eastAsia="en-GB"/>
            </w:rPr>
            <w:t>, abwechslungsreiche</w:t>
          </w:r>
          <w:r w:rsidRPr="00F644A8">
            <w:rPr>
              <w:lang w:eastAsia="en-GB"/>
            </w:rPr>
            <w:t xml:space="preserve"> und lohnende Position als Sachbearbeiter</w:t>
          </w:r>
          <w:r w:rsidR="008702E8">
            <w:rPr>
              <w:lang w:eastAsia="en-GB"/>
            </w:rPr>
            <w:t>(in)</w:t>
          </w:r>
          <w:r w:rsidRPr="00F644A8">
            <w:rPr>
              <w:lang w:eastAsia="en-GB"/>
            </w:rPr>
            <w:t xml:space="preserve"> an. Der erfolgreiche Bewerber/die erfolgreiche Bewerberin ist für die rechtliche und/oder wirtschaftliche Bewertung von Regional-, Infrastruktur- und Katastrophenhilfefällen zuständig, unabhängig von deren Art (Voranmeldung, Anmeldung durch die Mitgliedstaaten, Beschwerde usw.). </w:t>
          </w:r>
          <w:r w:rsidRPr="007A4299">
            <w:rPr>
              <w:lang w:val="de-AT" w:eastAsia="en-GB"/>
            </w:rPr>
            <w:t>Ein</w:t>
          </w:r>
          <w:r w:rsidR="008702E8">
            <w:rPr>
              <w:lang w:val="de-AT" w:eastAsia="en-GB"/>
            </w:rPr>
            <w:t>(e)</w:t>
          </w:r>
          <w:r w:rsidRPr="007A4299">
            <w:rPr>
              <w:lang w:val="de-AT" w:eastAsia="en-GB"/>
            </w:rPr>
            <w:t xml:space="preserve"> Sachbearbeiter</w:t>
          </w:r>
          <w:r w:rsidR="008702E8">
            <w:rPr>
              <w:lang w:val="de-AT" w:eastAsia="en-GB"/>
            </w:rPr>
            <w:t>(in)</w:t>
          </w:r>
          <w:r w:rsidRPr="007A4299">
            <w:rPr>
              <w:lang w:val="de-AT" w:eastAsia="en-GB"/>
            </w:rPr>
            <w:t xml:space="preserve"> (einzeln oder als Teammitglied) ist für eine Reihe von Beihilfesachen zuständig und befasst sich mit jeder Phase des Verfahrens, von der ersten Untersuchung bis zum Erlass einer förmlichen Entscheidung der Kommission. </w:t>
          </w:r>
        </w:p>
        <w:p w14:paraId="12B9C59B" w14:textId="0B544412" w:rsidR="00803007" w:rsidRPr="009F216F" w:rsidRDefault="00F644A8" w:rsidP="00F644A8">
          <w:pPr>
            <w:rPr>
              <w:lang w:eastAsia="en-GB"/>
            </w:rPr>
          </w:pPr>
          <w:r w:rsidRPr="007A4299">
            <w:rPr>
              <w:lang w:val="de-AT" w:eastAsia="en-GB"/>
            </w:rPr>
            <w:t xml:space="preserve">Der erfolgreiche Bewerber/die erfolgreiche Bewerberin wird sich auch mit politischen Arbeiten befassen, unabhängig davon, ob es sich um Projekte handelt, bei denen das Referat </w:t>
          </w:r>
          <w:r w:rsidR="008A4BAA">
            <w:rPr>
              <w:lang w:val="de-AT" w:eastAsia="en-GB"/>
            </w:rPr>
            <w:t>federführend</w:t>
          </w:r>
          <w:r w:rsidRPr="007A4299">
            <w:rPr>
              <w:lang w:val="de-AT" w:eastAsia="en-GB"/>
            </w:rPr>
            <w:t xml:space="preserve"> oder assoziiert ist. Die Stelle erfordert häufige Kontakte zu </w:t>
          </w:r>
          <w:r w:rsidR="008A4BAA">
            <w:rPr>
              <w:lang w:val="de-AT" w:eastAsia="en-GB"/>
            </w:rPr>
            <w:t>Vertretern</w:t>
          </w:r>
          <w:r w:rsidR="008A4BAA" w:rsidRPr="007A4299">
            <w:rPr>
              <w:lang w:val="de-AT" w:eastAsia="en-GB"/>
            </w:rPr>
            <w:t xml:space="preserve"> </w:t>
          </w:r>
          <w:r w:rsidRPr="007A4299">
            <w:rPr>
              <w:lang w:val="de-AT" w:eastAsia="en-GB"/>
            </w:rPr>
            <w:t xml:space="preserve">der Mitgliedstaaten, zu Rechts- und Wirtschaftsberatern von Unternehmen sowie zu Kollegen anderer Generaldirektionen und Institutionen. Der erfolgreiche Bewerber wird insbesondere in die regelmäßige Zusammenarbeit mit der GD REGIO einbezogen, z. B. bei der Vorbereitung der Beiträge der GD COMP zu Projekten im Zusammenhang mit den EU-Strukturfonds. Wir bieten </w:t>
          </w:r>
          <w:r w:rsidR="007F3260">
            <w:rPr>
              <w:lang w:val="de-AT" w:eastAsia="en-GB"/>
            </w:rPr>
            <w:t>Ihnen</w:t>
          </w:r>
          <w:r w:rsidRPr="007A4299">
            <w:rPr>
              <w:lang w:val="de-AT" w:eastAsia="en-GB"/>
            </w:rPr>
            <w:t xml:space="preserve"> an, sich einem dynamischen Team von Fachleuten anzuschließen, die in einer anregenden, freundlichen und teamorientierten Atmosphäre arbeiten.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7A7B8902" w:rsidR="009321C6" w:rsidRPr="009F216F" w:rsidRDefault="00F644A8" w:rsidP="009321C6">
          <w:pPr>
            <w:rPr>
              <w:lang w:eastAsia="en-GB"/>
            </w:rPr>
          </w:pPr>
          <w:r w:rsidRPr="007A4299">
            <w:rPr>
              <w:lang w:val="de-AT" w:eastAsia="en-GB"/>
            </w:rPr>
            <w:t>Wir suchen eine dynamische und erfahrene Fachkraft mit einem soliden rechtlichen und/oder wirtschaftlichen Hintergrund. Die Tätigkeit erfordert gute analytische und organisatorische Fähigkeiten sowie ausgezeichnete Englischkenntnisse. Kenntnisse einer weiteren Gemeinschaftssprache auf Niveau B1 sind erforderlich. Gute Fähigkeiten</w:t>
          </w:r>
          <w:r w:rsidR="008A4BAA">
            <w:rPr>
              <w:lang w:val="de-AT" w:eastAsia="en-GB"/>
            </w:rPr>
            <w:t xml:space="preserve"> im Verfassen von (Rechts-)texten</w:t>
          </w:r>
          <w:r w:rsidRPr="007A4299">
            <w:rPr>
              <w:lang w:val="de-AT" w:eastAsia="en-GB"/>
            </w:rPr>
            <w:t xml:space="preserve"> sind unerlässlich. Der Bewerber</w:t>
          </w:r>
          <w:r w:rsidR="008A4BAA">
            <w:rPr>
              <w:lang w:val="de-AT" w:eastAsia="en-GB"/>
            </w:rPr>
            <w:t xml:space="preserve"> / die Bewerberin</w:t>
          </w:r>
          <w:r w:rsidRPr="007A4299">
            <w:rPr>
              <w:lang w:val="de-AT" w:eastAsia="en-GB"/>
            </w:rPr>
            <w:t xml:space="preserve"> sollte auch Teamgeist mit ausgeprägte</w:t>
          </w:r>
          <w:r w:rsidR="008A4BAA">
            <w:rPr>
              <w:lang w:val="de-AT" w:eastAsia="en-GB"/>
            </w:rPr>
            <w:t>r</w:t>
          </w:r>
          <w:r w:rsidRPr="007A4299">
            <w:rPr>
              <w:lang w:val="de-AT" w:eastAsia="en-GB"/>
            </w:rPr>
            <w:t xml:space="preserve"> Eigeninitiative kombinieren, um </w:t>
          </w:r>
          <w:r w:rsidR="007F3260">
            <w:rPr>
              <w:lang w:val="de-AT" w:eastAsia="en-GB"/>
            </w:rPr>
            <w:t>selbstständig</w:t>
          </w:r>
          <w:r w:rsidRPr="007A4299">
            <w:rPr>
              <w:lang w:val="de-AT" w:eastAsia="en-GB"/>
            </w:rPr>
            <w:t xml:space="preserve"> zu arbeiten</w:t>
          </w:r>
          <w:r w:rsidR="003E5D44">
            <w:rPr>
              <w:lang w:val="de-AT"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t>
      </w:r>
      <w:r w:rsidRPr="00D605F4">
        <w:rPr>
          <w:lang w:eastAsia="en-GB"/>
        </w:rPr>
        <w:lastRenderedPageBreak/>
        <w:t>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w:t>
      </w:r>
      <w:r w:rsidRPr="00D605F4">
        <w:rPr>
          <w:lang w:eastAsia="en-GB"/>
        </w:rPr>
        <w:lastRenderedPageBreak/>
        <w:t>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3B068522" w:rsidR="007D0EC6" w:rsidRDefault="007716E4">
    <w:pPr>
      <w:pStyle w:val="FooterLine"/>
      <w:jc w:val="center"/>
    </w:pPr>
    <w:r>
      <w:fldChar w:fldCharType="begin"/>
    </w:r>
    <w:r>
      <w:instrText>PAGE   \* MERGEFORMAT</w:instrText>
    </w:r>
    <w:r>
      <w:fldChar w:fldCharType="separate"/>
    </w:r>
    <w:r w:rsidR="00F644A8">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266378491">
    <w:abstractNumId w:val="0"/>
  </w:num>
  <w:num w:numId="2" w16cid:durableId="357388191">
    <w:abstractNumId w:val="11"/>
  </w:num>
  <w:num w:numId="3" w16cid:durableId="1198200584">
    <w:abstractNumId w:val="7"/>
  </w:num>
  <w:num w:numId="4" w16cid:durableId="1789273125">
    <w:abstractNumId w:val="12"/>
  </w:num>
  <w:num w:numId="5" w16cid:durableId="1425105697">
    <w:abstractNumId w:val="17"/>
  </w:num>
  <w:num w:numId="6" w16cid:durableId="653071715">
    <w:abstractNumId w:val="19"/>
  </w:num>
  <w:num w:numId="7" w16cid:durableId="120805169">
    <w:abstractNumId w:val="1"/>
  </w:num>
  <w:num w:numId="8" w16cid:durableId="16198476">
    <w:abstractNumId w:val="6"/>
  </w:num>
  <w:num w:numId="9" w16cid:durableId="1199658795">
    <w:abstractNumId w:val="14"/>
  </w:num>
  <w:num w:numId="10" w16cid:durableId="447089447">
    <w:abstractNumId w:val="2"/>
  </w:num>
  <w:num w:numId="11" w16cid:durableId="308554372">
    <w:abstractNumId w:val="4"/>
  </w:num>
  <w:num w:numId="12" w16cid:durableId="347488154">
    <w:abstractNumId w:val="5"/>
  </w:num>
  <w:num w:numId="13" w16cid:durableId="74980171">
    <w:abstractNumId w:val="8"/>
  </w:num>
  <w:num w:numId="14" w16cid:durableId="712579674">
    <w:abstractNumId w:val="13"/>
  </w:num>
  <w:num w:numId="15" w16cid:durableId="2006320488">
    <w:abstractNumId w:val="16"/>
  </w:num>
  <w:num w:numId="16" w16cid:durableId="2105295434">
    <w:abstractNumId w:val="20"/>
  </w:num>
  <w:num w:numId="17" w16cid:durableId="336081063">
    <w:abstractNumId w:val="9"/>
  </w:num>
  <w:num w:numId="18" w16cid:durableId="936861702">
    <w:abstractNumId w:val="10"/>
  </w:num>
  <w:num w:numId="19" w16cid:durableId="802969047">
    <w:abstractNumId w:val="21"/>
  </w:num>
  <w:num w:numId="20" w16cid:durableId="1326055932">
    <w:abstractNumId w:val="15"/>
  </w:num>
  <w:num w:numId="21" w16cid:durableId="492643829">
    <w:abstractNumId w:val="18"/>
  </w:num>
  <w:num w:numId="22" w16cid:durableId="564921259">
    <w:abstractNumId w:val="3"/>
  </w:num>
  <w:num w:numId="23" w16cid:durableId="1850215034">
    <w:abstractNumId w:val="2"/>
  </w:num>
  <w:num w:numId="24" w16cid:durableId="1033308527">
    <w:abstractNumId w:val="2"/>
  </w:num>
  <w:num w:numId="25" w16cid:durableId="1044674672">
    <w:abstractNumId w:val="2"/>
  </w:num>
  <w:num w:numId="26" w16cid:durableId="1340935093">
    <w:abstractNumId w:val="2"/>
  </w:num>
  <w:num w:numId="27" w16cid:durableId="867254894">
    <w:abstractNumId w:val="2"/>
  </w:num>
  <w:num w:numId="28" w16cid:durableId="2086106739">
    <w:abstractNumId w:val="2"/>
  </w:num>
  <w:num w:numId="29" w16cid:durableId="5924684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072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2DEF"/>
    <w:rsid w:val="000331EC"/>
    <w:rsid w:val="000D7B5E"/>
    <w:rsid w:val="001203F8"/>
    <w:rsid w:val="00152B0E"/>
    <w:rsid w:val="00200B6B"/>
    <w:rsid w:val="002C5752"/>
    <w:rsid w:val="002F7504"/>
    <w:rsid w:val="00315325"/>
    <w:rsid w:val="00324D8D"/>
    <w:rsid w:val="0035094A"/>
    <w:rsid w:val="003874E2"/>
    <w:rsid w:val="0039387D"/>
    <w:rsid w:val="00394A86"/>
    <w:rsid w:val="003B2E38"/>
    <w:rsid w:val="003E5D44"/>
    <w:rsid w:val="004D75AF"/>
    <w:rsid w:val="00546DB1"/>
    <w:rsid w:val="006243BB"/>
    <w:rsid w:val="00676119"/>
    <w:rsid w:val="006F44C9"/>
    <w:rsid w:val="00723619"/>
    <w:rsid w:val="00767E7E"/>
    <w:rsid w:val="007716E4"/>
    <w:rsid w:val="00795C41"/>
    <w:rsid w:val="007A4299"/>
    <w:rsid w:val="007C07D8"/>
    <w:rsid w:val="007D0EC6"/>
    <w:rsid w:val="007F3260"/>
    <w:rsid w:val="00803007"/>
    <w:rsid w:val="008102E0"/>
    <w:rsid w:val="008702E8"/>
    <w:rsid w:val="0089735C"/>
    <w:rsid w:val="008A4BAA"/>
    <w:rsid w:val="008D52CF"/>
    <w:rsid w:val="009321C6"/>
    <w:rsid w:val="009336CA"/>
    <w:rsid w:val="009442BE"/>
    <w:rsid w:val="00990315"/>
    <w:rsid w:val="009F216F"/>
    <w:rsid w:val="00AB56F9"/>
    <w:rsid w:val="00BF6139"/>
    <w:rsid w:val="00C07259"/>
    <w:rsid w:val="00C27C81"/>
    <w:rsid w:val="00C42C04"/>
    <w:rsid w:val="00CD33B4"/>
    <w:rsid w:val="00D605F4"/>
    <w:rsid w:val="00DA711C"/>
    <w:rsid w:val="00E35460"/>
    <w:rsid w:val="00EB3060"/>
    <w:rsid w:val="00EC5C6B"/>
    <w:rsid w:val="00F60E71"/>
    <w:rsid w:val="00F644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CommentReference">
    <w:name w:val="annotation reference"/>
    <w:basedOn w:val="DefaultParagraphFont"/>
    <w:semiHidden/>
    <w:locked/>
    <w:rsid w:val="008702E8"/>
    <w:rPr>
      <w:sz w:val="16"/>
      <w:szCs w:val="16"/>
    </w:rPr>
  </w:style>
  <w:style w:type="paragraph" w:styleId="CommentText">
    <w:name w:val="annotation text"/>
    <w:basedOn w:val="Normal"/>
    <w:link w:val="CommentTextChar"/>
    <w:semiHidden/>
    <w:locked/>
    <w:rsid w:val="008702E8"/>
    <w:rPr>
      <w:sz w:val="20"/>
    </w:rPr>
  </w:style>
  <w:style w:type="character" w:customStyle="1" w:styleId="CommentTextChar">
    <w:name w:val="Comment Text Char"/>
    <w:basedOn w:val="DefaultParagraphFont"/>
    <w:link w:val="CommentText"/>
    <w:semiHidden/>
    <w:rsid w:val="008702E8"/>
    <w:rPr>
      <w:sz w:val="20"/>
    </w:rPr>
  </w:style>
  <w:style w:type="paragraph" w:styleId="CommentSubject">
    <w:name w:val="annotation subject"/>
    <w:basedOn w:val="CommentText"/>
    <w:next w:val="CommentText"/>
    <w:link w:val="CommentSubjectChar"/>
    <w:semiHidden/>
    <w:unhideWhenUsed/>
    <w:locked/>
    <w:rsid w:val="008702E8"/>
    <w:rPr>
      <w:b/>
      <w:bCs/>
    </w:rPr>
  </w:style>
  <w:style w:type="character" w:customStyle="1" w:styleId="CommentSubjectChar">
    <w:name w:val="Comment Subject Char"/>
    <w:basedOn w:val="CommentTextChar"/>
    <w:link w:val="CommentSubject"/>
    <w:semiHidden/>
    <w:rsid w:val="008702E8"/>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6C2AB0"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6C2AB0"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93286454">
    <w:abstractNumId w:val="0"/>
  </w:num>
  <w:num w:numId="2" w16cid:durableId="165950407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C2AB0"/>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F40442-C567-4EBF-AD7E-6EDBB0175A9F}">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1232</Words>
  <Characters>7023</Characters>
  <Application>Microsoft Office Word</Application>
  <DocSecurity>4</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DALMIGLIO Chiara (COMP)</cp:lastModifiedBy>
  <cp:revision>2</cp:revision>
  <dcterms:created xsi:type="dcterms:W3CDTF">2024-05-07T14:14:00Z</dcterms:created>
  <dcterms:modified xsi:type="dcterms:W3CDTF">2024-05-07T14:14:00Z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