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471A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471A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471A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471A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471A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471A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B0E13"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D4BEE0E" w:rsidR="00546DB1" w:rsidRPr="00546DB1" w:rsidRDefault="000E7FD2" w:rsidP="00AB56F9">
                <w:pPr>
                  <w:tabs>
                    <w:tab w:val="left" w:pos="426"/>
                  </w:tabs>
                  <w:spacing w:before="120"/>
                  <w:rPr>
                    <w:bCs/>
                    <w:lang w:val="en-IE" w:eastAsia="en-GB"/>
                  </w:rPr>
                </w:pPr>
                <w:r>
                  <w:rPr>
                    <w:bCs/>
                    <w:lang w:eastAsia="en-GB"/>
                  </w:rPr>
                  <w:t>ECFIN D2</w:t>
                </w:r>
              </w:p>
            </w:tc>
          </w:sdtContent>
        </w:sdt>
      </w:tr>
      <w:tr w:rsidR="00546DB1" w:rsidRPr="001B6459"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DB68B6">
                  <w:rPr>
                    <w:rStyle w:val="PlaceholderText"/>
                    <w:bCs/>
                    <w:lang w:val="en-U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8C46986" w:rsidR="00546DB1" w:rsidRPr="001B6459" w:rsidRDefault="000E7FD2" w:rsidP="00AB56F9">
                <w:pPr>
                  <w:tabs>
                    <w:tab w:val="left" w:pos="426"/>
                  </w:tabs>
                  <w:spacing w:before="120"/>
                  <w:rPr>
                    <w:bCs/>
                    <w:lang w:eastAsia="en-GB"/>
                  </w:rPr>
                </w:pPr>
                <w:r>
                  <w:rPr>
                    <w:bCs/>
                    <w:lang w:eastAsia="en-GB"/>
                  </w:rPr>
                  <w:t>Bettina KROMEN</w:t>
                </w:r>
              </w:p>
            </w:sdtContent>
          </w:sdt>
          <w:p w14:paraId="227D6F6E" w14:textId="1CECF7F0" w:rsidR="00546DB1" w:rsidRPr="009F216F" w:rsidRDefault="007471A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E630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E6305">
                      <w:rPr>
                        <w:bCs/>
                        <w:lang w:eastAsia="en-GB"/>
                      </w:rPr>
                      <w:t>2024</w:t>
                    </w:r>
                  </w:sdtContent>
                </w:sdt>
              </w:sdtContent>
            </w:sdt>
          </w:p>
          <w:p w14:paraId="4128A55A" w14:textId="16E8C642" w:rsidR="00546DB1" w:rsidRPr="00546DB1" w:rsidRDefault="007471A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E7F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7FD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5995E8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AD480C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471A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471A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471A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8E4664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E93307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3E2D1625" w:rsidR="00785A3F" w:rsidRPr="00DB68B6" w:rsidRDefault="00785A3F" w:rsidP="007471A3">
            <w:pPr>
              <w:tabs>
                <w:tab w:val="left" w:pos="426"/>
                <w:tab w:val="right" w:pos="5275"/>
              </w:tabs>
              <w:spacing w:before="120" w:after="120"/>
              <w:rPr>
                <w:bCs/>
                <w:lang w:eastAsia="en-GB"/>
              </w:rPr>
            </w:pPr>
            <w:r w:rsidRPr="00DB68B6">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EF6E38" w:rsidRPr="007471A3">
                  <w:rPr>
                    <w:bCs/>
                    <w:lang w:val="en-IE" w:eastAsia="en-GB"/>
                  </w:rPr>
                  <w:t>25-07-2024</w:t>
                </w:r>
              </w:sdtContent>
            </w:sdt>
            <w:r w:rsidR="007471A3">
              <w:rPr>
                <w:bCs/>
                <w:lang w:val="en-IE" w:eastAsia="en-GB"/>
              </w:rPr>
              <w:tab/>
              <w:t xml:space="preserve"> (</w:t>
            </w:r>
            <w:r w:rsidR="007471A3" w:rsidRPr="007471A3">
              <w:rPr>
                <w:b/>
                <w:lang w:val="en-IE" w:eastAsia="en-GB"/>
              </w:rPr>
              <w:t xml:space="preserve">Bitte </w:t>
            </w:r>
            <w:proofErr w:type="spellStart"/>
            <w:r w:rsidR="007471A3" w:rsidRPr="007471A3">
              <w:rPr>
                <w:b/>
                <w:lang w:val="en-IE" w:eastAsia="en-GB"/>
              </w:rPr>
              <w:t>beachten</w:t>
            </w:r>
            <w:proofErr w:type="spellEnd"/>
            <w:r w:rsidR="007471A3" w:rsidRPr="007471A3">
              <w:rPr>
                <w:b/>
                <w:lang w:val="en-IE" w:eastAsia="en-GB"/>
              </w:rPr>
              <w:t xml:space="preserve"> Sie, </w:t>
            </w:r>
            <w:proofErr w:type="spellStart"/>
            <w:r w:rsidR="007471A3" w:rsidRPr="007471A3">
              <w:rPr>
                <w:b/>
                <w:lang w:val="en-IE" w:eastAsia="en-GB"/>
              </w:rPr>
              <w:t>dass</w:t>
            </w:r>
            <w:proofErr w:type="spellEnd"/>
            <w:r w:rsidR="007471A3" w:rsidRPr="007471A3">
              <w:rPr>
                <w:b/>
                <w:lang w:val="en-IE" w:eastAsia="en-GB"/>
              </w:rPr>
              <w:t xml:space="preserve"> die Interviews (im Remote-Format, </w:t>
            </w:r>
            <w:proofErr w:type="spellStart"/>
            <w:r w:rsidR="007471A3" w:rsidRPr="007471A3">
              <w:rPr>
                <w:b/>
                <w:lang w:val="en-IE" w:eastAsia="en-GB"/>
              </w:rPr>
              <w:t>d.h.</w:t>
            </w:r>
            <w:proofErr w:type="spellEnd"/>
            <w:r w:rsidR="007471A3" w:rsidRPr="007471A3">
              <w:rPr>
                <w:b/>
                <w:lang w:val="en-IE" w:eastAsia="en-GB"/>
              </w:rPr>
              <w:t xml:space="preserve"> </w:t>
            </w:r>
            <w:proofErr w:type="spellStart"/>
            <w:r w:rsidR="007471A3" w:rsidRPr="007471A3">
              <w:rPr>
                <w:b/>
                <w:lang w:val="en-IE" w:eastAsia="en-GB"/>
              </w:rPr>
              <w:t>als</w:t>
            </w:r>
            <w:proofErr w:type="spellEnd"/>
            <w:r w:rsidR="007471A3" w:rsidRPr="007471A3">
              <w:rPr>
                <w:b/>
                <w:lang w:val="en-IE" w:eastAsia="en-GB"/>
              </w:rPr>
              <w:t xml:space="preserve"> </w:t>
            </w:r>
            <w:proofErr w:type="spellStart"/>
            <w:r w:rsidR="007471A3" w:rsidRPr="007471A3">
              <w:rPr>
                <w:b/>
                <w:lang w:val="en-IE" w:eastAsia="en-GB"/>
              </w:rPr>
              <w:t>Videokonferenz</w:t>
            </w:r>
            <w:proofErr w:type="spellEnd"/>
            <w:r w:rsidR="007471A3" w:rsidRPr="007471A3">
              <w:rPr>
                <w:b/>
                <w:lang w:val="en-IE" w:eastAsia="en-GB"/>
              </w:rPr>
              <w:t xml:space="preserve">) </w:t>
            </w:r>
            <w:proofErr w:type="spellStart"/>
            <w:r w:rsidR="007471A3" w:rsidRPr="007471A3">
              <w:rPr>
                <w:b/>
                <w:lang w:val="en-IE" w:eastAsia="en-GB"/>
              </w:rPr>
              <w:t>zwischen</w:t>
            </w:r>
            <w:proofErr w:type="spellEnd"/>
            <w:r w:rsidR="007471A3" w:rsidRPr="007471A3">
              <w:rPr>
                <w:b/>
                <w:lang w:val="en-IE" w:eastAsia="en-GB"/>
              </w:rPr>
              <w:t xml:space="preserve"> </w:t>
            </w:r>
            <w:proofErr w:type="spellStart"/>
            <w:r w:rsidR="007471A3" w:rsidRPr="007471A3">
              <w:rPr>
                <w:b/>
                <w:lang w:val="en-IE" w:eastAsia="en-GB"/>
              </w:rPr>
              <w:t>dem</w:t>
            </w:r>
            <w:proofErr w:type="spellEnd"/>
            <w:r w:rsidR="007471A3" w:rsidRPr="007471A3">
              <w:rPr>
                <w:b/>
                <w:lang w:val="en-IE" w:eastAsia="en-GB"/>
              </w:rPr>
              <w:t xml:space="preserve"> 26. Juli und </w:t>
            </w:r>
            <w:proofErr w:type="spellStart"/>
            <w:r w:rsidR="007471A3" w:rsidRPr="007471A3">
              <w:rPr>
                <w:b/>
                <w:lang w:val="en-IE" w:eastAsia="en-GB"/>
              </w:rPr>
              <w:t>dem</w:t>
            </w:r>
            <w:proofErr w:type="spellEnd"/>
            <w:r w:rsidR="007471A3" w:rsidRPr="007471A3">
              <w:rPr>
                <w:b/>
                <w:lang w:val="en-IE" w:eastAsia="en-GB"/>
              </w:rPr>
              <w:t xml:space="preserve"> 2. August </w:t>
            </w:r>
            <w:proofErr w:type="spellStart"/>
            <w:r w:rsidR="007471A3" w:rsidRPr="007471A3">
              <w:rPr>
                <w:b/>
                <w:lang w:val="en-IE" w:eastAsia="en-GB"/>
              </w:rPr>
              <w:t>stattfinden</w:t>
            </w:r>
            <w:proofErr w:type="spellEnd"/>
            <w:r w:rsidR="007471A3" w:rsidRPr="007471A3">
              <w:rPr>
                <w:b/>
                <w:lang w:val="en-IE" w:eastAsia="en-GB"/>
              </w:rPr>
              <w:t xml:space="preserve"> </w:t>
            </w:r>
            <w:proofErr w:type="spellStart"/>
            <w:r w:rsidR="007471A3" w:rsidRPr="007471A3">
              <w:rPr>
                <w:b/>
                <w:lang w:val="en-IE" w:eastAsia="en-GB"/>
              </w:rPr>
              <w:t>werden</w:t>
            </w:r>
            <w:proofErr w:type="spellEnd"/>
            <w:r w:rsidR="007471A3" w:rsidRPr="007471A3">
              <w:rPr>
                <w:b/>
                <w:lang w:val="en-IE" w:eastAsia="en-GB"/>
              </w:rPr>
              <w:t>.</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F743C" w:rsidRDefault="00803007" w:rsidP="007C07D8">
      <w:pPr>
        <w:pStyle w:val="ListNumber"/>
        <w:numPr>
          <w:ilvl w:val="0"/>
          <w:numId w:val="0"/>
        </w:numPr>
        <w:ind w:left="709" w:hanging="709"/>
        <w:rPr>
          <w:lang w:eastAsia="en-GB"/>
        </w:rPr>
      </w:pPr>
      <w:r w:rsidRPr="003F743C">
        <w:rPr>
          <w:b/>
          <w:bCs/>
          <w:lang w:eastAsia="en-GB"/>
        </w:rPr>
        <w:t>Wer wi</w:t>
      </w:r>
      <w:r w:rsidR="002F7504" w:rsidRPr="003F743C">
        <w:rPr>
          <w:b/>
          <w:bCs/>
          <w:lang w:eastAsia="en-GB"/>
        </w:rPr>
        <w:t>r</w:t>
      </w:r>
      <w:r w:rsidRPr="003F743C">
        <w:rPr>
          <w:b/>
          <w:bCs/>
          <w:lang w:eastAsia="en-GB"/>
        </w:rPr>
        <w:t xml:space="preserve"> sind</w:t>
      </w:r>
    </w:p>
    <w:sdt>
      <w:sdtPr>
        <w:rPr>
          <w:lang w:val="en-US" w:eastAsia="en-GB"/>
        </w:rPr>
        <w:id w:val="1822233941"/>
        <w:placeholder>
          <w:docPart w:val="FE6C9874556B47B1A65A432926DB0BCE"/>
        </w:placeholder>
      </w:sdtPr>
      <w:sdtEndPr/>
      <w:sdtContent>
        <w:p w14:paraId="76DD1EEA" w14:textId="675F6019" w:rsidR="00803007" w:rsidRDefault="008B0E13" w:rsidP="00803007">
          <w:r w:rsidRPr="00B42EE2">
            <w:t xml:space="preserve">Aufgabe des Referats ECFIN D2 ist es, Wohlstand und Stabilität in der EU </w:t>
          </w:r>
          <w:r>
            <w:t xml:space="preserve">dadurch </w:t>
          </w:r>
          <w:r w:rsidRPr="00B42EE2">
            <w:t xml:space="preserve">zu fördern, </w:t>
          </w:r>
          <w:r>
            <w:t>dass</w:t>
          </w:r>
          <w:r w:rsidRPr="00B42EE2">
            <w:t xml:space="preserve"> eine angemessene Wirtschaftspolitik in den Ländern </w:t>
          </w:r>
          <w:r>
            <w:t>vorangetrieben</w:t>
          </w:r>
          <w:r w:rsidRPr="00B42EE2">
            <w:t xml:space="preserve"> wird, die Teil der Europäischen Nachbarschaftspolitik (ENP) sind, </w:t>
          </w:r>
          <w:r w:rsidR="003F743C">
            <w:t>sowie</w:t>
          </w:r>
          <w:r w:rsidRPr="00B42EE2">
            <w:t xml:space="preserve"> </w:t>
          </w:r>
          <w:r>
            <w:t>Operationen der EU-Makrofinanzhilfe für</w:t>
          </w:r>
          <w:r w:rsidRPr="00B42EE2">
            <w:t xml:space="preserve"> Drittländer zu koordinieren. Die ENP gilt für die unmittelbaren Nachbarn der EU auf dem Land- oder Seeweg – Algerien, Armenien, Aserbaidschan, Belarus, Ägypten, Georgien, Israel, Jordanien, Libanon, Libyen, Moldau, Marokko, Palästina, Syrien, Tunesien und Ukraine. </w:t>
          </w:r>
        </w:p>
        <w:p w14:paraId="24CF22F2" w14:textId="77777777" w:rsidR="00653E39" w:rsidRPr="00B42EE2" w:rsidRDefault="00653E39" w:rsidP="00653E39">
          <w:r w:rsidRPr="00B42EE2">
            <w:t xml:space="preserve">•Förderung einer stabilitätsorientierten makroökonomischen Politik und </w:t>
          </w:r>
          <w:r>
            <w:t xml:space="preserve">entsprechender </w:t>
          </w:r>
          <w:r w:rsidRPr="00B42EE2">
            <w:t xml:space="preserve">Rahmenbedingungen in den ENP-Partnerländern; </w:t>
          </w:r>
        </w:p>
        <w:p w14:paraId="397C6F49" w14:textId="77777777" w:rsidR="00653E39" w:rsidRPr="00B42EE2" w:rsidRDefault="00653E39" w:rsidP="00653E39">
          <w:r w:rsidRPr="00B42EE2">
            <w:t xml:space="preserve">•Förderung von Strukturreformen in den ENP-Ländern zur Steigerung eines nachhaltigen Wirtschaftswachstums, zur Verbesserung der wirtschaftspolitischen Steuerung und zur Förderung ihrer wirtschaftlichen Integration und der Angleichung der Rechtsvorschriften an die EU; </w:t>
          </w:r>
        </w:p>
        <w:p w14:paraId="75C62765" w14:textId="50F688BB" w:rsidR="00653E39" w:rsidRPr="00B42EE2" w:rsidRDefault="00653E39" w:rsidP="00653E39">
          <w:r w:rsidRPr="00B42EE2">
            <w:t>•</w:t>
          </w:r>
          <w:r>
            <w:t>Gewährung von Makrof</w:t>
          </w:r>
          <w:r w:rsidRPr="00B42EE2">
            <w:t>inanzhilfe</w:t>
          </w:r>
          <w:r>
            <w:t>n an</w:t>
          </w:r>
          <w:r w:rsidRPr="00B42EE2">
            <w:t xml:space="preserve"> ENP-Länder, die sich in gravierenden Zahlungsbilanzschwierigkeiten befinden, </w:t>
          </w:r>
          <w:r w:rsidR="003F743C">
            <w:t>i</w:t>
          </w:r>
          <w:r w:rsidRPr="00D909D2">
            <w:t>m Zusammenhang mit einem mit dem Internationalen Währungsfonds (IWF) vereinbarten wirtschaftlichen Stabilisierungs- und Reformprogramm</w:t>
          </w:r>
          <w:r w:rsidRPr="00B42EE2">
            <w:t>; und</w:t>
          </w:r>
        </w:p>
        <w:p w14:paraId="4DE252C3" w14:textId="361EF0F7" w:rsidR="00653E39" w:rsidRPr="00B42EE2" w:rsidRDefault="00653E39" w:rsidP="00653E39">
          <w:r w:rsidRPr="00B42EE2">
            <w:t>•</w:t>
          </w:r>
          <w:r w:rsidR="003F743C">
            <w:t>H</w:t>
          </w:r>
          <w:r w:rsidRPr="00B42EE2">
            <w:t xml:space="preserve">orizontale </w:t>
          </w:r>
          <w:r>
            <w:t>Grundsatzaufgaben</w:t>
          </w:r>
          <w:r w:rsidRPr="00B42EE2">
            <w:t xml:space="preserve"> </w:t>
          </w:r>
          <w:r w:rsidR="003F743C">
            <w:t>im Zusammenhang mit dem</w:t>
          </w:r>
          <w:r>
            <w:t xml:space="preserve"> Instrument der EU-</w:t>
          </w:r>
          <w:r w:rsidRPr="00B42EE2">
            <w:t xml:space="preserve">Makrofinanzhilfe, um </w:t>
          </w:r>
          <w:r>
            <w:t>dessen</w:t>
          </w:r>
          <w:r w:rsidRPr="00B42EE2">
            <w:t xml:space="preserve"> Kohärenz und Wirksamkeit zu gewährleisten. </w:t>
          </w:r>
        </w:p>
        <w:p w14:paraId="26C1A992" w14:textId="77777777" w:rsidR="00653E39" w:rsidRPr="00B42EE2" w:rsidRDefault="00653E39" w:rsidP="00653E39">
          <w:r w:rsidRPr="00B42EE2">
            <w:t xml:space="preserve">Dies umfasst folgende Tätigkeiten: </w:t>
          </w:r>
        </w:p>
        <w:p w14:paraId="6E930666" w14:textId="77777777" w:rsidR="00653E39" w:rsidRPr="00B42EE2" w:rsidRDefault="00653E39" w:rsidP="00653E39">
          <w:r w:rsidRPr="00B42EE2">
            <w:t>•</w:t>
          </w:r>
          <w:r>
            <w:t>Durchführung</w:t>
          </w:r>
          <w:r w:rsidRPr="00B42EE2">
            <w:t xml:space="preserve"> regelmäßiger wirtschaftlicher Überwachung und politischer Beratung </w:t>
          </w:r>
          <w:r>
            <w:t>der</w:t>
          </w:r>
          <w:r w:rsidRPr="00B42EE2">
            <w:t xml:space="preserve"> vom Referat abgedeckten Länder; </w:t>
          </w:r>
        </w:p>
        <w:p w14:paraId="19697862" w14:textId="77777777" w:rsidR="00653E39" w:rsidRPr="00B42EE2" w:rsidRDefault="00653E39" w:rsidP="00653E39">
          <w:r w:rsidRPr="00B42EE2">
            <w:t xml:space="preserve">•Durchführung regelmäßiger makroökonomischer Dialoge mit diesen Ländern; </w:t>
          </w:r>
        </w:p>
        <w:p w14:paraId="7E3C0EDB" w14:textId="77777777" w:rsidR="00653E39" w:rsidRPr="00B42EE2" w:rsidRDefault="00653E39" w:rsidP="00653E39">
          <w:r w:rsidRPr="00B42EE2">
            <w:t xml:space="preserve">•Unterstützung der Aushandlung und Umsetzung der bilateralen Abkommen und ENP-Aktionspläne der EU mit diesen Ländern; </w:t>
          </w:r>
        </w:p>
        <w:p w14:paraId="6112DDCB" w14:textId="77777777" w:rsidR="00653E39" w:rsidRPr="00B42EE2" w:rsidRDefault="00653E39" w:rsidP="00653E39">
          <w:r w:rsidRPr="00B42EE2">
            <w:t>•</w:t>
          </w:r>
          <w:r>
            <w:t>Vertretung</w:t>
          </w:r>
          <w:r w:rsidRPr="00B42EE2">
            <w:t xml:space="preserve"> der Strategien und Maßnahmen der Kommission für diese Länder in multilateralen Wirtschaftsforen; </w:t>
          </w:r>
        </w:p>
        <w:p w14:paraId="2BD3A6DD" w14:textId="77777777" w:rsidR="00653E39" w:rsidRPr="00B42EE2" w:rsidRDefault="00653E39" w:rsidP="00653E39">
          <w:r w:rsidRPr="00B42EE2">
            <w:t>•</w:t>
          </w:r>
          <w:r>
            <w:t>Ausgestaltung</w:t>
          </w:r>
          <w:r w:rsidRPr="00B42EE2">
            <w:t xml:space="preserve">, </w:t>
          </w:r>
          <w:r>
            <w:t>Verhandlung</w:t>
          </w:r>
          <w:r w:rsidRPr="00B42EE2">
            <w:t xml:space="preserve"> und Überwachung der </w:t>
          </w:r>
          <w:r>
            <w:t>Umsetzung</w:t>
          </w:r>
          <w:r w:rsidRPr="00B42EE2">
            <w:t xml:space="preserve"> </w:t>
          </w:r>
          <w:r>
            <w:t xml:space="preserve">von Operationen der EU-Makrofinanzhilfe </w:t>
          </w:r>
          <w:r w:rsidRPr="00B42EE2">
            <w:t xml:space="preserve">in den ENP-Ländern; </w:t>
          </w:r>
        </w:p>
        <w:p w14:paraId="71B53842" w14:textId="77777777" w:rsidR="00653E39" w:rsidRPr="00B42EE2" w:rsidRDefault="00653E39" w:rsidP="00653E39">
          <w:r w:rsidRPr="00B42EE2">
            <w:t>•</w:t>
          </w:r>
          <w:r>
            <w:t>Abwicklung</w:t>
          </w:r>
          <w:r w:rsidRPr="00B42EE2">
            <w:t xml:space="preserve"> der haushalts</w:t>
          </w:r>
          <w:r>
            <w:t>bezogenen</w:t>
          </w:r>
          <w:r w:rsidRPr="00B42EE2">
            <w:t xml:space="preserve"> und </w:t>
          </w:r>
          <w:r>
            <w:t>gesetzgeberischen</w:t>
          </w:r>
          <w:r w:rsidRPr="00B42EE2">
            <w:t xml:space="preserve"> Aspekte aller </w:t>
          </w:r>
          <w:r>
            <w:t>Operationen der EU-Makrofinanzhilfe</w:t>
          </w:r>
          <w:r w:rsidRPr="00B42EE2">
            <w:t>; und</w:t>
          </w:r>
        </w:p>
        <w:p w14:paraId="3828C592" w14:textId="6B69753A" w:rsidR="008B0E13" w:rsidRPr="00DB68B6" w:rsidRDefault="00653E39" w:rsidP="00803007">
          <w:pPr>
            <w:rPr>
              <w:lang w:eastAsia="en-GB"/>
            </w:rPr>
          </w:pPr>
          <w:r w:rsidRPr="00B42EE2">
            <w:t>•</w:t>
          </w:r>
          <w:r>
            <w:t xml:space="preserve">Erarbeitung der </w:t>
          </w:r>
          <w:r w:rsidRPr="00B42EE2">
            <w:t>operative</w:t>
          </w:r>
          <w:r>
            <w:t>n</w:t>
          </w:r>
          <w:r w:rsidRPr="00B42EE2">
            <w:t xml:space="preserve"> Bewertungen der Finanz- und Verwaltungsabläufe in Ländern, die Makrofinanzhilfen erhalten. </w:t>
          </w:r>
        </w:p>
      </w:sdtContent>
    </w:sdt>
    <w:p w14:paraId="3862387A" w14:textId="77777777" w:rsidR="00803007" w:rsidRPr="00DB68B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16376F4" w14:textId="77777777" w:rsidR="00F20053" w:rsidRPr="00621C60" w:rsidRDefault="00F20053" w:rsidP="00F20053">
          <w:r w:rsidRPr="00621C60">
            <w:t>Wir suchen eine</w:t>
          </w:r>
          <w:r>
            <w:t>/</w:t>
          </w:r>
          <w:r w:rsidRPr="00621C60">
            <w:t>n dynamische</w:t>
          </w:r>
          <w:r>
            <w:t>/</w:t>
          </w:r>
          <w:r w:rsidRPr="00621C60">
            <w:t>n, hoch motivierte</w:t>
          </w:r>
          <w:r>
            <w:t>/</w:t>
          </w:r>
          <w:r w:rsidRPr="00621C60">
            <w:t>n und analytisch</w:t>
          </w:r>
          <w:r>
            <w:t xml:space="preserve"> starke/n</w:t>
          </w:r>
          <w:r w:rsidRPr="00621C60">
            <w:t xml:space="preserve"> </w:t>
          </w:r>
          <w:r>
            <w:t>Volkswirt/in</w:t>
          </w:r>
          <w:r w:rsidRPr="00621C60">
            <w:t>, der</w:t>
          </w:r>
          <w:r>
            <w:t>/die</w:t>
          </w:r>
          <w:r w:rsidRPr="00621C60">
            <w:t xml:space="preserve"> </w:t>
          </w:r>
          <w:r>
            <w:t>eine Referentenfunktion</w:t>
          </w:r>
          <w:r w:rsidRPr="00621C60">
            <w:t xml:space="preserve"> im Referat D2 der </w:t>
          </w:r>
          <w:r>
            <w:t>Generaldirektion</w:t>
          </w:r>
          <w:r w:rsidRPr="00621C60">
            <w:t xml:space="preserve"> ECFIN für die makroökonomische Zusammenarbeit mit den Nachbarschaftsländern und Makrofinanzhilfe (MFA) </w:t>
          </w:r>
          <w:r>
            <w:t>wahrnimmt</w:t>
          </w:r>
          <w:r w:rsidRPr="00621C60">
            <w:t xml:space="preserve">, </w:t>
          </w:r>
          <w:r>
            <w:t>zur</w:t>
          </w:r>
          <w:r w:rsidRPr="00621C60">
            <w:t xml:space="preserve"> </w:t>
          </w:r>
        </w:p>
        <w:p w14:paraId="2FD72C28" w14:textId="77777777" w:rsidR="00F20053" w:rsidRPr="00621C60" w:rsidRDefault="00F20053" w:rsidP="00F20053"/>
        <w:p w14:paraId="6CC5D93D" w14:textId="412B02A0" w:rsidR="00F20053" w:rsidRPr="00621C60" w:rsidRDefault="00F20053" w:rsidP="00F20053">
          <w:r w:rsidRPr="00621C60">
            <w:t xml:space="preserve">I. Unterstützung der horizontalen </w:t>
          </w:r>
          <w:r>
            <w:t>Grundsatzaufgaben</w:t>
          </w:r>
          <w:r w:rsidRPr="00621C60">
            <w:t xml:space="preserve"> im Zusammenhang mit der Makrofinanzhilfe, einschließlich de</w:t>
          </w:r>
          <w:r w:rsidR="00814A7B">
            <w:t>r</w:t>
          </w:r>
          <w:r w:rsidRPr="00621C60">
            <w:t xml:space="preserve"> organisatorischen und finanziellen </w:t>
          </w:r>
          <w:r w:rsidR="00814A7B">
            <w:t>Ausgestaltung</w:t>
          </w:r>
          <w:r w:rsidR="00814A7B" w:rsidRPr="00621C60">
            <w:t xml:space="preserve"> </w:t>
          </w:r>
          <w:r w:rsidRPr="00621C60">
            <w:t>und der Durchführung einzelner MFA-</w:t>
          </w:r>
          <w:r>
            <w:t>Operationen</w:t>
          </w:r>
          <w:r w:rsidRPr="00621C60">
            <w:t>; Beitrag zum Jahresbericht über die Makrofinanzhilfe an das Europäische Parlament und den Rat; Bewertung und Weiterentwicklung des MFA-Instruments; und die Sichtbarkeit der MFA-</w:t>
          </w:r>
          <w:r>
            <w:t>Operationen</w:t>
          </w:r>
          <w:r w:rsidRPr="00621C60">
            <w:t xml:space="preserve"> zu erhöhen. </w:t>
          </w:r>
          <w:r w:rsidR="001B6459" w:rsidRPr="001B6459">
            <w:t>Dies ist der Haupt</w:t>
          </w:r>
          <w:r w:rsidR="001B6459">
            <w:t>bestand</w:t>
          </w:r>
          <w:r w:rsidR="001B6459" w:rsidRPr="001B6459">
            <w:t>teil der Arbeit.</w:t>
          </w:r>
        </w:p>
        <w:p w14:paraId="18B4516F" w14:textId="700C1411" w:rsidR="00F20053" w:rsidRPr="00621C60" w:rsidRDefault="00F20053" w:rsidP="00F20053">
          <w:r w:rsidRPr="00621C60">
            <w:t xml:space="preserve">II. </w:t>
          </w:r>
          <w:r w:rsidR="001B6459" w:rsidRPr="001B6459">
            <w:t>Je nach Bedarf de</w:t>
          </w:r>
          <w:r w:rsidR="001B6459">
            <w:t xml:space="preserve">s Referats </w:t>
          </w:r>
          <w:r w:rsidR="001B6459" w:rsidRPr="001B6459">
            <w:t xml:space="preserve">möglicherweise </w:t>
          </w:r>
          <w:r w:rsidR="001B6459">
            <w:t xml:space="preserve">ergänzend auch </w:t>
          </w:r>
          <w:r w:rsidRPr="00621C60">
            <w:t xml:space="preserve">Tätigkeit als </w:t>
          </w:r>
          <w:r>
            <w:t>Länderökonom/in</w:t>
          </w:r>
          <w:r w:rsidRPr="00621C60">
            <w:t xml:space="preserve"> für eines oder mehrere der Länder der südlichen Nachbarschaft (oder der Östlichen Partnerschaft), </w:t>
          </w:r>
          <w:r>
            <w:t>welche unter anderem</w:t>
          </w:r>
          <w:r w:rsidRPr="00621C60">
            <w:t xml:space="preserve"> die Beobachtung der wirtschaftlichen Entwicklungen, die </w:t>
          </w:r>
          <w:r>
            <w:t>Erstellung</w:t>
          </w:r>
          <w:r w:rsidRPr="00621C60">
            <w:t xml:space="preserve"> wirtschaftlicher </w:t>
          </w:r>
          <w:r>
            <w:t>Prognosen</w:t>
          </w:r>
          <w:r w:rsidRPr="00621C60">
            <w:t xml:space="preserve"> und, falls es sich um ein Land mit einer Zahlungsbilanzkrise handelt, die Vorbereitung und </w:t>
          </w:r>
          <w:r>
            <w:t>Durchführung</w:t>
          </w:r>
          <w:r w:rsidRPr="00621C60">
            <w:t xml:space="preserve"> einer Makrofinanzhilfe zur finanziellen Unterstützung des Landes bei gleichzeitiger Förderung einschlägiger politischer Reformen umfasst. </w:t>
          </w:r>
        </w:p>
        <w:p w14:paraId="12B9C59B" w14:textId="453894A6" w:rsidR="00803007" w:rsidRDefault="00F20053" w:rsidP="00803007">
          <w:r w:rsidRPr="00621C60">
            <w:t xml:space="preserve">Sowohl </w:t>
          </w:r>
          <w:r>
            <w:t>in Hinsicht auf Grundsatzaufgaben</w:t>
          </w:r>
          <w:r w:rsidRPr="00621C60">
            <w:t xml:space="preserve"> als auch länderspezifische</w:t>
          </w:r>
          <w:r>
            <w:t>r</w:t>
          </w:r>
          <w:r w:rsidRPr="00621C60">
            <w:t xml:space="preserve"> Arbeit die </w:t>
          </w:r>
          <w:r>
            <w:t xml:space="preserve">Mitwirkung </w:t>
          </w:r>
          <w:r w:rsidRPr="00621C60">
            <w:t xml:space="preserve">der </w:t>
          </w:r>
          <w:r>
            <w:t>Generaldirektion</w:t>
          </w:r>
          <w:r w:rsidRPr="00621C60">
            <w:t xml:space="preserve"> ECFIN an Interaktionen innerhalb der Europäischen Kommission oder der EU sowie an der Zusammenarbeit </w:t>
          </w:r>
          <w:proofErr w:type="gramStart"/>
          <w:r w:rsidRPr="00621C60">
            <w:t xml:space="preserve">mit </w:t>
          </w:r>
          <w:r>
            <w:t xml:space="preserve"> Partnerländern</w:t>
          </w:r>
          <w:proofErr w:type="gramEnd"/>
          <w:r w:rsidRPr="00621C60">
            <w:t xml:space="preserve">. Die Arbeit wird auch Beiträge zu verschiedenen regelmäßigen internen Berichten, zu Berichten an die </w:t>
          </w:r>
          <w:r>
            <w:t>Ko-G</w:t>
          </w:r>
          <w:r w:rsidRPr="00621C60">
            <w:t xml:space="preserve">esetzgeber und gegebenenfalls zu online veröffentlichten Berichten umfassen. </w:t>
          </w:r>
          <w:r>
            <w:t>Z</w:t>
          </w:r>
          <w:r w:rsidRPr="00F96A8B">
            <w:t xml:space="preserve">ur Vorbereitung internationaler Tagungen werden auch häufig </w:t>
          </w:r>
          <w:r>
            <w:t>Vorbereitungsunterlagen</w:t>
          </w:r>
          <w:r w:rsidRPr="00F96A8B">
            <w:t xml:space="preserve"> angefordert, einschließlich der </w:t>
          </w:r>
          <w:r>
            <w:t>Erstellung</w:t>
          </w:r>
          <w:r w:rsidRPr="00F96A8B">
            <w:t xml:space="preserve"> von Sprech</w:t>
          </w:r>
          <w:r>
            <w:t>zetteln</w:t>
          </w:r>
          <w:r w:rsidRPr="00F96A8B">
            <w:t>n und Hintergrundmaterial für den Hohen Vertreter der Europäischen Union, den</w:t>
          </w:r>
          <w:r>
            <w:t>/die</w:t>
          </w:r>
          <w:r w:rsidRPr="00F96A8B">
            <w:t xml:space="preserve"> für Wirtschaft zuständigen Exekutiv-Vizepräsidenten</w:t>
          </w:r>
          <w:r>
            <w:t>/in</w:t>
          </w:r>
          <w:r w:rsidRPr="00F96A8B">
            <w:t xml:space="preserve"> für die Menschen oder </w:t>
          </w:r>
          <w:r>
            <w:t>den/die</w:t>
          </w:r>
          <w:r w:rsidRPr="00F96A8B">
            <w:t xml:space="preserve"> für Wirtschaft und Finanzen zuständige Kommiss</w:t>
          </w:r>
          <w:r>
            <w:t>ar/in</w:t>
          </w:r>
          <w:r w:rsidRPr="00621C60">
            <w:t xml:space="preserve">. </w:t>
          </w:r>
        </w:p>
        <w:p w14:paraId="0B6FE14C" w14:textId="491C3DDB" w:rsidR="00F20053" w:rsidRPr="009F216F" w:rsidRDefault="00F20053" w:rsidP="00803007">
          <w:pPr>
            <w:rPr>
              <w:lang w:eastAsia="en-GB"/>
            </w:rPr>
          </w:pPr>
          <w:r w:rsidRPr="00F20053">
            <w:rPr>
              <w:lang w:eastAsia="en-GB"/>
            </w:rPr>
            <w:t>Der</w:t>
          </w:r>
          <w:r>
            <w:rPr>
              <w:lang w:eastAsia="en-GB"/>
            </w:rPr>
            <w:t>/</w:t>
          </w:r>
          <w:proofErr w:type="gramStart"/>
          <w:r>
            <w:rPr>
              <w:lang w:eastAsia="en-GB"/>
            </w:rPr>
            <w:t>die</w:t>
          </w:r>
          <w:r w:rsidRPr="00F20053">
            <w:rPr>
              <w:lang w:eastAsia="en-GB"/>
            </w:rPr>
            <w:t xml:space="preserve"> erfolgreiche </w:t>
          </w:r>
          <w:r>
            <w:rPr>
              <w:lang w:eastAsia="en-GB"/>
            </w:rPr>
            <w:t>Bewerber</w:t>
          </w:r>
          <w:proofErr w:type="gramEnd"/>
          <w:r>
            <w:rPr>
              <w:lang w:eastAsia="en-GB"/>
            </w:rPr>
            <w:t>/in</w:t>
          </w:r>
          <w:r w:rsidRPr="00F20053">
            <w:rPr>
              <w:lang w:eastAsia="en-GB"/>
            </w:rPr>
            <w:t xml:space="preserve"> sollte in der Lage sein, hochwertige Ergebnisse zu liefern, häufig innerhalb kurzer Fristen.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04A4574" w:rsidR="009321C6" w:rsidRPr="009F216F" w:rsidRDefault="003F4840" w:rsidP="009321C6">
          <w:r w:rsidRPr="00B42EE2">
            <w:t>Der</w:t>
          </w:r>
          <w:r>
            <w:t>/</w:t>
          </w:r>
          <w:proofErr w:type="gramStart"/>
          <w:r>
            <w:t>die</w:t>
          </w:r>
          <w:r w:rsidRPr="00B42EE2">
            <w:t xml:space="preserve"> erfolgreiche Bewerber</w:t>
          </w:r>
          <w:proofErr w:type="gramEnd"/>
          <w:r>
            <w:t>/i</w:t>
          </w:r>
          <w:r w:rsidRPr="00B42EE2">
            <w:t xml:space="preserve">n sollte über einen soliden Hintergrund </w:t>
          </w:r>
          <w:r>
            <w:t xml:space="preserve">in Volkswirtschaftslehre </w:t>
          </w:r>
          <w:r w:rsidRPr="00B42EE2">
            <w:t xml:space="preserve">verfügen, </w:t>
          </w:r>
          <w:r>
            <w:t xml:space="preserve">zudem </w:t>
          </w:r>
          <w:r w:rsidRPr="00B42EE2">
            <w:t xml:space="preserve">idealerweise </w:t>
          </w:r>
          <w:r>
            <w:t xml:space="preserve">vertraut sein </w:t>
          </w:r>
          <w:r w:rsidRPr="00B42EE2">
            <w:t xml:space="preserve">mit den Herausforderungen, denen sich die Entwicklungs- und </w:t>
          </w:r>
          <w:r>
            <w:t>Transformationsländer</w:t>
          </w:r>
          <w:r w:rsidRPr="00B42EE2">
            <w:t xml:space="preserve"> gegenübersehen. Er</w:t>
          </w:r>
          <w:r>
            <w:t>/sie</w:t>
          </w:r>
          <w:r w:rsidRPr="00B42EE2">
            <w:t xml:space="preserve"> sollte in der Lage sein, Programme/Projekte mit erheblichen finanziellen und politischen Auswirkungen zu verwalten. Erfahrung in der Arbeit mit den EU-</w:t>
          </w:r>
          <w:r>
            <w:t>Regeln</w:t>
          </w:r>
          <w:r w:rsidRPr="00B42EE2">
            <w:t xml:space="preserve"> und -Verfahren für das Finanzmanagement wäre von Vorteil. Er</w:t>
          </w:r>
          <w:r>
            <w:t>/sie</w:t>
          </w:r>
          <w:r w:rsidRPr="00B42EE2">
            <w:t xml:space="preserve"> sollte über ausgeprägte analytische Fähigkeiten verfügen,</w:t>
          </w:r>
          <w:r>
            <w:t xml:space="preserve"> sowie</w:t>
          </w:r>
          <w:r w:rsidRPr="00B42EE2">
            <w:t xml:space="preserve"> in der Lage sein, hochwertige Ergebnisse zu erzielen,</w:t>
          </w:r>
          <w:r>
            <w:t xml:space="preserve"> über</w:t>
          </w:r>
          <w:r w:rsidRPr="00B42EE2">
            <w:t xml:space="preserve"> ausgezeichnete Kommunikations- und redaktionelle Fähigkeiten </w:t>
          </w:r>
          <w:r>
            <w:t xml:space="preserve">verfügen und dabei </w:t>
          </w:r>
          <w:r w:rsidRPr="00B42EE2">
            <w:t>komplexe Frage</w:t>
          </w:r>
          <w:r>
            <w:t>stellunge</w:t>
          </w:r>
          <w:r w:rsidRPr="00B42EE2">
            <w:t>n klar und verständlich zum Ausdruck zu bringen. Er</w:t>
          </w:r>
          <w:r>
            <w:t>/sie</w:t>
          </w:r>
          <w:r w:rsidRPr="00B42EE2">
            <w:t xml:space="preserve"> sollte in der Lage sein, innerhalb knapper Fristen zu arbeiten und ein hohes Maß an Eigeninitiative und Motivation zu zeigen. Er/sie sollte über ausgeprägte zwischenmenschliche Fähigkeiten verfügen und ein </w:t>
          </w:r>
          <w:r>
            <w:t>guter</w:t>
          </w:r>
          <w:r w:rsidRPr="00B42EE2">
            <w:t xml:space="preserve"> Team-Player sein. Es sind ausgezeichnete Kenntnisse der englischen Sprache in Wort und Schrift erforderlich. Kenntnisse einer Sprache eines oder mehrerer Länder, die in den Zuständigkeitsbereich des Referats fallen (z. B. Französisch, Russisch),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67727" w14:textId="77777777" w:rsidR="00F10A60" w:rsidRDefault="00F10A60">
      <w:pPr>
        <w:spacing w:after="0"/>
      </w:pPr>
      <w:r>
        <w:separator/>
      </w:r>
    </w:p>
  </w:endnote>
  <w:endnote w:type="continuationSeparator" w:id="0">
    <w:p w14:paraId="70FD08EA" w14:textId="77777777" w:rsidR="00F10A60" w:rsidRDefault="00F10A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76D0" w14:textId="77777777" w:rsidR="00F10A60" w:rsidRDefault="00F10A60">
      <w:pPr>
        <w:spacing w:after="0"/>
      </w:pPr>
      <w:r>
        <w:separator/>
      </w:r>
    </w:p>
  </w:footnote>
  <w:footnote w:type="continuationSeparator" w:id="0">
    <w:p w14:paraId="0705A97F" w14:textId="77777777" w:rsidR="00F10A60" w:rsidRDefault="00F10A6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7FD2"/>
    <w:rsid w:val="001203F8"/>
    <w:rsid w:val="001B6459"/>
    <w:rsid w:val="002C5752"/>
    <w:rsid w:val="002F7504"/>
    <w:rsid w:val="00324D8D"/>
    <w:rsid w:val="0035094A"/>
    <w:rsid w:val="00352629"/>
    <w:rsid w:val="003874E2"/>
    <w:rsid w:val="0039387D"/>
    <w:rsid w:val="00394A86"/>
    <w:rsid w:val="003B2E38"/>
    <w:rsid w:val="003F4840"/>
    <w:rsid w:val="003F743C"/>
    <w:rsid w:val="004D75AF"/>
    <w:rsid w:val="00546DB1"/>
    <w:rsid w:val="006243BB"/>
    <w:rsid w:val="00653E39"/>
    <w:rsid w:val="00676119"/>
    <w:rsid w:val="006E6305"/>
    <w:rsid w:val="006F44C9"/>
    <w:rsid w:val="007471A3"/>
    <w:rsid w:val="00767E7E"/>
    <w:rsid w:val="007716E4"/>
    <w:rsid w:val="00785A3F"/>
    <w:rsid w:val="00795C41"/>
    <w:rsid w:val="007A795D"/>
    <w:rsid w:val="007A7CF4"/>
    <w:rsid w:val="007B514A"/>
    <w:rsid w:val="007C07D8"/>
    <w:rsid w:val="007D0EC6"/>
    <w:rsid w:val="00803007"/>
    <w:rsid w:val="008102E0"/>
    <w:rsid w:val="00814A7B"/>
    <w:rsid w:val="0089735C"/>
    <w:rsid w:val="008B0E13"/>
    <w:rsid w:val="008D52CF"/>
    <w:rsid w:val="009321C6"/>
    <w:rsid w:val="009442BE"/>
    <w:rsid w:val="009F216F"/>
    <w:rsid w:val="00AB56F9"/>
    <w:rsid w:val="00AE6941"/>
    <w:rsid w:val="00B73B91"/>
    <w:rsid w:val="00BF6139"/>
    <w:rsid w:val="00C07259"/>
    <w:rsid w:val="00C27C81"/>
    <w:rsid w:val="00CD33B4"/>
    <w:rsid w:val="00D605F4"/>
    <w:rsid w:val="00DA711C"/>
    <w:rsid w:val="00DB68B6"/>
    <w:rsid w:val="00DE4BEB"/>
    <w:rsid w:val="00E01792"/>
    <w:rsid w:val="00E35460"/>
    <w:rsid w:val="00EB3060"/>
    <w:rsid w:val="00EC5C6B"/>
    <w:rsid w:val="00ED6452"/>
    <w:rsid w:val="00EF6E38"/>
    <w:rsid w:val="00F10A60"/>
    <w:rsid w:val="00F2005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D31B6"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135BF"/>
    <w:rsid w:val="000A4922"/>
    <w:rsid w:val="0056186B"/>
    <w:rsid w:val="00723B02"/>
    <w:rsid w:val="008A7C76"/>
    <w:rsid w:val="008C406B"/>
    <w:rsid w:val="008D04E3"/>
    <w:rsid w:val="009D31B6"/>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5</Pages>
  <Words>1612</Words>
  <Characters>9192</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2024-05-15T12:09:00Z</dcterms:created>
  <dcterms:modified xsi:type="dcterms:W3CDTF">2024-05-15T12:09:00Z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