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232489">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232489">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232489">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232489">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232489">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232489"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C35B0A"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7F45C3F501FE4E508375B95189547965"/>
                </w:placeholder>
              </w:sdtPr>
              <w:sdtEndPr>
                <w:rPr>
                  <w:lang w:val="en-IE"/>
                </w:rPr>
              </w:sdtEndPr>
              <w:sdtContent>
                <w:tc>
                  <w:tcPr>
                    <w:tcW w:w="5491" w:type="dxa"/>
                  </w:tcPr>
                  <w:p w14:paraId="2AA4F572" w14:textId="38F782D9" w:rsidR="00377580" w:rsidRPr="00080A71" w:rsidRDefault="00C35B0A" w:rsidP="005F6927">
                    <w:pPr>
                      <w:tabs>
                        <w:tab w:val="left" w:pos="426"/>
                      </w:tabs>
                      <w:rPr>
                        <w:bCs/>
                        <w:lang w:val="en-IE" w:eastAsia="en-GB"/>
                      </w:rPr>
                    </w:pPr>
                    <w:r>
                      <w:rPr>
                        <w:bCs/>
                        <w:lang w:val="en-IE" w:eastAsia="en-GB"/>
                      </w:rPr>
                      <w:t>DG AGRI.F.1</w:t>
                    </w:r>
                  </w:p>
                </w:tc>
              </w:sdtContent>
            </w:sdt>
          </w:sdtContent>
        </w:sdt>
      </w:tr>
      <w:tr w:rsidR="00377580" w:rsidRPr="00C35B0A"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sdt>
              <w:sdtPr>
                <w:rPr>
                  <w:bCs/>
                  <w:lang w:val="fr-BE" w:eastAsia="en-GB"/>
                </w:rPr>
                <w:id w:val="-1377931752"/>
                <w:placeholder>
                  <w:docPart w:val="D4933935A0834439AC1175B413C3065D"/>
                </w:placeholder>
              </w:sdtPr>
              <w:sdtEndPr>
                <w:rPr>
                  <w:lang w:val="en-IE"/>
                </w:rPr>
              </w:sdtEndPr>
              <w:sdtContent>
                <w:tc>
                  <w:tcPr>
                    <w:tcW w:w="5491" w:type="dxa"/>
                  </w:tcPr>
                  <w:p w14:paraId="51C87C16" w14:textId="6CAA3867" w:rsidR="00377580" w:rsidRPr="00080A71" w:rsidRDefault="00C35B0A" w:rsidP="005F6927">
                    <w:pPr>
                      <w:tabs>
                        <w:tab w:val="left" w:pos="426"/>
                      </w:tabs>
                      <w:rPr>
                        <w:bCs/>
                        <w:lang w:val="en-IE" w:eastAsia="en-GB"/>
                      </w:rPr>
                    </w:pPr>
                    <w:r>
                      <w:rPr>
                        <w:rFonts w:ascii="Arial" w:hAnsi="Arial" w:cs="Arial"/>
                        <w:color w:val="535353"/>
                        <w:sz w:val="20"/>
                        <w:shd w:val="clear" w:color="auto" w:fill="F8F8F8"/>
                      </w:rPr>
                      <w:t>445230</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274318752"/>
                  <w:placeholder>
                    <w:docPart w:val="CEFAAE6D07EF4B99A68CA708F6F00F68"/>
                  </w:placeholder>
                </w:sdtPr>
                <w:sdtEndPr/>
                <w:sdtContent>
                  <w:p w14:paraId="369CA7C8" w14:textId="66917A8D" w:rsidR="00377580" w:rsidRPr="00080A71" w:rsidRDefault="00C35B0A" w:rsidP="00C35B0A">
                    <w:pPr>
                      <w:tabs>
                        <w:tab w:val="left" w:pos="426"/>
                      </w:tabs>
                      <w:spacing w:before="120"/>
                      <w:rPr>
                        <w:bCs/>
                        <w:lang w:val="en-IE" w:eastAsia="en-GB"/>
                      </w:rPr>
                    </w:pPr>
                    <w:r>
                      <w:rPr>
                        <w:bCs/>
                        <w:lang w:val="en-IE" w:eastAsia="en-GB"/>
                      </w:rPr>
                      <w:t>Cristina RUEDA CATRY</w:t>
                    </w:r>
                  </w:p>
                </w:sdtContent>
              </w:sdt>
            </w:sdtContent>
          </w:sdt>
          <w:p w14:paraId="32DD8032" w14:textId="4AEF992B" w:rsidR="00377580" w:rsidRPr="001D3EEC" w:rsidRDefault="00232489"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C35B0A">
                  <w:rPr>
                    <w:bCs/>
                    <w:lang w:val="fr-BE" w:eastAsia="en-GB"/>
                  </w:rPr>
                  <w:t>2</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C35B0A">
                      <w:rPr>
                        <w:bCs/>
                        <w:lang w:val="en-IE" w:eastAsia="en-GB"/>
                      </w:rPr>
                      <w:t>2024</w:t>
                    </w:r>
                  </w:sdtContent>
                </w:sdt>
              </w:sdtContent>
            </w:sdt>
          </w:p>
          <w:p w14:paraId="768BBE26" w14:textId="778176F6" w:rsidR="00377580" w:rsidRPr="001D3EEC" w:rsidRDefault="00232489"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C35B0A">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C35B0A">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349F973F"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239DC771"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232489"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232489"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232489"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AF71144"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D01F52"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489E5588"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258ED823" w:rsidR="006B47B6" w:rsidRPr="0007110E" w:rsidRDefault="00BF389A" w:rsidP="00DE0E7F">
            <w:pPr>
              <w:tabs>
                <w:tab w:val="left" w:pos="426"/>
              </w:tabs>
              <w:spacing w:before="120" w:after="120"/>
              <w:rPr>
                <w:bCs/>
                <w:lang w:val="en-IE" w:eastAsia="en-GB"/>
              </w:rPr>
            </w:pPr>
            <w:r w:rsidRPr="00B46775">
              <w:rPr>
                <w:bCs/>
                <w:lang w:val="en-IE" w:eastAsia="en-GB"/>
              </w:rPr>
              <w:t xml:space="preserve">Date </w:t>
            </w:r>
            <w:proofErr w:type="spellStart"/>
            <w:r w:rsidRPr="00B46775">
              <w:rPr>
                <w:bCs/>
                <w:lang w:val="en-IE" w:eastAsia="en-GB"/>
              </w:rPr>
              <w:t>limite</w:t>
            </w:r>
            <w:proofErr w:type="spellEnd"/>
            <w:r w:rsidRPr="00B46775">
              <w:rPr>
                <w:bCs/>
                <w:lang w:val="en-IE" w:eastAsia="en-GB"/>
              </w:rPr>
              <w:t xml:space="preserve"> pour </w:t>
            </w:r>
            <w:proofErr w:type="spellStart"/>
            <w:r w:rsidRPr="00B46775">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4-05-27T00:00:00Z">
                  <w:dateFormat w:val="dd-MM-yyyy"/>
                  <w:lid w:val="fr-BE"/>
                  <w:storeMappedDataAs w:val="dateTime"/>
                  <w:calendar w:val="gregorian"/>
                </w:date>
              </w:sdtPr>
              <w:sdtEndPr/>
              <w:sdtContent>
                <w:r w:rsidR="00D01F52">
                  <w:rPr>
                    <w:bCs/>
                    <w:lang w:val="fr-BE" w:eastAsia="en-GB"/>
                  </w:rPr>
                  <w:t>27-05-2024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77DAC89D" w14:textId="77777777" w:rsidR="00DD5C18" w:rsidRPr="00180EE0" w:rsidRDefault="00DD5C18" w:rsidP="00DD5C18">
          <w:pPr>
            <w:rPr>
              <w:lang w:val="fr-BE" w:eastAsia="en-GB"/>
            </w:rPr>
          </w:pPr>
          <w:r w:rsidRPr="00180EE0">
            <w:rPr>
              <w:lang w:val="fr-BE" w:eastAsia="en-GB"/>
            </w:rPr>
            <w:t xml:space="preserve">L'unité AGRI.F.1 gère la communication externe sur la politique agricole commune (PAC) ainsi que la politique de promotion de l'UE pour les produits agricoles et alimentaires. L'unité facilite le soutien de la DG AGRI au secteur agricole de l'UE par la promotion des produits agricoles de l'UE, à la fois sur le marché intérieur et dans les pays tiers, en organisant et en cofinançant des actions de promotion, des campagnes d'information et des missions de haut niveau pour sensibiliser le public aux qualités de ces produits. La </w:t>
          </w:r>
          <w:r w:rsidRPr="00180EE0">
            <w:rPr>
              <w:lang w:val="fr-BE" w:eastAsia="en-GB"/>
            </w:rPr>
            <w:lastRenderedPageBreak/>
            <w:t>politique de promotion est mise en œuvre par le biais d'un programme de travail annuel, basé sur les priorités politiques et les besoins identifiés du marché.</w:t>
          </w:r>
        </w:p>
        <w:p w14:paraId="18140A21" w14:textId="40F131EA" w:rsidR="001A0074" w:rsidRPr="00DD5C18" w:rsidRDefault="00DD5C18" w:rsidP="001A0074">
          <w:pPr>
            <w:rPr>
              <w:lang w:val="fr-BE" w:eastAsia="en-GB"/>
            </w:rPr>
          </w:pPr>
          <w:r w:rsidRPr="00397631">
            <w:rPr>
              <w:lang w:val="fr-BE" w:eastAsia="en-GB"/>
            </w:rPr>
            <w:t>L’unité, composée de 33 collègues proactifs et motivés ayant des profils variés, est un lieu de travail très intéressant.</w:t>
          </w:r>
        </w:p>
      </w:sdtContent>
    </w:sdt>
    <w:p w14:paraId="30B422AA" w14:textId="77777777" w:rsidR="00301CA3" w:rsidRPr="00670639"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23A96C42" w14:textId="5DAB86AD" w:rsidR="00DD5C18" w:rsidRPr="00DD5C18" w:rsidRDefault="00DD5C18" w:rsidP="00DD5C18">
          <w:pPr>
            <w:rPr>
              <w:lang w:val="fr-BE" w:eastAsia="en-GB"/>
            </w:rPr>
          </w:pPr>
          <w:r w:rsidRPr="00DD5C18">
            <w:rPr>
              <w:lang w:val="fr-BE" w:eastAsia="en-GB"/>
            </w:rPr>
            <w:t xml:space="preserve">Nous proposons un travail intéressant et multidimensionnel au sein de l’équipe chargée de la politique de promotion, </w:t>
          </w:r>
          <w:r w:rsidR="00D43FF9">
            <w:rPr>
              <w:lang w:val="fr-BE" w:eastAsia="en-GB"/>
            </w:rPr>
            <w:t>où</w:t>
          </w:r>
          <w:r w:rsidRPr="00DD5C18">
            <w:rPr>
              <w:lang w:val="fr-BE" w:eastAsia="en-GB"/>
            </w:rPr>
            <w:t xml:space="preserve"> vous contribuerez à sensibiliser à l’excellence alimentaire et aux normes de qualité de l’Europe dans l’UE et au niveau international. </w:t>
          </w:r>
        </w:p>
        <w:p w14:paraId="35AAEDFA" w14:textId="77777777" w:rsidR="00DD5C18" w:rsidRPr="00DD5C18" w:rsidRDefault="00DD5C18" w:rsidP="00DD5C18">
          <w:pPr>
            <w:rPr>
              <w:lang w:val="fr-BE" w:eastAsia="en-GB"/>
            </w:rPr>
          </w:pPr>
          <w:r w:rsidRPr="00DD5C18">
            <w:rPr>
              <w:lang w:val="fr-BE" w:eastAsia="en-GB"/>
            </w:rPr>
            <w:t xml:space="preserve">Sous la supervision d’un administrateur, vous contribuerez à établir le programme de travail annuel (fixant les thèmes et les priorités), à superviser la mise en œuvre des programmes de promotion sélectionnés proposés par les États membres et à développer l’avenir de la politique de promotion, en tenant compte des priorités politiques de la Commission. </w:t>
          </w:r>
        </w:p>
        <w:p w14:paraId="79786D07" w14:textId="77777777" w:rsidR="00DD5C18" w:rsidRPr="00DD5C18" w:rsidRDefault="00DD5C18" w:rsidP="00DD5C18">
          <w:pPr>
            <w:rPr>
              <w:lang w:val="fr-BE" w:eastAsia="en-GB"/>
            </w:rPr>
          </w:pPr>
          <w:r w:rsidRPr="00DD5C18">
            <w:rPr>
              <w:lang w:val="fr-BE" w:eastAsia="en-GB"/>
            </w:rPr>
            <w:t xml:space="preserve">En cette qualité, </w:t>
          </w:r>
          <w:proofErr w:type="gramStart"/>
          <w:r w:rsidRPr="00DD5C18">
            <w:rPr>
              <w:lang w:val="fr-BE" w:eastAsia="en-GB"/>
            </w:rPr>
            <w:t>vous:</w:t>
          </w:r>
          <w:proofErr w:type="gramEnd"/>
          <w:r w:rsidRPr="00DD5C18">
            <w:rPr>
              <w:lang w:val="fr-BE" w:eastAsia="en-GB"/>
            </w:rPr>
            <w:t xml:space="preserve"> </w:t>
          </w:r>
        </w:p>
        <w:p w14:paraId="1BFBA440" w14:textId="6304610B" w:rsidR="00DD5C18" w:rsidRPr="00DD5C18" w:rsidRDefault="00DD5C18" w:rsidP="00DD5C18">
          <w:pPr>
            <w:rPr>
              <w:lang w:val="fr-BE" w:eastAsia="en-GB"/>
            </w:rPr>
          </w:pPr>
          <w:r w:rsidRPr="00DD5C18">
            <w:rPr>
              <w:lang w:val="fr-BE" w:eastAsia="en-GB"/>
            </w:rPr>
            <w:t>• Contribuer</w:t>
          </w:r>
          <w:r w:rsidR="00D43FF9">
            <w:rPr>
              <w:lang w:val="fr-BE" w:eastAsia="en-GB"/>
            </w:rPr>
            <w:t>ez</w:t>
          </w:r>
          <w:r w:rsidRPr="00DD5C18">
            <w:rPr>
              <w:lang w:val="fr-BE" w:eastAsia="en-GB"/>
            </w:rPr>
            <w:t xml:space="preserve"> à l’élaboration d’actes juridiques et de propositions politiques, en soutenant le processus décisionnel interinstitutionnel. </w:t>
          </w:r>
        </w:p>
        <w:p w14:paraId="1FD8E4B9" w14:textId="121E3EB2" w:rsidR="00DD5C18" w:rsidRPr="00DD5C18" w:rsidRDefault="00DD5C18" w:rsidP="00DD5C18">
          <w:pPr>
            <w:rPr>
              <w:lang w:val="fr-BE" w:eastAsia="en-GB"/>
            </w:rPr>
          </w:pPr>
          <w:r w:rsidRPr="00DD5C18">
            <w:rPr>
              <w:lang w:val="fr-BE" w:eastAsia="en-GB"/>
            </w:rPr>
            <w:t>• Présenter</w:t>
          </w:r>
          <w:r w:rsidR="00D43FF9">
            <w:rPr>
              <w:lang w:val="fr-BE" w:eastAsia="en-GB"/>
            </w:rPr>
            <w:t>ez</w:t>
          </w:r>
          <w:r w:rsidRPr="00DD5C18">
            <w:rPr>
              <w:lang w:val="fr-BE" w:eastAsia="en-GB"/>
            </w:rPr>
            <w:t xml:space="preserve"> et expliquer</w:t>
          </w:r>
          <w:r w:rsidR="00D43FF9">
            <w:rPr>
              <w:lang w:val="fr-BE" w:eastAsia="en-GB"/>
            </w:rPr>
            <w:t>ez</w:t>
          </w:r>
          <w:r w:rsidRPr="00DD5C18">
            <w:rPr>
              <w:lang w:val="fr-BE" w:eastAsia="en-GB"/>
            </w:rPr>
            <w:t xml:space="preserve"> les politiques de l’UE </w:t>
          </w:r>
          <w:r w:rsidR="00D43FF9">
            <w:rPr>
              <w:lang w:val="fr-BE" w:eastAsia="en-GB"/>
            </w:rPr>
            <w:t xml:space="preserve">ainsi que </w:t>
          </w:r>
          <w:r w:rsidRPr="00DD5C18">
            <w:rPr>
              <w:lang w:val="fr-BE" w:eastAsia="en-GB"/>
            </w:rPr>
            <w:t>vo</w:t>
          </w:r>
          <w:r w:rsidR="00D43FF9">
            <w:rPr>
              <w:lang w:val="fr-BE" w:eastAsia="en-GB"/>
            </w:rPr>
            <w:t>tre</w:t>
          </w:r>
          <w:r w:rsidRPr="00DD5C18">
            <w:rPr>
              <w:lang w:val="fr-BE" w:eastAsia="en-GB"/>
            </w:rPr>
            <w:t xml:space="preserve"> trava</w:t>
          </w:r>
          <w:r w:rsidR="00D43FF9">
            <w:rPr>
              <w:lang w:val="fr-BE" w:eastAsia="en-GB"/>
            </w:rPr>
            <w:t>il</w:t>
          </w:r>
          <w:r w:rsidRPr="00DD5C18">
            <w:rPr>
              <w:lang w:val="fr-BE" w:eastAsia="en-GB"/>
            </w:rPr>
            <w:t>, et interagir</w:t>
          </w:r>
          <w:r w:rsidR="00D43FF9">
            <w:rPr>
              <w:lang w:val="fr-BE" w:eastAsia="en-GB"/>
            </w:rPr>
            <w:t>ez</w:t>
          </w:r>
          <w:r w:rsidRPr="00DD5C18">
            <w:rPr>
              <w:lang w:val="fr-BE" w:eastAsia="en-GB"/>
            </w:rPr>
            <w:t xml:space="preserve"> avec les représentants gouvernementaux, les organisations publiques et privées, les parties prenantes et la société civile dans le cadre des activités de la DG et des activités de sensibilisation de la Commission. </w:t>
          </w:r>
        </w:p>
        <w:p w14:paraId="5ECB4CE5" w14:textId="218374F9" w:rsidR="00DD5C18" w:rsidRPr="00DD5C18" w:rsidRDefault="00DD5C18" w:rsidP="00DD5C18">
          <w:pPr>
            <w:rPr>
              <w:lang w:val="fr-BE" w:eastAsia="en-GB"/>
            </w:rPr>
          </w:pPr>
          <w:r w:rsidRPr="00DD5C18">
            <w:rPr>
              <w:lang w:val="fr-BE" w:eastAsia="en-GB"/>
            </w:rPr>
            <w:t>• Participer</w:t>
          </w:r>
          <w:r w:rsidR="00D43FF9">
            <w:rPr>
              <w:lang w:val="fr-BE" w:eastAsia="en-GB"/>
            </w:rPr>
            <w:t>ez</w:t>
          </w:r>
          <w:r w:rsidRPr="00DD5C18">
            <w:rPr>
              <w:lang w:val="fr-BE" w:eastAsia="en-GB"/>
            </w:rPr>
            <w:t xml:space="preserve"> à la préparation des décisions de la Commission relatives à la sélection des programmes de promotion. </w:t>
          </w:r>
        </w:p>
        <w:p w14:paraId="3851D62B" w14:textId="2C9E8C8E" w:rsidR="00DD5C18" w:rsidRPr="00DD5C18" w:rsidRDefault="00DD5C18" w:rsidP="00DD5C18">
          <w:pPr>
            <w:rPr>
              <w:lang w:val="fr-BE" w:eastAsia="en-GB"/>
            </w:rPr>
          </w:pPr>
          <w:r w:rsidRPr="00DD5C18">
            <w:rPr>
              <w:lang w:val="fr-BE" w:eastAsia="en-GB"/>
            </w:rPr>
            <w:t>• Élaborer</w:t>
          </w:r>
          <w:r w:rsidR="00D43FF9">
            <w:rPr>
              <w:lang w:val="fr-BE" w:eastAsia="en-GB"/>
            </w:rPr>
            <w:t>ez</w:t>
          </w:r>
          <w:r w:rsidRPr="00DD5C18">
            <w:rPr>
              <w:lang w:val="fr-BE" w:eastAsia="en-GB"/>
            </w:rPr>
            <w:t xml:space="preserve"> </w:t>
          </w:r>
          <w:r w:rsidR="00E9607F">
            <w:rPr>
              <w:lang w:val="fr-BE" w:eastAsia="en-GB"/>
            </w:rPr>
            <w:t>et contribuerez aux</w:t>
          </w:r>
          <w:r w:rsidRPr="00DD5C18">
            <w:rPr>
              <w:lang w:val="fr-BE" w:eastAsia="en-GB"/>
            </w:rPr>
            <w:t xml:space="preserve"> notes stratégiques et </w:t>
          </w:r>
          <w:r w:rsidR="00E9607F">
            <w:rPr>
              <w:lang w:val="fr-BE" w:eastAsia="en-GB"/>
            </w:rPr>
            <w:t>aux</w:t>
          </w:r>
          <w:r w:rsidRPr="00DD5C18">
            <w:rPr>
              <w:lang w:val="fr-BE" w:eastAsia="en-GB"/>
            </w:rPr>
            <w:t xml:space="preserve"> analyses relatives à la promotion des exportations agroalimentaires, contribuer</w:t>
          </w:r>
          <w:r w:rsidR="00E9607F">
            <w:rPr>
              <w:lang w:val="fr-BE" w:eastAsia="en-GB"/>
            </w:rPr>
            <w:t>ez</w:t>
          </w:r>
          <w:r w:rsidRPr="00DD5C18">
            <w:rPr>
              <w:lang w:val="fr-BE" w:eastAsia="en-GB"/>
            </w:rPr>
            <w:t xml:space="preserve"> aux notes d’information et aux discours, participer</w:t>
          </w:r>
          <w:r w:rsidR="00E9607F">
            <w:rPr>
              <w:lang w:val="fr-BE" w:eastAsia="en-GB"/>
            </w:rPr>
            <w:t>ez</w:t>
          </w:r>
          <w:r w:rsidRPr="00DD5C18">
            <w:rPr>
              <w:lang w:val="fr-BE" w:eastAsia="en-GB"/>
            </w:rPr>
            <w:t xml:space="preserve"> à des événements, diffuser</w:t>
          </w:r>
          <w:r w:rsidR="00E9607F">
            <w:rPr>
              <w:lang w:val="fr-BE" w:eastAsia="en-GB"/>
            </w:rPr>
            <w:t>ez</w:t>
          </w:r>
          <w:r w:rsidRPr="00DD5C18">
            <w:rPr>
              <w:lang w:val="fr-BE" w:eastAsia="en-GB"/>
            </w:rPr>
            <w:t xml:space="preserve"> les meilleures pratiques et contribuer</w:t>
          </w:r>
          <w:r w:rsidR="00E9607F">
            <w:rPr>
              <w:lang w:val="fr-BE" w:eastAsia="en-GB"/>
            </w:rPr>
            <w:t>ez</w:t>
          </w:r>
          <w:r w:rsidRPr="00DD5C18">
            <w:rPr>
              <w:lang w:val="fr-BE" w:eastAsia="en-GB"/>
            </w:rPr>
            <w:t xml:space="preserve"> à assurer la cohérence de la communication sur les politiques de promotion avec les autres politiques de l’UE. </w:t>
          </w:r>
        </w:p>
        <w:p w14:paraId="3691F575" w14:textId="59830092" w:rsidR="00DD5C18" w:rsidRPr="00DD5C18" w:rsidRDefault="00DD5C18" w:rsidP="00DD5C18">
          <w:pPr>
            <w:rPr>
              <w:lang w:val="fr-BE" w:eastAsia="en-GB"/>
            </w:rPr>
          </w:pPr>
          <w:r w:rsidRPr="00DD5C18">
            <w:rPr>
              <w:lang w:val="fr-BE" w:eastAsia="en-GB"/>
            </w:rPr>
            <w:t>• Suivre</w:t>
          </w:r>
          <w:r w:rsidR="00E9607F">
            <w:rPr>
              <w:lang w:val="fr-BE" w:eastAsia="en-GB"/>
            </w:rPr>
            <w:t>z</w:t>
          </w:r>
          <w:r w:rsidRPr="00DD5C18">
            <w:rPr>
              <w:lang w:val="fr-BE" w:eastAsia="en-GB"/>
            </w:rPr>
            <w:t xml:space="preserve"> la mise en œuvre des programmes cofinancés conformément à la réglementation et aux décisions applicables. </w:t>
          </w:r>
        </w:p>
        <w:p w14:paraId="18824812" w14:textId="1FA75FDE" w:rsidR="00DD5C18" w:rsidRPr="00DD5C18" w:rsidRDefault="00DD5C18" w:rsidP="00DD5C18">
          <w:pPr>
            <w:rPr>
              <w:lang w:val="fr-BE" w:eastAsia="en-GB"/>
            </w:rPr>
          </w:pPr>
          <w:r w:rsidRPr="00DD5C18">
            <w:rPr>
              <w:lang w:val="fr-BE" w:eastAsia="en-GB"/>
            </w:rPr>
            <w:t>• Prodiguer</w:t>
          </w:r>
          <w:r w:rsidR="00E9607F">
            <w:rPr>
              <w:lang w:val="fr-BE" w:eastAsia="en-GB"/>
            </w:rPr>
            <w:t>ez</w:t>
          </w:r>
          <w:r w:rsidRPr="00DD5C18">
            <w:rPr>
              <w:lang w:val="fr-BE" w:eastAsia="en-GB"/>
            </w:rPr>
            <w:t xml:space="preserve"> des conseils aux autorités nationales compétentes participant à la mise en œuvre des programmes de promotion. </w:t>
          </w:r>
        </w:p>
        <w:p w14:paraId="5913A7B7" w14:textId="0902D935" w:rsidR="00DD5C18" w:rsidRPr="00DD5C18" w:rsidRDefault="00DD5C18" w:rsidP="00DD5C18">
          <w:pPr>
            <w:rPr>
              <w:lang w:val="fr-BE" w:eastAsia="en-GB"/>
            </w:rPr>
          </w:pPr>
          <w:r w:rsidRPr="00DD5C18">
            <w:rPr>
              <w:lang w:val="fr-BE" w:eastAsia="en-GB"/>
            </w:rPr>
            <w:t>• Entret</w:t>
          </w:r>
          <w:r w:rsidR="00E9607F">
            <w:rPr>
              <w:lang w:val="fr-BE" w:eastAsia="en-GB"/>
            </w:rPr>
            <w:t>iendrez</w:t>
          </w:r>
          <w:r w:rsidRPr="00DD5C18">
            <w:rPr>
              <w:lang w:val="fr-BE" w:eastAsia="en-GB"/>
            </w:rPr>
            <w:t xml:space="preserve"> des contacts réguliers avec les unités politiques de la DG AGRI et collaborer</w:t>
          </w:r>
          <w:r w:rsidR="00E9607F">
            <w:rPr>
              <w:lang w:val="fr-BE" w:eastAsia="en-GB"/>
            </w:rPr>
            <w:t>ez</w:t>
          </w:r>
          <w:r w:rsidRPr="00DD5C18">
            <w:rPr>
              <w:lang w:val="fr-BE" w:eastAsia="en-GB"/>
            </w:rPr>
            <w:t xml:space="preserve"> étroitement avec l’Agence </w:t>
          </w:r>
          <w:r w:rsidR="00E9607F">
            <w:rPr>
              <w:lang w:val="fr-BE" w:eastAsia="en-GB"/>
            </w:rPr>
            <w:t>E</w:t>
          </w:r>
          <w:r w:rsidRPr="00DD5C18">
            <w:rPr>
              <w:lang w:val="fr-BE" w:eastAsia="en-GB"/>
            </w:rPr>
            <w:t xml:space="preserve">xécutive pour la </w:t>
          </w:r>
          <w:r w:rsidR="00E9607F">
            <w:rPr>
              <w:lang w:val="fr-BE" w:eastAsia="en-GB"/>
            </w:rPr>
            <w:t>R</w:t>
          </w:r>
          <w:r w:rsidRPr="00DD5C18">
            <w:rPr>
              <w:lang w:val="fr-BE" w:eastAsia="en-GB"/>
            </w:rPr>
            <w:t xml:space="preserve">echerche, d’autres </w:t>
          </w:r>
          <w:r w:rsidR="00E9607F">
            <w:rPr>
              <w:lang w:val="fr-BE" w:eastAsia="en-GB"/>
            </w:rPr>
            <w:t>D</w:t>
          </w:r>
          <w:r w:rsidRPr="00DD5C18">
            <w:rPr>
              <w:lang w:val="fr-BE" w:eastAsia="en-GB"/>
            </w:rPr>
            <w:t xml:space="preserve">irections </w:t>
          </w:r>
          <w:r w:rsidR="00E9607F">
            <w:rPr>
              <w:lang w:val="fr-BE" w:eastAsia="en-GB"/>
            </w:rPr>
            <w:t>G</w:t>
          </w:r>
          <w:r w:rsidRPr="00DD5C18">
            <w:rPr>
              <w:lang w:val="fr-BE" w:eastAsia="en-GB"/>
            </w:rPr>
            <w:t xml:space="preserve">énérales de la Commission et les autorités des États </w:t>
          </w:r>
          <w:r w:rsidR="00E9607F">
            <w:rPr>
              <w:lang w:val="fr-BE" w:eastAsia="en-GB"/>
            </w:rPr>
            <w:t>M</w:t>
          </w:r>
          <w:r w:rsidRPr="00DD5C18">
            <w:rPr>
              <w:lang w:val="fr-BE" w:eastAsia="en-GB"/>
            </w:rPr>
            <w:t xml:space="preserve">embres. </w:t>
          </w:r>
        </w:p>
        <w:p w14:paraId="6215F4C4" w14:textId="3642FB2A" w:rsidR="00DD5C18" w:rsidRPr="00DD5C18" w:rsidRDefault="00DD5C18" w:rsidP="00DD5C18">
          <w:pPr>
            <w:rPr>
              <w:lang w:val="fr-BE" w:eastAsia="en-GB"/>
            </w:rPr>
          </w:pPr>
        </w:p>
        <w:p w14:paraId="42F2D29C" w14:textId="7F5BE282" w:rsidR="00DD5C18" w:rsidRPr="00180EE0" w:rsidRDefault="00DD5C18" w:rsidP="00DD5C18">
          <w:pPr>
            <w:rPr>
              <w:lang w:val="fr-BE" w:eastAsia="en-GB"/>
            </w:rPr>
          </w:pPr>
          <w:r w:rsidRPr="00DD5C18">
            <w:rPr>
              <w:lang w:val="fr-BE" w:eastAsia="en-GB"/>
            </w:rPr>
            <w:t xml:space="preserve">En tant qu’expert national détaché, vous ne serez pas chargé (e) de programmes de promotion relatifs à votre État </w:t>
          </w:r>
          <w:bookmarkStart w:id="0" w:name="_Hlk163645655"/>
          <w:r w:rsidRPr="00DD5C18">
            <w:rPr>
              <w:lang w:val="fr-BE" w:eastAsia="en-GB"/>
            </w:rPr>
            <w:t>membre d’origine.</w:t>
          </w:r>
        </w:p>
      </w:sdtContent>
    </w:sdt>
    <w:bookmarkEnd w:id="0" w:displacedByCustomXml="prev"/>
    <w:p w14:paraId="3D69C09B" w14:textId="77777777" w:rsidR="00301CA3" w:rsidRPr="00180EE0"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2DB5DC8C" w14:textId="64FFDCC3" w:rsidR="00A75527" w:rsidRPr="00432F89" w:rsidRDefault="00A75527" w:rsidP="00A75527">
          <w:pPr>
            <w:pStyle w:val="Bodytext10"/>
            <w:spacing w:after="0"/>
            <w:rPr>
              <w:rFonts w:ascii="Times New Roman" w:eastAsia="Times New Roman" w:hAnsi="Times New Roman" w:cs="Times New Roman"/>
              <w:sz w:val="24"/>
              <w:lang w:val="fr-BE" w:eastAsia="en-GB"/>
            </w:rPr>
          </w:pPr>
          <w:r w:rsidRPr="00432F89">
            <w:rPr>
              <w:rFonts w:ascii="Times New Roman" w:eastAsia="Times New Roman" w:hAnsi="Times New Roman" w:cs="Times New Roman"/>
              <w:sz w:val="24"/>
              <w:lang w:val="fr-BE" w:eastAsia="en-GB"/>
            </w:rPr>
            <w:t>Nous recherchons un</w:t>
          </w:r>
          <w:r w:rsidR="00EE7E56" w:rsidRPr="00432F89">
            <w:rPr>
              <w:rFonts w:ascii="Times New Roman" w:eastAsia="Times New Roman" w:hAnsi="Times New Roman" w:cs="Times New Roman"/>
              <w:sz w:val="24"/>
              <w:lang w:val="fr-BE" w:eastAsia="en-GB"/>
            </w:rPr>
            <w:t>(e)</w:t>
          </w:r>
          <w:r w:rsidRPr="00432F89">
            <w:rPr>
              <w:rFonts w:ascii="Times New Roman" w:eastAsia="Times New Roman" w:hAnsi="Times New Roman" w:cs="Times New Roman"/>
              <w:sz w:val="24"/>
              <w:lang w:val="fr-BE" w:eastAsia="en-GB"/>
            </w:rPr>
            <w:t xml:space="preserve"> collègue dynamique et très motivé</w:t>
          </w:r>
          <w:r w:rsidR="00EE7E56" w:rsidRPr="00432F89">
            <w:rPr>
              <w:rFonts w:ascii="Times New Roman" w:eastAsia="Times New Roman" w:hAnsi="Times New Roman" w:cs="Times New Roman"/>
              <w:sz w:val="24"/>
              <w:lang w:val="fr-BE" w:eastAsia="en-GB"/>
            </w:rPr>
            <w:t>(e)</w:t>
          </w:r>
          <w:r w:rsidRPr="00432F89">
            <w:rPr>
              <w:rFonts w:ascii="Times New Roman" w:eastAsia="Times New Roman" w:hAnsi="Times New Roman" w:cs="Times New Roman"/>
              <w:sz w:val="24"/>
              <w:lang w:val="fr-BE" w:eastAsia="en-GB"/>
            </w:rPr>
            <w:t xml:space="preserve"> </w:t>
          </w:r>
          <w:r w:rsidR="00EE7E56" w:rsidRPr="00432F89">
            <w:rPr>
              <w:rFonts w:ascii="Times New Roman" w:eastAsia="Times New Roman" w:hAnsi="Times New Roman" w:cs="Times New Roman"/>
              <w:sz w:val="24"/>
              <w:lang w:val="fr-BE" w:eastAsia="en-GB"/>
            </w:rPr>
            <w:t>ayant</w:t>
          </w:r>
          <w:r w:rsidRPr="00432F89">
            <w:rPr>
              <w:rFonts w:ascii="Times New Roman" w:eastAsia="Times New Roman" w:hAnsi="Times New Roman" w:cs="Times New Roman"/>
              <w:sz w:val="24"/>
              <w:lang w:val="fr-BE" w:eastAsia="en-GB"/>
            </w:rPr>
            <w:t xml:space="preserve"> </w:t>
          </w:r>
          <w:r w:rsidR="00EE7E56" w:rsidRPr="00432F89">
            <w:rPr>
              <w:rFonts w:ascii="Times New Roman" w:eastAsia="Times New Roman" w:hAnsi="Times New Roman" w:cs="Times New Roman"/>
              <w:sz w:val="24"/>
              <w:lang w:val="fr-BE" w:eastAsia="en-GB"/>
            </w:rPr>
            <w:t>l’</w:t>
          </w:r>
          <w:r w:rsidRPr="00432F89">
            <w:rPr>
              <w:rFonts w:ascii="Times New Roman" w:eastAsia="Times New Roman" w:hAnsi="Times New Roman" w:cs="Times New Roman"/>
              <w:sz w:val="24"/>
              <w:lang w:val="fr-BE" w:eastAsia="en-GB"/>
            </w:rPr>
            <w:t>esprit d’équipe</w:t>
          </w:r>
          <w:r w:rsidR="00EE7E56" w:rsidRPr="00432F89">
            <w:rPr>
              <w:rFonts w:ascii="Times New Roman" w:eastAsia="Times New Roman" w:hAnsi="Times New Roman" w:cs="Times New Roman"/>
              <w:sz w:val="24"/>
              <w:lang w:val="fr-BE" w:eastAsia="en-GB"/>
            </w:rPr>
            <w:t xml:space="preserve"> et </w:t>
          </w:r>
          <w:r w:rsidRPr="00432F89">
            <w:rPr>
              <w:rFonts w:ascii="Times New Roman" w:eastAsia="Times New Roman" w:hAnsi="Times New Roman" w:cs="Times New Roman"/>
              <w:sz w:val="24"/>
              <w:lang w:val="fr-BE" w:eastAsia="en-GB"/>
            </w:rPr>
            <w:t>une attitude proactive. Le poste requiert de solides capacités de communication et de rédaction. Le</w:t>
          </w:r>
          <w:r w:rsidR="00EE7E56" w:rsidRPr="00432F89">
            <w:rPr>
              <w:rFonts w:ascii="Times New Roman" w:eastAsia="Times New Roman" w:hAnsi="Times New Roman" w:cs="Times New Roman"/>
              <w:sz w:val="24"/>
              <w:lang w:val="fr-BE" w:eastAsia="en-GB"/>
            </w:rPr>
            <w:t xml:space="preserve"> (la)</w:t>
          </w:r>
          <w:r w:rsidRPr="00432F89">
            <w:rPr>
              <w:rFonts w:ascii="Times New Roman" w:eastAsia="Times New Roman" w:hAnsi="Times New Roman" w:cs="Times New Roman"/>
              <w:sz w:val="24"/>
              <w:lang w:val="fr-BE" w:eastAsia="en-GB"/>
            </w:rPr>
            <w:t xml:space="preserve"> candidat</w:t>
          </w:r>
          <w:r w:rsidR="00EE7E56" w:rsidRPr="00432F89">
            <w:rPr>
              <w:rFonts w:ascii="Times New Roman" w:eastAsia="Times New Roman" w:hAnsi="Times New Roman" w:cs="Times New Roman"/>
              <w:sz w:val="24"/>
              <w:lang w:val="fr-BE" w:eastAsia="en-GB"/>
            </w:rPr>
            <w:t xml:space="preserve"> (e)</w:t>
          </w:r>
          <w:r w:rsidRPr="00432F89">
            <w:rPr>
              <w:rFonts w:ascii="Times New Roman" w:eastAsia="Times New Roman" w:hAnsi="Times New Roman" w:cs="Times New Roman"/>
              <w:sz w:val="24"/>
              <w:lang w:val="fr-BE" w:eastAsia="en-GB"/>
            </w:rPr>
            <w:t xml:space="preserve"> retenu</w:t>
          </w:r>
          <w:r w:rsidR="00EE7E56" w:rsidRPr="00432F89">
            <w:rPr>
              <w:rFonts w:ascii="Times New Roman" w:eastAsia="Times New Roman" w:hAnsi="Times New Roman" w:cs="Times New Roman"/>
              <w:sz w:val="24"/>
              <w:lang w:val="fr-BE" w:eastAsia="en-GB"/>
            </w:rPr>
            <w:t xml:space="preserve">(e) </w:t>
          </w:r>
          <w:r w:rsidRPr="00432F89">
            <w:rPr>
              <w:rFonts w:ascii="Times New Roman" w:eastAsia="Times New Roman" w:hAnsi="Times New Roman" w:cs="Times New Roman"/>
              <w:sz w:val="24"/>
              <w:lang w:val="fr-BE" w:eastAsia="en-GB"/>
            </w:rPr>
            <w:t>devra</w:t>
          </w:r>
          <w:r w:rsidR="00EE7E56" w:rsidRPr="00432F89">
            <w:rPr>
              <w:rFonts w:ascii="Times New Roman" w:eastAsia="Times New Roman" w:hAnsi="Times New Roman" w:cs="Times New Roman"/>
              <w:sz w:val="24"/>
              <w:lang w:val="fr-BE" w:eastAsia="en-GB"/>
            </w:rPr>
            <w:t xml:space="preserve">it </w:t>
          </w:r>
          <w:proofErr w:type="gramStart"/>
          <w:r w:rsidR="00EE7E56" w:rsidRPr="00432F89">
            <w:rPr>
              <w:rFonts w:ascii="Times New Roman" w:eastAsia="Times New Roman" w:hAnsi="Times New Roman" w:cs="Times New Roman"/>
              <w:sz w:val="24"/>
              <w:lang w:val="fr-BE" w:eastAsia="en-GB"/>
            </w:rPr>
            <w:t>avoir</w:t>
          </w:r>
          <w:r w:rsidRPr="00432F89">
            <w:rPr>
              <w:rFonts w:ascii="Times New Roman" w:eastAsia="Times New Roman" w:hAnsi="Times New Roman" w:cs="Times New Roman"/>
              <w:sz w:val="24"/>
              <w:lang w:val="fr-BE" w:eastAsia="en-GB"/>
            </w:rPr>
            <w:t>:</w:t>
          </w:r>
          <w:proofErr w:type="gramEnd"/>
          <w:r w:rsidRPr="00432F89">
            <w:rPr>
              <w:rFonts w:ascii="Times New Roman" w:eastAsia="Times New Roman" w:hAnsi="Times New Roman" w:cs="Times New Roman"/>
              <w:sz w:val="24"/>
              <w:lang w:val="fr-BE" w:eastAsia="en-GB"/>
            </w:rPr>
            <w:t xml:space="preserve"> </w:t>
          </w:r>
        </w:p>
        <w:p w14:paraId="34DAB8AF" w14:textId="77777777" w:rsidR="00A75527" w:rsidRPr="00A75527" w:rsidRDefault="00A75527" w:rsidP="00A75527">
          <w:pPr>
            <w:pStyle w:val="Bodytext10"/>
            <w:spacing w:after="0"/>
            <w:rPr>
              <w:lang w:val="fr-BE" w:eastAsia="en-GB"/>
            </w:rPr>
          </w:pPr>
        </w:p>
        <w:p w14:paraId="45EBD289" w14:textId="77777777" w:rsidR="00A75527" w:rsidRPr="00432F89" w:rsidRDefault="00A75527" w:rsidP="00A75527">
          <w:pPr>
            <w:pStyle w:val="Bodytext10"/>
            <w:spacing w:after="0"/>
            <w:rPr>
              <w:rFonts w:ascii="Times New Roman" w:hAnsi="Times New Roman" w:cs="Times New Roman"/>
              <w:sz w:val="24"/>
              <w:szCs w:val="24"/>
              <w:lang w:val="fr-BE" w:eastAsia="en-GB"/>
            </w:rPr>
          </w:pPr>
          <w:r w:rsidRPr="00432F89">
            <w:rPr>
              <w:rFonts w:ascii="Times New Roman" w:hAnsi="Times New Roman" w:cs="Times New Roman"/>
              <w:sz w:val="24"/>
              <w:szCs w:val="24"/>
              <w:lang w:val="fr-BE" w:eastAsia="en-GB"/>
            </w:rPr>
            <w:t>• Expérience pertinente en matière de gestion de projets et/ou de subventions de l’UE</w:t>
          </w:r>
        </w:p>
        <w:p w14:paraId="02F8BE1F" w14:textId="77777777" w:rsidR="00A75527" w:rsidRPr="00432F89" w:rsidRDefault="00A75527" w:rsidP="00A75527">
          <w:pPr>
            <w:pStyle w:val="Bodytext10"/>
            <w:spacing w:after="0"/>
            <w:rPr>
              <w:rFonts w:ascii="Times New Roman" w:hAnsi="Times New Roman" w:cs="Times New Roman"/>
              <w:sz w:val="24"/>
              <w:szCs w:val="24"/>
              <w:lang w:val="fr-BE" w:eastAsia="en-GB"/>
            </w:rPr>
          </w:pPr>
          <w:r w:rsidRPr="00432F89">
            <w:rPr>
              <w:rFonts w:ascii="Times New Roman" w:hAnsi="Times New Roman" w:cs="Times New Roman"/>
              <w:sz w:val="24"/>
              <w:szCs w:val="24"/>
              <w:lang w:val="fr-BE" w:eastAsia="en-GB"/>
            </w:rPr>
            <w:t>• Excellentes capacités d’organisation et d’analyse</w:t>
          </w:r>
        </w:p>
        <w:p w14:paraId="1BA25167" w14:textId="77777777" w:rsidR="00A75527" w:rsidRPr="00432F89" w:rsidRDefault="00A75527" w:rsidP="00A75527">
          <w:pPr>
            <w:pStyle w:val="Bodytext10"/>
            <w:spacing w:after="0"/>
            <w:rPr>
              <w:rFonts w:ascii="Times New Roman" w:hAnsi="Times New Roman" w:cs="Times New Roman"/>
              <w:sz w:val="24"/>
              <w:szCs w:val="24"/>
              <w:lang w:val="fr-BE" w:eastAsia="en-GB"/>
            </w:rPr>
          </w:pPr>
          <w:r w:rsidRPr="00432F89">
            <w:rPr>
              <w:rFonts w:ascii="Times New Roman" w:hAnsi="Times New Roman" w:cs="Times New Roman"/>
              <w:sz w:val="24"/>
              <w:szCs w:val="24"/>
              <w:lang w:val="fr-BE" w:eastAsia="en-GB"/>
            </w:rPr>
            <w:t>• Bonne connaissance de la politique agricole commune (PAC)</w:t>
          </w:r>
        </w:p>
        <w:p w14:paraId="3D19A15B" w14:textId="77777777" w:rsidR="00A75527" w:rsidRPr="00432F89" w:rsidRDefault="00A75527" w:rsidP="00A75527">
          <w:pPr>
            <w:pStyle w:val="Bodytext10"/>
            <w:spacing w:after="0"/>
            <w:rPr>
              <w:rFonts w:ascii="Times New Roman" w:hAnsi="Times New Roman" w:cs="Times New Roman"/>
              <w:sz w:val="24"/>
              <w:szCs w:val="24"/>
              <w:lang w:val="fr-BE" w:eastAsia="en-GB"/>
            </w:rPr>
          </w:pPr>
          <w:r w:rsidRPr="00432F89">
            <w:rPr>
              <w:rFonts w:ascii="Times New Roman" w:hAnsi="Times New Roman" w:cs="Times New Roman"/>
              <w:sz w:val="24"/>
              <w:szCs w:val="24"/>
              <w:lang w:val="fr-BE" w:eastAsia="en-GB"/>
            </w:rPr>
            <w:t>• Connaissance de la politique commerciale</w:t>
          </w:r>
        </w:p>
        <w:p w14:paraId="1B4FEEBC" w14:textId="77777777" w:rsidR="00A75527" w:rsidRPr="00432F89" w:rsidRDefault="00A75527" w:rsidP="00A75527">
          <w:pPr>
            <w:pStyle w:val="Bodytext10"/>
            <w:spacing w:after="0"/>
            <w:rPr>
              <w:rFonts w:ascii="Times New Roman" w:hAnsi="Times New Roman" w:cs="Times New Roman"/>
              <w:sz w:val="24"/>
              <w:szCs w:val="24"/>
              <w:lang w:val="fr-BE" w:eastAsia="en-GB"/>
            </w:rPr>
          </w:pPr>
          <w:r w:rsidRPr="00432F89">
            <w:rPr>
              <w:rFonts w:ascii="Times New Roman" w:hAnsi="Times New Roman" w:cs="Times New Roman"/>
              <w:sz w:val="24"/>
              <w:szCs w:val="24"/>
              <w:lang w:val="fr-BE" w:eastAsia="en-GB"/>
            </w:rPr>
            <w:t>• Capacité à gérer des projets complexes avec plusieurs parties prenantes et sensibilité politique</w:t>
          </w:r>
        </w:p>
        <w:p w14:paraId="6486717F" w14:textId="77777777" w:rsidR="00A75527" w:rsidRPr="00432F89" w:rsidRDefault="00A75527" w:rsidP="00A75527">
          <w:pPr>
            <w:pStyle w:val="Bodytext10"/>
            <w:spacing w:after="0"/>
            <w:rPr>
              <w:rFonts w:ascii="Times New Roman" w:hAnsi="Times New Roman" w:cs="Times New Roman"/>
              <w:sz w:val="24"/>
              <w:szCs w:val="24"/>
              <w:lang w:val="fr-BE" w:eastAsia="en-GB"/>
            </w:rPr>
          </w:pPr>
          <w:r w:rsidRPr="00432F89">
            <w:rPr>
              <w:rFonts w:ascii="Times New Roman" w:hAnsi="Times New Roman" w:cs="Times New Roman"/>
              <w:sz w:val="24"/>
              <w:szCs w:val="24"/>
              <w:lang w:val="fr-BE" w:eastAsia="en-GB"/>
            </w:rPr>
            <w:t xml:space="preserve">• Bonne capacité de présentation et expérience de communication </w:t>
          </w:r>
        </w:p>
        <w:p w14:paraId="7E409EA7" w14:textId="14BCEEC1" w:rsidR="001A0074" w:rsidRPr="00670639" w:rsidRDefault="00A75527" w:rsidP="00A75527">
          <w:pPr>
            <w:pStyle w:val="Bodytext10"/>
            <w:spacing w:after="0"/>
            <w:rPr>
              <w:lang w:val="fr-BE" w:eastAsia="en-GB"/>
            </w:rPr>
          </w:pPr>
          <w:r w:rsidRPr="00432F89">
            <w:rPr>
              <w:rFonts w:ascii="Times New Roman" w:hAnsi="Times New Roman" w:cs="Times New Roman"/>
              <w:sz w:val="24"/>
              <w:szCs w:val="24"/>
              <w:lang w:val="fr-BE" w:eastAsia="en-GB"/>
            </w:rPr>
            <w:t>• Excellente maîtrise de l’anglais</w:t>
          </w:r>
        </w:p>
      </w:sdtContent>
    </w:sdt>
    <w:p w14:paraId="5D76C15C" w14:textId="77777777" w:rsidR="00F65CC2" w:rsidRPr="00670639"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lastRenderedPageBreak/>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80EE0"/>
    <w:rsid w:val="001A0074"/>
    <w:rsid w:val="001D3EEC"/>
    <w:rsid w:val="00215A56"/>
    <w:rsid w:val="00232489"/>
    <w:rsid w:val="0028413D"/>
    <w:rsid w:val="002841B7"/>
    <w:rsid w:val="002A6E30"/>
    <w:rsid w:val="002B37EB"/>
    <w:rsid w:val="00301CA3"/>
    <w:rsid w:val="00377580"/>
    <w:rsid w:val="00394581"/>
    <w:rsid w:val="00397631"/>
    <w:rsid w:val="00432F89"/>
    <w:rsid w:val="00443957"/>
    <w:rsid w:val="00462268"/>
    <w:rsid w:val="004A4BB7"/>
    <w:rsid w:val="004D3B51"/>
    <w:rsid w:val="0053405E"/>
    <w:rsid w:val="00556CBD"/>
    <w:rsid w:val="00670639"/>
    <w:rsid w:val="006A1CB2"/>
    <w:rsid w:val="006B47B6"/>
    <w:rsid w:val="006F23BA"/>
    <w:rsid w:val="0074301E"/>
    <w:rsid w:val="007A10AA"/>
    <w:rsid w:val="007A1396"/>
    <w:rsid w:val="007B5FAE"/>
    <w:rsid w:val="007E131B"/>
    <w:rsid w:val="007E4F35"/>
    <w:rsid w:val="008241B0"/>
    <w:rsid w:val="008315CD"/>
    <w:rsid w:val="00836151"/>
    <w:rsid w:val="00866E7F"/>
    <w:rsid w:val="008A0FF3"/>
    <w:rsid w:val="0092295D"/>
    <w:rsid w:val="00A65B97"/>
    <w:rsid w:val="00A75527"/>
    <w:rsid w:val="00A917BE"/>
    <w:rsid w:val="00B31DC8"/>
    <w:rsid w:val="00B46775"/>
    <w:rsid w:val="00BF389A"/>
    <w:rsid w:val="00C35B0A"/>
    <w:rsid w:val="00C518F5"/>
    <w:rsid w:val="00D01F52"/>
    <w:rsid w:val="00D37712"/>
    <w:rsid w:val="00D43FF9"/>
    <w:rsid w:val="00D703FC"/>
    <w:rsid w:val="00D82B48"/>
    <w:rsid w:val="00D90AE8"/>
    <w:rsid w:val="00DC5C83"/>
    <w:rsid w:val="00DD5C18"/>
    <w:rsid w:val="00E0579E"/>
    <w:rsid w:val="00E5708E"/>
    <w:rsid w:val="00E850B7"/>
    <w:rsid w:val="00E927FE"/>
    <w:rsid w:val="00E9607F"/>
    <w:rsid w:val="00EE7E56"/>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customStyle="1" w:styleId="Bodytext1">
    <w:name w:val="Body text|1_"/>
    <w:basedOn w:val="DefaultParagraphFont"/>
    <w:link w:val="Bodytext10"/>
    <w:rsid w:val="00A75527"/>
    <w:rPr>
      <w:rFonts w:ascii="Arial" w:eastAsia="Arial" w:hAnsi="Arial" w:cs="Arial"/>
      <w:sz w:val="20"/>
    </w:rPr>
  </w:style>
  <w:style w:type="paragraph" w:customStyle="1" w:styleId="Bodytext10">
    <w:name w:val="Body text|1"/>
    <w:basedOn w:val="Normal"/>
    <w:link w:val="Bodytext1"/>
    <w:rsid w:val="00A75527"/>
    <w:pPr>
      <w:widowControl w:val="0"/>
      <w:spacing w:after="30"/>
      <w:jc w:val="left"/>
    </w:pPr>
    <w:rPr>
      <w:rFonts w:ascii="Arial" w:eastAsia="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BE5285" w:rsidRDefault="00F00294" w:rsidP="00F00294">
          <w:pPr>
            <w:pStyle w:val="D33812E3C570400484B558C421C8A64E"/>
          </w:pPr>
          <w:r w:rsidRPr="003D4996">
            <w:rPr>
              <w:rStyle w:val="PlaceholderText"/>
            </w:rPr>
            <w:t>Click or tap to enter a date.</w:t>
          </w:r>
        </w:p>
      </w:docPartBody>
    </w:docPart>
    <w:docPart>
      <w:docPartPr>
        <w:name w:val="D4933935A0834439AC1175B413C3065D"/>
        <w:category>
          <w:name w:val="General"/>
          <w:gallery w:val="placeholder"/>
        </w:category>
        <w:types>
          <w:type w:val="bbPlcHdr"/>
        </w:types>
        <w:behaviors>
          <w:behavior w:val="content"/>
        </w:behaviors>
        <w:guid w:val="{07370BEF-7DEF-48FD-861A-6D9A140B6423}"/>
      </w:docPartPr>
      <w:docPartBody>
        <w:p w:rsidR="00DC60D0" w:rsidRDefault="00DC60D0" w:rsidP="00DC60D0">
          <w:pPr>
            <w:pStyle w:val="D4933935A0834439AC1175B413C3065D"/>
          </w:pPr>
          <w:r w:rsidRPr="0007110E">
            <w:rPr>
              <w:rStyle w:val="PlaceholderText"/>
              <w:bCs/>
            </w:rPr>
            <w:t>Click or tap here to enter text.</w:t>
          </w:r>
        </w:p>
      </w:docPartBody>
    </w:docPart>
    <w:docPart>
      <w:docPartPr>
        <w:name w:val="7F45C3F501FE4E508375B95189547965"/>
        <w:category>
          <w:name w:val="General"/>
          <w:gallery w:val="placeholder"/>
        </w:category>
        <w:types>
          <w:type w:val="bbPlcHdr"/>
        </w:types>
        <w:behaviors>
          <w:behavior w:val="content"/>
        </w:behaviors>
        <w:guid w:val="{3E97DEB4-8189-4E02-ACD8-CC6E84C3E97E}"/>
      </w:docPartPr>
      <w:docPartBody>
        <w:p w:rsidR="00DC60D0" w:rsidRDefault="00DC60D0" w:rsidP="00DC60D0">
          <w:pPr>
            <w:pStyle w:val="7F45C3F501FE4E508375B95189547965"/>
          </w:pPr>
          <w:r w:rsidRPr="0007110E">
            <w:rPr>
              <w:rStyle w:val="PlaceholderText"/>
              <w:bCs/>
            </w:rPr>
            <w:t>Click or tap here to enter text.</w:t>
          </w:r>
        </w:p>
      </w:docPartBody>
    </w:docPart>
    <w:docPart>
      <w:docPartPr>
        <w:name w:val="CEFAAE6D07EF4B99A68CA708F6F00F68"/>
        <w:category>
          <w:name w:val="General"/>
          <w:gallery w:val="placeholder"/>
        </w:category>
        <w:types>
          <w:type w:val="bbPlcHdr"/>
        </w:types>
        <w:behaviors>
          <w:behavior w:val="content"/>
        </w:behaviors>
        <w:guid w:val="{7CE91366-2EB8-4C97-9DCC-7F1485DE9899}"/>
      </w:docPartPr>
      <w:docPartBody>
        <w:p w:rsidR="00DC60D0" w:rsidRDefault="00DC60D0" w:rsidP="00DC60D0">
          <w:pPr>
            <w:pStyle w:val="CEFAAE6D07EF4B99A68CA708F6F00F68"/>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BE5285"/>
    <w:rsid w:val="00CB23CA"/>
    <w:rsid w:val="00DC60D0"/>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C60D0"/>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D4933935A0834439AC1175B413C3065D">
    <w:name w:val="D4933935A0834439AC1175B413C3065D"/>
    <w:rsid w:val="00DC60D0"/>
    <w:rPr>
      <w:kern w:val="2"/>
      <w14:ligatures w14:val="standardContextual"/>
    </w:rPr>
  </w:style>
  <w:style w:type="paragraph" w:customStyle="1" w:styleId="7F45C3F501FE4E508375B95189547965">
    <w:name w:val="7F45C3F501FE4E508375B95189547965"/>
    <w:rsid w:val="00DC60D0"/>
    <w:rPr>
      <w:kern w:val="2"/>
      <w14:ligatures w14:val="standardContextual"/>
    </w:rPr>
  </w:style>
  <w:style w:type="paragraph" w:customStyle="1" w:styleId="CEFAAE6D07EF4B99A68CA708F6F00F68">
    <w:name w:val="CEFAAE6D07EF4B99A68CA708F6F00F68"/>
    <w:rsid w:val="00DC60D0"/>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schemas.microsoft.com/office/2006/documentManagement/types"/>
    <ds:schemaRef ds:uri="http://schemas.openxmlformats.org/package/2006/metadata/core-properties"/>
    <ds:schemaRef ds:uri="http://purl.org/dc/dcmitype/"/>
    <ds:schemaRef ds:uri="http://purl.org/dc/terms/"/>
    <ds:schemaRef ds:uri="http://schemas.microsoft.com/office/infopath/2007/PartnerControls"/>
    <ds:schemaRef ds:uri="http://schemas.microsoft.com/sharepoint/v3/fields"/>
    <ds:schemaRef ds:uri="08927195-b699-4be0-9ee2-6c66dc215b5a"/>
    <ds:schemaRef ds:uri="a41a97bf-0494-41d8-ba3d-259bd7771890"/>
    <ds:schemaRef ds:uri="http://www.w3.org/XML/1998/namespace"/>
    <ds:schemaRef ds:uri="1929b814-5a78-4bdc-9841-d8b9ef424f65"/>
    <ds:schemaRef ds:uri="http://schemas.microsoft.com/office/2006/metadata/properties"/>
    <ds:schemaRef ds:uri="http://purl.org/dc/elements/1.1/"/>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1330</Words>
  <Characters>7586</Characters>
  <Application>Microsoft Office Word</Application>
  <DocSecurity>4</DocSecurity>
  <PresentationFormat>Microsoft Word 14.0</PresentationFormat>
  <Lines>63</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2024-04-12T20:45:00Z</dcterms:created>
  <dcterms:modified xsi:type="dcterms:W3CDTF">2024-04-12T20:45:00Z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