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US" w:eastAsia="en-US"/>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D160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D160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D160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D160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D160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D160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0479E90C" w14:textId="77777777" w:rsidR="006B02B2" w:rsidRPr="006B02B2" w:rsidRDefault="006B02B2" w:rsidP="006B02B2">
                <w:pPr>
                  <w:tabs>
                    <w:tab w:val="left" w:pos="426"/>
                  </w:tabs>
                  <w:spacing w:before="120"/>
                  <w:rPr>
                    <w:bCs/>
                    <w:lang w:eastAsia="en-GB"/>
                  </w:rPr>
                </w:pPr>
                <w:r w:rsidRPr="006B02B2">
                  <w:rPr>
                    <w:bCs/>
                    <w:lang w:eastAsia="en-GB"/>
                  </w:rPr>
                  <w:t>Generaldirektion Europäischer Katastrophenschutz und humanitäre Hilfe (DG ECHO)</w:t>
                </w:r>
              </w:p>
              <w:p w14:paraId="53EE17A6" w14:textId="77777777" w:rsidR="006B02B2" w:rsidRPr="006B02B2" w:rsidRDefault="006B02B2" w:rsidP="006B02B2">
                <w:pPr>
                  <w:tabs>
                    <w:tab w:val="left" w:pos="426"/>
                  </w:tabs>
                  <w:spacing w:before="120"/>
                  <w:rPr>
                    <w:bCs/>
                    <w:lang w:eastAsia="en-GB"/>
                  </w:rPr>
                </w:pPr>
                <w:r w:rsidRPr="006B02B2">
                  <w:rPr>
                    <w:bCs/>
                    <w:lang w:eastAsia="en-GB"/>
                  </w:rPr>
                  <w:t xml:space="preserve">Direktion C – Nachbarschaft, Naher Osten, Südwest- und Zentralasien </w:t>
                </w:r>
              </w:p>
              <w:p w14:paraId="163192D7" w14:textId="700E0E2C" w:rsidR="00546DB1" w:rsidRPr="004A57E9" w:rsidRDefault="006B02B2" w:rsidP="006B02B2">
                <w:pPr>
                  <w:tabs>
                    <w:tab w:val="left" w:pos="426"/>
                  </w:tabs>
                  <w:spacing w:before="120"/>
                  <w:rPr>
                    <w:bCs/>
                    <w:lang w:eastAsia="en-GB"/>
                  </w:rPr>
                </w:pPr>
                <w:r w:rsidRPr="006B02B2">
                  <w:rPr>
                    <w:bCs/>
                    <w:lang w:eastAsia="en-GB"/>
                  </w:rPr>
                  <w:t>Referat C1 – Südosteuropa, Östliche Nachbarschaft und Zentralasien</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278608727"/>
                <w:placeholder>
                  <w:docPart w:val="F7E3B81557B349D3A8BBAF437D47E9E8"/>
                </w:placeholder>
              </w:sdtPr>
              <w:sdtEndPr>
                <w:rPr>
                  <w:lang w:val="en-IE"/>
                </w:rPr>
              </w:sdtEndPr>
              <w:sdtContent>
                <w:tc>
                  <w:tcPr>
                    <w:tcW w:w="5491" w:type="dxa"/>
                  </w:tcPr>
                  <w:p w14:paraId="32FCC887" w14:textId="10D7F979" w:rsidR="00546DB1" w:rsidRPr="003B2E38" w:rsidRDefault="006B02B2" w:rsidP="00AB56F9">
                    <w:pPr>
                      <w:tabs>
                        <w:tab w:val="left" w:pos="426"/>
                      </w:tabs>
                      <w:spacing w:before="120"/>
                      <w:rPr>
                        <w:bCs/>
                        <w:lang w:val="en-IE" w:eastAsia="en-GB"/>
                      </w:rPr>
                    </w:pPr>
                    <w:r>
                      <w:t>444514</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B89B7AD" w:rsidR="00546DB1" w:rsidRPr="004A57E9" w:rsidRDefault="006B02B2" w:rsidP="00AB56F9">
                <w:pPr>
                  <w:tabs>
                    <w:tab w:val="left" w:pos="426"/>
                  </w:tabs>
                  <w:spacing w:before="120"/>
                  <w:rPr>
                    <w:bCs/>
                    <w:lang w:eastAsia="en-GB"/>
                  </w:rPr>
                </w:pPr>
                <w:r>
                  <w:rPr>
                    <w:bCs/>
                    <w:lang w:eastAsia="en-GB"/>
                  </w:rPr>
                  <w:t>JUHA AUVINEN</w:t>
                </w:r>
              </w:p>
            </w:sdtContent>
          </w:sdt>
          <w:p w14:paraId="227D6F6E" w14:textId="1DDA8DE8" w:rsidR="00546DB1" w:rsidRPr="009F216F" w:rsidRDefault="001D160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B02B2">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4A57E9">
                      <w:rPr>
                        <w:bCs/>
                        <w:lang w:eastAsia="en-GB"/>
                      </w:rPr>
                      <w:t>2024</w:t>
                    </w:r>
                  </w:sdtContent>
                </w:sdt>
              </w:sdtContent>
            </w:sdt>
          </w:p>
          <w:p w14:paraId="4128A55A" w14:textId="445953A1" w:rsidR="00546DB1" w:rsidRPr="00546DB1" w:rsidRDefault="001D160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B02B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B02B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4803B04C"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074E8544"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r w:rsidR="004A57E9">
              <w:rPr>
                <w:bCs/>
                <w:lang w:eastAsia="en-GB"/>
              </w:rPr>
              <w:t xml:space="preserve"> </w:t>
            </w:r>
          </w:p>
          <w:p w14:paraId="7A934D5A" w14:textId="765954D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D160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D160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D160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82E9B66"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A064CE6"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2964CF27" w:rsidR="00803007" w:rsidRPr="003B2E38" w:rsidRDefault="00161FEF" w:rsidP="007C07D8">
      <w:pPr>
        <w:pStyle w:val="ListNumber"/>
        <w:numPr>
          <w:ilvl w:val="0"/>
          <w:numId w:val="0"/>
        </w:numPr>
        <w:ind w:left="709" w:hanging="709"/>
        <w:rPr>
          <w:lang w:eastAsia="en-GB"/>
        </w:rPr>
      </w:pPr>
      <w:r>
        <w:rPr>
          <w:b/>
          <w:bCs/>
          <w:lang w:eastAsia="en-GB"/>
        </w:rPr>
        <w:t>Referat ECHO C1 (w</w:t>
      </w:r>
      <w:r w:rsidR="00803007" w:rsidRPr="00803007">
        <w:rPr>
          <w:b/>
          <w:bCs/>
          <w:lang w:eastAsia="en-GB"/>
        </w:rPr>
        <w:t>er wi</w:t>
      </w:r>
      <w:r w:rsidR="002F7504">
        <w:rPr>
          <w:b/>
          <w:bCs/>
          <w:lang w:eastAsia="en-GB"/>
        </w:rPr>
        <w:t>r</w:t>
      </w:r>
      <w:r w:rsidR="00803007" w:rsidRPr="00803007">
        <w:rPr>
          <w:b/>
          <w:bCs/>
          <w:lang w:eastAsia="en-GB"/>
        </w:rPr>
        <w:t xml:space="preserve"> sind</w:t>
      </w:r>
      <w:r>
        <w:rPr>
          <w:b/>
          <w:bCs/>
          <w:lang w:eastAsia="en-GB"/>
        </w:rPr>
        <w:t>)</w:t>
      </w:r>
    </w:p>
    <w:sdt>
      <w:sdtPr>
        <w:rPr>
          <w:lang w:val="en-US" w:eastAsia="en-GB"/>
        </w:rPr>
        <w:id w:val="1822233941"/>
        <w:placeholder>
          <w:docPart w:val="FE6C9874556B47B1A65A432926DB0BCE"/>
        </w:placeholder>
      </w:sdtPr>
      <w:sdtEndPr/>
      <w:sdtContent>
        <w:p w14:paraId="78D37B06" w14:textId="2BBB2740" w:rsidR="006B02B2" w:rsidRPr="004A57E9" w:rsidRDefault="00161FEF" w:rsidP="006B02B2">
          <w:pPr>
            <w:rPr>
              <w:lang w:eastAsia="en-GB"/>
            </w:rPr>
          </w:pPr>
          <w:r>
            <w:rPr>
              <w:lang w:eastAsia="en-GB"/>
            </w:rPr>
            <w:t>Das Referat</w:t>
          </w:r>
          <w:r w:rsidR="006B02B2" w:rsidRPr="004A57E9">
            <w:rPr>
              <w:lang w:eastAsia="en-GB"/>
            </w:rPr>
            <w:t xml:space="preserve"> ECHO C1 leistet humanitäre Hilfe </w:t>
          </w:r>
          <w:r w:rsidR="004A57E9">
            <w:rPr>
              <w:lang w:eastAsia="en-GB"/>
            </w:rPr>
            <w:t xml:space="preserve">in Krisensituationen </w:t>
          </w:r>
          <w:r w:rsidR="006B02B2" w:rsidRPr="004A57E9">
            <w:rPr>
              <w:lang w:eastAsia="en-GB"/>
            </w:rPr>
            <w:t xml:space="preserve">in der Türkei, im westlichen Balkan, in der östlichen Nachbarschaft und in Zentralasien. Die </w:t>
          </w:r>
          <w:r w:rsidR="004A57E9">
            <w:rPr>
              <w:lang w:eastAsia="en-GB"/>
            </w:rPr>
            <w:t>Not</w:t>
          </w:r>
          <w:r w:rsidR="006B02B2" w:rsidRPr="004A57E9">
            <w:rPr>
              <w:lang w:eastAsia="en-GB"/>
            </w:rPr>
            <w:t>hilfe richtet sich an die am stärksten gefährdeten Gruppen, die von Naturkatastrophen, vo</w:t>
          </w:r>
          <w:r w:rsidR="004A57E9">
            <w:rPr>
              <w:lang w:eastAsia="en-GB"/>
            </w:rPr>
            <w:t>n menschlich</w:t>
          </w:r>
          <w:r w:rsidR="006B02B2" w:rsidRPr="004A57E9">
            <w:rPr>
              <w:lang w:eastAsia="en-GB"/>
            </w:rPr>
            <w:t xml:space="preserve"> verursachten oder komplexen Katastrophen betroffen sind, </w:t>
          </w:r>
          <w:r>
            <w:rPr>
              <w:lang w:eastAsia="en-GB"/>
            </w:rPr>
            <w:t>wenn</w:t>
          </w:r>
          <w:r w:rsidRPr="004A57E9">
            <w:rPr>
              <w:lang w:eastAsia="en-GB"/>
            </w:rPr>
            <w:t xml:space="preserve"> </w:t>
          </w:r>
          <w:r w:rsidR="006B02B2" w:rsidRPr="004A57E9">
            <w:rPr>
              <w:lang w:eastAsia="en-GB"/>
            </w:rPr>
            <w:t xml:space="preserve">lokale Ressourcen nicht ausreichen, um </w:t>
          </w:r>
          <w:r w:rsidR="004A57E9">
            <w:rPr>
              <w:lang w:eastAsia="en-GB"/>
            </w:rPr>
            <w:t>menschliche Grundbedürfnisse</w:t>
          </w:r>
          <w:r w:rsidR="006B02B2" w:rsidRPr="004A57E9">
            <w:rPr>
              <w:lang w:eastAsia="en-GB"/>
            </w:rPr>
            <w:t xml:space="preserve"> zu decken. </w:t>
          </w:r>
        </w:p>
        <w:p w14:paraId="64238066" w14:textId="11F4DABA" w:rsidR="006B02B2" w:rsidRPr="004A57E9" w:rsidRDefault="00161FEF" w:rsidP="006B02B2">
          <w:pPr>
            <w:rPr>
              <w:lang w:eastAsia="en-GB"/>
            </w:rPr>
          </w:pPr>
          <w:r>
            <w:rPr>
              <w:lang w:eastAsia="en-GB"/>
            </w:rPr>
            <w:t>Das Referat</w:t>
          </w:r>
          <w:r w:rsidR="006B02B2" w:rsidRPr="004A57E9">
            <w:rPr>
              <w:lang w:eastAsia="en-GB"/>
            </w:rPr>
            <w:t xml:space="preserve"> </w:t>
          </w:r>
          <w:r>
            <w:rPr>
              <w:lang w:eastAsia="en-GB"/>
            </w:rPr>
            <w:t>ist</w:t>
          </w:r>
          <w:r w:rsidR="004A57E9" w:rsidRPr="004A57E9">
            <w:rPr>
              <w:lang w:eastAsia="en-GB"/>
            </w:rPr>
            <w:t xml:space="preserve"> </w:t>
          </w:r>
          <w:r w:rsidR="006B02B2" w:rsidRPr="004A57E9">
            <w:rPr>
              <w:lang w:eastAsia="en-GB"/>
            </w:rPr>
            <w:t xml:space="preserve">sowohl </w:t>
          </w:r>
          <w:r>
            <w:rPr>
              <w:lang w:eastAsia="en-GB"/>
            </w:rPr>
            <w:t xml:space="preserve">für </w:t>
          </w:r>
          <w:r w:rsidR="006B02B2" w:rsidRPr="004A57E9">
            <w:rPr>
              <w:lang w:eastAsia="en-GB"/>
            </w:rPr>
            <w:t xml:space="preserve">die Strategie als auch die Finanzierung humanitärer Maßnahmen </w:t>
          </w:r>
          <w:r>
            <w:rPr>
              <w:lang w:eastAsia="en-GB"/>
            </w:rPr>
            <w:t xml:space="preserve">zuständig </w:t>
          </w:r>
          <w:r w:rsidR="006B02B2" w:rsidRPr="004A57E9">
            <w:rPr>
              <w:lang w:eastAsia="en-GB"/>
            </w:rPr>
            <w:t xml:space="preserve">und überwacht die Bereitstellung der </w:t>
          </w:r>
          <w:r w:rsidR="004A57E9">
            <w:rPr>
              <w:lang w:eastAsia="en-GB"/>
            </w:rPr>
            <w:t>Noth</w:t>
          </w:r>
          <w:r w:rsidR="006B02B2" w:rsidRPr="004A57E9">
            <w:rPr>
              <w:lang w:eastAsia="en-GB"/>
            </w:rPr>
            <w:t xml:space="preserve">ilfe in Abstimmung mit </w:t>
          </w:r>
          <w:r w:rsidR="004A57E9">
            <w:rPr>
              <w:lang w:eastAsia="en-GB"/>
            </w:rPr>
            <w:t>humanitären Akteuren</w:t>
          </w:r>
          <w:r w:rsidR="006B02B2" w:rsidRPr="004A57E9">
            <w:rPr>
              <w:lang w:eastAsia="en-GB"/>
            </w:rPr>
            <w:t xml:space="preserve">. Das Referat verwaltet die Mittel des Haushalts der Europäischen Union für humanitäre Hilfe, aus dem Hilfs- und Schutzprogramme finanziert werden, die von internationalen humanitären Organisationen durchgeführt werden. </w:t>
          </w:r>
          <w:r>
            <w:rPr>
              <w:lang w:eastAsia="en-GB"/>
            </w:rPr>
            <w:t xml:space="preserve">Das Referat </w:t>
          </w:r>
          <w:r w:rsidR="006B02B2" w:rsidRPr="004A57E9">
            <w:rPr>
              <w:lang w:eastAsia="en-GB"/>
            </w:rPr>
            <w:t xml:space="preserve">stellt sicher, dass die Hilfe für die vorgesehenen Empfänger zugänglich ist, und verwaltet die Mittel im Einklang mit den </w:t>
          </w:r>
          <w:r>
            <w:rPr>
              <w:lang w:eastAsia="en-GB"/>
            </w:rPr>
            <w:t xml:space="preserve">humanitären </w:t>
          </w:r>
          <w:r w:rsidR="006B02B2" w:rsidRPr="004A57E9">
            <w:rPr>
              <w:lang w:eastAsia="en-GB"/>
            </w:rPr>
            <w:t xml:space="preserve">Grundsätzen der </w:t>
          </w:r>
          <w:r>
            <w:rPr>
              <w:lang w:eastAsia="en-GB"/>
            </w:rPr>
            <w:t>Humanität</w:t>
          </w:r>
          <w:r w:rsidR="006B02B2" w:rsidRPr="004A57E9">
            <w:rPr>
              <w:lang w:eastAsia="en-GB"/>
            </w:rPr>
            <w:t xml:space="preserve">, Unparteilichkeit, Neutralität und Unabhängigkeit, wie sie im Europäischen Konsens über die humanitäre Hilfe festgelegt sind.  </w:t>
          </w:r>
        </w:p>
        <w:p w14:paraId="76DD1EEA" w14:textId="7977C02C" w:rsidR="00803007" w:rsidRPr="004A57E9" w:rsidRDefault="006B02B2" w:rsidP="006B02B2">
          <w:pPr>
            <w:rPr>
              <w:lang w:eastAsia="en-GB"/>
            </w:rPr>
          </w:pPr>
          <w:r w:rsidRPr="004A57E9">
            <w:rPr>
              <w:lang w:eastAsia="en-GB"/>
            </w:rPr>
            <w:t xml:space="preserve">Das Referat entwickelt </w:t>
          </w:r>
          <w:r w:rsidR="00161FEF">
            <w:rPr>
              <w:lang w:eastAsia="en-GB"/>
            </w:rPr>
            <w:t xml:space="preserve">zudem </w:t>
          </w:r>
          <w:r w:rsidRPr="004A57E9">
            <w:rPr>
              <w:lang w:eastAsia="en-GB"/>
            </w:rPr>
            <w:t xml:space="preserve">die internationale Dimension des </w:t>
          </w:r>
          <w:r w:rsidR="00161FEF" w:rsidRPr="004A57E9">
            <w:rPr>
              <w:lang w:eastAsia="en-GB"/>
            </w:rPr>
            <w:t>Katastrophenschut</w:t>
          </w:r>
          <w:r w:rsidR="00161FEF">
            <w:rPr>
              <w:lang w:eastAsia="en-GB"/>
            </w:rPr>
            <w:t xml:space="preserve">zmechanismus </w:t>
          </w:r>
          <w:r w:rsidRPr="004A57E9">
            <w:rPr>
              <w:lang w:eastAsia="en-GB"/>
            </w:rPr>
            <w:t xml:space="preserve">der Europäischen Union (UCPM) durch Programme und Partnerschaften mit den </w:t>
          </w:r>
          <w:r w:rsidR="00161FEF">
            <w:rPr>
              <w:lang w:eastAsia="en-GB"/>
            </w:rPr>
            <w:t>EU-</w:t>
          </w:r>
          <w:r w:rsidRPr="004A57E9">
            <w:rPr>
              <w:lang w:eastAsia="en-GB"/>
            </w:rPr>
            <w:t>Erweiterungsländern und den Ländern der Östlichen Nachbarschaft.</w:t>
          </w:r>
        </w:p>
      </w:sdtContent>
    </w:sdt>
    <w:p w14:paraId="3862387A" w14:textId="77777777" w:rsidR="00803007" w:rsidRPr="004A57E9"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06ACFB1" w14:textId="69FBF787" w:rsidR="006B02B2" w:rsidRPr="004A57E9" w:rsidRDefault="006B02B2" w:rsidP="006B02B2">
          <w:pPr>
            <w:rPr>
              <w:lang w:eastAsia="en-GB"/>
            </w:rPr>
          </w:pPr>
          <w:r w:rsidRPr="004A57E9">
            <w:rPr>
              <w:lang w:eastAsia="en-GB"/>
            </w:rPr>
            <w:t>Eine Stelle als Projekt</w:t>
          </w:r>
          <w:r w:rsidR="00161FEF">
            <w:rPr>
              <w:lang w:eastAsia="en-GB"/>
            </w:rPr>
            <w:t>manager</w:t>
          </w:r>
          <w:r w:rsidRPr="004A57E9">
            <w:rPr>
              <w:lang w:eastAsia="en-GB"/>
            </w:rPr>
            <w:t xml:space="preserve"> in einem Referat, das aus etwa 20 Mitarbeitern besteht. Der erfolgreiche Bewerber/die erfolgreiche Bewerberin wird dem Team Ukraine/Moldau beitreten. </w:t>
          </w:r>
        </w:p>
        <w:p w14:paraId="12B9C59B" w14:textId="0CAE76AC" w:rsidR="00803007" w:rsidRPr="009F216F" w:rsidRDefault="006B02B2" w:rsidP="006B02B2">
          <w:pPr>
            <w:rPr>
              <w:lang w:eastAsia="en-GB"/>
            </w:rPr>
          </w:pPr>
          <w:r w:rsidRPr="004A57E9">
            <w:rPr>
              <w:lang w:eastAsia="en-GB"/>
            </w:rPr>
            <w:t>Die wichtigsten Aufgaben bestehen darin, die allgemeine und humanitäre Lage im Land zu verfolgen und darüber Bericht zu erstatten, den humanitären Bedarf und die allgemeine internationale Reaktion zu analysieren, die operative Reaktionsstrategie der GD ECHO für die Ukraine auszuarbeiten, das Projektmanagement (während des gesamten Projektzyklus) zu gewährleisten und die Arbeit der technischen Experten vor Ort zu überwachen. Die Position umfasst umfangreiche (schriftliche und mündliche) Informations- und Berichterstattungstätigkeiten, internationale Öffentlichkeitsarbeit, regelmäßige Kontakte/Koordinierungs-/Vertretungstätigkeiten, auch mit anderen Kommissionsdienststellen, dem EAD, den EU-Delegationen, den EU-Mitgliedstaaten und Drittländern, dem Europäischen Parlament, den Vereinten Nationen, der Bewegung des Roten Kreuzes und nichtstaatlichen Organisationen.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4903F38" w14:textId="4CA8102F" w:rsidR="006B02B2" w:rsidRPr="004A57E9" w:rsidRDefault="006B02B2" w:rsidP="006B02B2">
          <w:pPr>
            <w:rPr>
              <w:lang w:eastAsia="en-GB"/>
            </w:rPr>
          </w:pPr>
          <w:r w:rsidRPr="004A57E9">
            <w:rPr>
              <w:lang w:eastAsia="en-GB"/>
            </w:rPr>
            <w:t>Der Bewerber muss über mindestens drei Jahre Berufserfahrung verfügen, davon mindestens zwei Jahre i</w:t>
          </w:r>
          <w:r w:rsidR="007A29BD">
            <w:rPr>
              <w:lang w:eastAsia="en-GB"/>
            </w:rPr>
            <w:t>m Bereich</w:t>
          </w:r>
          <w:r w:rsidRPr="004A57E9">
            <w:rPr>
              <w:lang w:eastAsia="en-GB"/>
            </w:rPr>
            <w:t xml:space="preserve"> EU-Außenbeziehungen, vorzugsweise im Bereich der humanitären Hilfe der EU, sowie Erfahrung in den Bereichen Projektmanagement, Krisenmanagement, Organisationsplanung, Koordinierung und Durchführung. </w:t>
          </w:r>
        </w:p>
        <w:p w14:paraId="3CD62EF8" w14:textId="6681AB8C" w:rsidR="006B02B2" w:rsidRPr="004A57E9" w:rsidRDefault="006B02B2" w:rsidP="006B02B2">
          <w:pPr>
            <w:rPr>
              <w:lang w:eastAsia="en-GB"/>
            </w:rPr>
          </w:pPr>
          <w:r w:rsidRPr="004A57E9">
            <w:rPr>
              <w:lang w:eastAsia="en-GB"/>
            </w:rPr>
            <w:lastRenderedPageBreak/>
            <w:t xml:space="preserve">Technisches Fachwissen im Bereich der humanitären Hilfe, auch vor Ort, </w:t>
          </w:r>
          <w:r w:rsidR="007A29BD">
            <w:rPr>
              <w:lang w:eastAsia="en-GB"/>
            </w:rPr>
            <w:t>bevorzugt</w:t>
          </w:r>
          <w:r w:rsidRPr="004A57E9">
            <w:rPr>
              <w:lang w:eastAsia="en-GB"/>
            </w:rPr>
            <w:t xml:space="preserve">. </w:t>
          </w:r>
        </w:p>
        <w:p w14:paraId="2A0F153A" w14:textId="360F9E4B" w:rsidR="009321C6" w:rsidRPr="009F216F" w:rsidRDefault="006B02B2" w:rsidP="006B02B2">
          <w:pPr>
            <w:rPr>
              <w:lang w:eastAsia="en-GB"/>
            </w:rPr>
          </w:pPr>
          <w:r w:rsidRPr="004A57E9">
            <w:rPr>
              <w:lang w:eastAsia="en-GB"/>
            </w:rPr>
            <w:t xml:space="preserve">Der Bewerber sollte hochmotiviert und gut organisiert sein und nachweislich in der Lage sein, innerhalb knapper Fristen hochwertige Ergebnisse zu erzielen. Die Fähigkeit, eine Vielzahl von Aufgaben autonom zu bewältigen und sich verlagernde Verantwortlichkeiten (insbesondere im Falle einer humanitären Krise) zu übernehmen, ist ein wichtiger Bestandteil dieser Aufgabe, ebenso wie die Fähigkeit, im Team zu arbeiten und effektiv mit Kollegen außerhalb des Referats zusammenzuarbeiten. Ausgezeichnete </w:t>
          </w:r>
          <w:r w:rsidR="007A29BD">
            <w:rPr>
              <w:lang w:eastAsia="en-GB"/>
            </w:rPr>
            <w:t>schriftliche</w:t>
          </w:r>
          <w:r w:rsidR="007A29BD" w:rsidRPr="004A57E9">
            <w:rPr>
              <w:lang w:eastAsia="en-GB"/>
            </w:rPr>
            <w:t xml:space="preserve"> </w:t>
          </w:r>
          <w:r w:rsidRPr="004A57E9">
            <w:rPr>
              <w:lang w:eastAsia="en-GB"/>
            </w:rPr>
            <w:t xml:space="preserve">und mündliche Englischkenntnisse sind erforderlich, gute </w:t>
          </w:r>
          <w:r w:rsidR="007A29BD">
            <w:rPr>
              <w:lang w:eastAsia="en-GB"/>
            </w:rPr>
            <w:t>schriftliche</w:t>
          </w:r>
          <w:r w:rsidR="007A29BD" w:rsidRPr="004A57E9">
            <w:rPr>
              <w:lang w:eastAsia="en-GB"/>
            </w:rPr>
            <w:t xml:space="preserve"> </w:t>
          </w:r>
          <w:r w:rsidRPr="004A57E9">
            <w:rPr>
              <w:lang w:eastAsia="en-GB"/>
            </w:rPr>
            <w:t xml:space="preserve">und mündliche Fähigkeiten in </w:t>
          </w:r>
          <w:r w:rsidR="007A29BD">
            <w:rPr>
              <w:lang w:eastAsia="en-GB"/>
            </w:rPr>
            <w:t xml:space="preserve">der </w:t>
          </w:r>
          <w:r w:rsidRPr="004A57E9">
            <w:rPr>
              <w:lang w:eastAsia="en-GB"/>
            </w:rPr>
            <w:t>französische</w:t>
          </w:r>
          <w:r w:rsidR="007A29BD">
            <w:rPr>
              <w:lang w:eastAsia="en-GB"/>
            </w:rPr>
            <w:t>n</w:t>
          </w:r>
          <w:r w:rsidRPr="004A57E9">
            <w:rPr>
              <w:lang w:eastAsia="en-GB"/>
            </w:rPr>
            <w:t xml:space="preserve"> Sprache sind von Vorteil. </w:t>
          </w:r>
          <w:r w:rsidR="007A29BD">
            <w:rPr>
              <w:lang w:eastAsia="en-GB"/>
            </w:rPr>
            <w:t xml:space="preserve">Bereitschaft zu Dienstreisen </w:t>
          </w:r>
          <w:proofErr w:type="gramStart"/>
          <w:r w:rsidR="007A29BD">
            <w:rPr>
              <w:lang w:eastAsia="en-GB"/>
            </w:rPr>
            <w:t xml:space="preserve">in  </w:t>
          </w:r>
          <w:proofErr w:type="spellStart"/>
          <w:r w:rsidRPr="004A57E9">
            <w:rPr>
              <w:lang w:eastAsia="en-GB"/>
            </w:rPr>
            <w:t>in</w:t>
          </w:r>
          <w:proofErr w:type="spellEnd"/>
          <w:proofErr w:type="gramEnd"/>
          <w:r w:rsidRPr="004A57E9">
            <w:rPr>
              <w:lang w:eastAsia="en-GB"/>
            </w:rPr>
            <w:t xml:space="preserve"> die </w:t>
          </w:r>
          <w:r w:rsidR="007A29BD">
            <w:rPr>
              <w:lang w:eastAsia="en-GB"/>
            </w:rPr>
            <w:t>betreffenden</w:t>
          </w:r>
          <w:r w:rsidR="007A29BD" w:rsidRPr="004A57E9">
            <w:rPr>
              <w:lang w:eastAsia="en-GB"/>
            </w:rPr>
            <w:t xml:space="preserve"> </w:t>
          </w:r>
          <w:r w:rsidRPr="004A57E9">
            <w:rPr>
              <w:lang w:eastAsia="en-GB"/>
            </w:rPr>
            <w:t>Länder oder Regionen</w:t>
          </w:r>
          <w:r w:rsidR="007A29BD" w:rsidRPr="004A57E9">
            <w:rPr>
              <w:lang w:eastAsia="en-GB"/>
            </w:rPr>
            <w:t xml:space="preserve">, </w:t>
          </w:r>
          <w:r w:rsidR="007A29BD">
            <w:rPr>
              <w:lang w:eastAsia="en-GB"/>
            </w:rPr>
            <w:t>teils</w:t>
          </w:r>
          <w:r w:rsidR="007A29BD" w:rsidRPr="004A57E9">
            <w:rPr>
              <w:lang w:eastAsia="en-GB"/>
            </w:rPr>
            <w:t xml:space="preserve"> unter </w:t>
          </w:r>
          <w:r w:rsidR="007A29BD">
            <w:rPr>
              <w:lang w:eastAsia="en-GB"/>
            </w:rPr>
            <w:t>erschwerten</w:t>
          </w:r>
          <w:r w:rsidR="007A29BD" w:rsidRPr="004A57E9">
            <w:rPr>
              <w:lang w:eastAsia="en-GB"/>
            </w:rPr>
            <w:t xml:space="preserve"> Bedingungen,</w:t>
          </w:r>
          <w:r w:rsidR="007A29BD">
            <w:rPr>
              <w:lang w:eastAsia="en-GB"/>
            </w:rPr>
            <w:t xml:space="preserve"> wird vorausgesetzt, ebenso die Bereitschaft zur Koordination und Begleitung von </w:t>
          </w:r>
          <w:r w:rsidRPr="004A57E9">
            <w:rPr>
              <w:lang w:eastAsia="en-GB"/>
            </w:rPr>
            <w:t>hochrangige</w:t>
          </w:r>
          <w:r w:rsidR="007A29BD">
            <w:rPr>
              <w:lang w:eastAsia="en-GB"/>
            </w:rPr>
            <w:t>n</w:t>
          </w:r>
          <w:r w:rsidRPr="004A57E9">
            <w:rPr>
              <w:lang w:eastAsia="en-GB"/>
            </w:rPr>
            <w:t xml:space="preserve"> Missionen.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09BDD9E1" w:rsidR="007D0EC6" w:rsidRDefault="007716E4">
    <w:pPr>
      <w:pStyle w:val="FooterLine"/>
      <w:jc w:val="center"/>
    </w:pPr>
    <w:r>
      <w:fldChar w:fldCharType="begin"/>
    </w:r>
    <w:r>
      <w:instrText>PAGE   \* MERGEFORMAT</w:instrText>
    </w:r>
    <w:r>
      <w:fldChar w:fldCharType="separate"/>
    </w:r>
    <w:r w:rsidR="004C5D0F">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026565776">
    <w:abstractNumId w:val="0"/>
  </w:num>
  <w:num w:numId="2" w16cid:durableId="418065163">
    <w:abstractNumId w:val="11"/>
  </w:num>
  <w:num w:numId="3" w16cid:durableId="296765396">
    <w:abstractNumId w:val="7"/>
  </w:num>
  <w:num w:numId="4" w16cid:durableId="793448260">
    <w:abstractNumId w:val="12"/>
  </w:num>
  <w:num w:numId="5" w16cid:durableId="66734882">
    <w:abstractNumId w:val="17"/>
  </w:num>
  <w:num w:numId="6" w16cid:durableId="1601715905">
    <w:abstractNumId w:val="19"/>
  </w:num>
  <w:num w:numId="7" w16cid:durableId="902639909">
    <w:abstractNumId w:val="1"/>
  </w:num>
  <w:num w:numId="8" w16cid:durableId="901676013">
    <w:abstractNumId w:val="6"/>
  </w:num>
  <w:num w:numId="9" w16cid:durableId="767389002">
    <w:abstractNumId w:val="14"/>
  </w:num>
  <w:num w:numId="10" w16cid:durableId="1770614740">
    <w:abstractNumId w:val="2"/>
  </w:num>
  <w:num w:numId="11" w16cid:durableId="1661035027">
    <w:abstractNumId w:val="4"/>
  </w:num>
  <w:num w:numId="12" w16cid:durableId="81755479">
    <w:abstractNumId w:val="5"/>
  </w:num>
  <w:num w:numId="13" w16cid:durableId="959531420">
    <w:abstractNumId w:val="8"/>
  </w:num>
  <w:num w:numId="14" w16cid:durableId="2029409764">
    <w:abstractNumId w:val="13"/>
  </w:num>
  <w:num w:numId="15" w16cid:durableId="884177612">
    <w:abstractNumId w:val="16"/>
  </w:num>
  <w:num w:numId="16" w16cid:durableId="885720083">
    <w:abstractNumId w:val="20"/>
  </w:num>
  <w:num w:numId="17" w16cid:durableId="747077319">
    <w:abstractNumId w:val="9"/>
  </w:num>
  <w:num w:numId="18" w16cid:durableId="586428918">
    <w:abstractNumId w:val="10"/>
  </w:num>
  <w:num w:numId="19" w16cid:durableId="1786071601">
    <w:abstractNumId w:val="21"/>
  </w:num>
  <w:num w:numId="20" w16cid:durableId="1559852435">
    <w:abstractNumId w:val="15"/>
  </w:num>
  <w:num w:numId="21" w16cid:durableId="2012826370">
    <w:abstractNumId w:val="18"/>
  </w:num>
  <w:num w:numId="22" w16cid:durableId="205995279">
    <w:abstractNumId w:val="3"/>
  </w:num>
  <w:num w:numId="23" w16cid:durableId="440419255">
    <w:abstractNumId w:val="2"/>
  </w:num>
  <w:num w:numId="24" w16cid:durableId="135343472">
    <w:abstractNumId w:val="2"/>
  </w:num>
  <w:num w:numId="25" w16cid:durableId="1983924755">
    <w:abstractNumId w:val="2"/>
  </w:num>
  <w:num w:numId="26" w16cid:durableId="1082600546">
    <w:abstractNumId w:val="2"/>
  </w:num>
  <w:num w:numId="27" w16cid:durableId="1863319687">
    <w:abstractNumId w:val="2"/>
  </w:num>
  <w:num w:numId="28" w16cid:durableId="972565516">
    <w:abstractNumId w:val="2"/>
  </w:num>
  <w:num w:numId="29" w16cid:durableId="18693703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9"/>
  <w:activeWritingStyle w:appName="MSWord" w:lang="de-DE" w:vendorID="64" w:dllVersion="6" w:nlCheck="1" w:checkStyle="0"/>
  <w:activeWritingStyle w:appName="MSWord" w:lang="en-IE" w:vendorID="64" w:dllVersion="6" w:nlCheck="1" w:checkStyle="1"/>
  <w:activeWritingStyle w:appName="MSWord" w:lang="de-D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61FEF"/>
    <w:rsid w:val="001D1605"/>
    <w:rsid w:val="002C5752"/>
    <w:rsid w:val="002F7504"/>
    <w:rsid w:val="00324D8D"/>
    <w:rsid w:val="0035094A"/>
    <w:rsid w:val="003874E2"/>
    <w:rsid w:val="0039387D"/>
    <w:rsid w:val="00394A86"/>
    <w:rsid w:val="003B2E38"/>
    <w:rsid w:val="004A57E9"/>
    <w:rsid w:val="004C5D0F"/>
    <w:rsid w:val="004D75AF"/>
    <w:rsid w:val="00546DB1"/>
    <w:rsid w:val="006243BB"/>
    <w:rsid w:val="00676119"/>
    <w:rsid w:val="006B02B2"/>
    <w:rsid w:val="006F44C9"/>
    <w:rsid w:val="00767E7E"/>
    <w:rsid w:val="007716E4"/>
    <w:rsid w:val="00795C41"/>
    <w:rsid w:val="007A29BD"/>
    <w:rsid w:val="007C07D8"/>
    <w:rsid w:val="007D0EC6"/>
    <w:rsid w:val="00803007"/>
    <w:rsid w:val="008102E0"/>
    <w:rsid w:val="0081081D"/>
    <w:rsid w:val="0089735C"/>
    <w:rsid w:val="008D52CF"/>
    <w:rsid w:val="009321C6"/>
    <w:rsid w:val="009442BE"/>
    <w:rsid w:val="009F216F"/>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C45AF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C45AF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7E3B81557B349D3A8BBAF437D47E9E8"/>
        <w:category>
          <w:name w:val="General"/>
          <w:gallery w:val="placeholder"/>
        </w:category>
        <w:types>
          <w:type w:val="bbPlcHdr"/>
        </w:types>
        <w:behaviors>
          <w:behavior w:val="content"/>
        </w:behaviors>
        <w:guid w:val="{CA635237-820E-4BF4-8145-6978C07E22D3}"/>
      </w:docPartPr>
      <w:docPartBody>
        <w:p w:rsidR="000D6FE3" w:rsidRDefault="000D6FE3" w:rsidP="000D6FE3">
          <w:pPr>
            <w:pStyle w:val="F7E3B81557B349D3A8BBAF437D47E9E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95469716">
    <w:abstractNumId w:val="0"/>
  </w:num>
  <w:num w:numId="2" w16cid:durableId="207527613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D6FE3"/>
    <w:rsid w:val="0056186B"/>
    <w:rsid w:val="008A7C76"/>
    <w:rsid w:val="008D04E3"/>
    <w:rsid w:val="00A71FAD"/>
    <w:rsid w:val="00B21BDA"/>
    <w:rsid w:val="00C45AF4"/>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D6FE3"/>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7E3B81557B349D3A8BBAF437D47E9E8">
    <w:name w:val="F7E3B81557B349D3A8BBAF437D47E9E8"/>
    <w:rsid w:val="000D6FE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AF1BE6DD51AC874DAF35F10B752FF4F6" ma:contentTypeVersion="1" ma:contentTypeDescription="Create a new document." ma:contentTypeScope="" ma:versionID="f440fe68c9da0431e0bc3795d5cb9d8a">
  <xsd:schema xmlns:xsd="http://www.w3.org/2001/XMLSchema" xmlns:xs="http://www.w3.org/2001/XMLSchema" xmlns:p="http://schemas.microsoft.com/office/2006/metadata/properties" xmlns:ns1="http://schemas.microsoft.com/sharepoint/v3" targetNamespace="http://schemas.microsoft.com/office/2006/metadata/properties" ma:root="true" ma:fieldsID="e2e67b1251d4a38231dbebc29f08b19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A738793-8CE2-4571-9CDA-314FD14D28C8}">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3787EB2-5661-481D-B6AF-846B8A93E390}">
  <ds:schemaRefs>
    <ds:schemaRef ds:uri="http://schemas.microsoft.com/sharepoint/v3/contenttype/forms"/>
  </ds:schemaRefs>
</ds:datastoreItem>
</file>

<file path=customXml/itemProps5.xml><?xml version="1.0" encoding="utf-8"?>
<ds:datastoreItem xmlns:ds="http://schemas.openxmlformats.org/officeDocument/2006/customXml" ds:itemID="{BC794393-AC26-430A-9EF1-D3B6024FE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8F0433C5-29C6-48E6-9AA3-EBC11A6E3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1295</Words>
  <Characters>7630</Characters>
  <Application>Microsoft Office Word</Application>
  <DocSecurity>4</DocSecurity>
  <PresentationFormat>Microsoft Word 14.0</PresentationFormat>
  <Lines>133</Lines>
  <Paragraphs>28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VALDAMBRINI Alessandro (ECHO)</cp:lastModifiedBy>
  <cp:revision>2</cp:revision>
  <dcterms:created xsi:type="dcterms:W3CDTF">2024-03-27T14:33:00Z</dcterms:created>
  <dcterms:modified xsi:type="dcterms:W3CDTF">2024-03-27T14:33:00Z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0x010100AF1BE6DD51AC874DAF35F10B752FF4F6</vt:lpwstr>
  </property>
</Properties>
</file>