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4503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4503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4503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4503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4503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4503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9AB8523" w:rsidR="00546DB1" w:rsidRPr="00546DB1" w:rsidRDefault="00B42DE6" w:rsidP="00AB56F9">
                <w:pPr>
                  <w:tabs>
                    <w:tab w:val="left" w:pos="426"/>
                  </w:tabs>
                  <w:spacing w:before="120"/>
                  <w:rPr>
                    <w:bCs/>
                    <w:lang w:val="en-IE" w:eastAsia="en-GB"/>
                  </w:rPr>
                </w:pPr>
                <w:r>
                  <w:rPr>
                    <w:bCs/>
                    <w:lang w:eastAsia="en-GB"/>
                  </w:rPr>
                  <w:t>GD HOME. C5.02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DF3B990" w:rsidR="00546DB1" w:rsidRPr="003B2E38" w:rsidRDefault="00B42DE6" w:rsidP="00AB56F9">
                <w:pPr>
                  <w:tabs>
                    <w:tab w:val="left" w:pos="426"/>
                  </w:tabs>
                  <w:spacing w:before="120"/>
                  <w:rPr>
                    <w:bCs/>
                    <w:lang w:val="en-IE" w:eastAsia="en-GB"/>
                  </w:rPr>
                </w:pPr>
                <w:r>
                  <w:rPr>
                    <w:bCs/>
                    <w:lang w:eastAsia="en-GB"/>
                  </w:rPr>
                  <w:t>4</w:t>
                </w:r>
                <w:r w:rsidR="003F6373">
                  <w:rPr>
                    <w:bCs/>
                    <w:lang w:eastAsia="en-GB"/>
                  </w:rPr>
                  <w:t>0</w:t>
                </w:r>
                <w:r>
                  <w:rPr>
                    <w:bCs/>
                    <w:lang w:eastAsia="en-GB"/>
                  </w:rPr>
                  <w:t>1135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637D9F2" w:rsidR="00546DB1" w:rsidRPr="00D02F9C" w:rsidRDefault="00B42DE6" w:rsidP="00AB56F9">
                <w:pPr>
                  <w:tabs>
                    <w:tab w:val="left" w:pos="426"/>
                  </w:tabs>
                  <w:spacing w:before="120"/>
                  <w:rPr>
                    <w:bCs/>
                    <w:lang w:eastAsia="en-GB"/>
                  </w:rPr>
                </w:pPr>
                <w:r>
                  <w:rPr>
                    <w:bCs/>
                    <w:lang w:eastAsia="en-GB"/>
                  </w:rPr>
                  <w:t>Martin TASCHNER</w:t>
                </w:r>
              </w:p>
            </w:sdtContent>
          </w:sdt>
          <w:p w14:paraId="227D6F6E" w14:textId="3984D9F4" w:rsidR="00546DB1" w:rsidRPr="009F216F" w:rsidRDefault="0064503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42DE6">
                  <w:rPr>
                    <w:bCs/>
                    <w:lang w:eastAsia="en-GB"/>
                  </w:rPr>
                  <w:t>1/01/2025 - 1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showingPlcHdr/>
                    <w:dropDownList>
                      <w:listItem w:value="Choose an item."/>
                      <w:listItem w:displayText="2023" w:value="2023"/>
                      <w:listItem w:displayText="2024" w:value="2024"/>
                    </w:dropDownList>
                  </w:sdtPr>
                  <w:sdtEndPr/>
                  <w:sdtContent>
                    <w:r w:rsidR="00B42DE6">
                      <w:rPr>
                        <w:bCs/>
                        <w:lang w:eastAsia="en-GB"/>
                      </w:rPr>
                      <w:t xml:space="preserve">    </w:t>
                    </w:r>
                  </w:sdtContent>
                </w:sdt>
              </w:sdtContent>
            </w:sdt>
          </w:p>
          <w:p w14:paraId="4128A55A" w14:textId="151A3FBC" w:rsidR="00546DB1" w:rsidRPr="00546DB1" w:rsidRDefault="0064503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42DE6">
                  <w:rPr>
                    <w:bCs/>
                    <w:lang w:eastAsia="en-GB"/>
                  </w:rPr>
                  <w:t>1 (</w:t>
                </w:r>
                <w:r w:rsidR="00B42DE6" w:rsidRPr="00B42DE6">
                  <w:rPr>
                    <w:bCs/>
                    <w:lang w:eastAsia="en-GB"/>
                  </w:rPr>
                  <w:t>verlängerbar</w:t>
                </w:r>
                <w:r w:rsidR="00B42DE6">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42DE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F126D7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00ED9A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2A98DF7" w:rsidR="002C5752" w:rsidRPr="00546DB1" w:rsidRDefault="00645031"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D02F9C">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2BBBFAEC"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D02F9C">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D02F9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D02F9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D02F9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4503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4503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DDC6A4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3725BA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0A874DC"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645031">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F6373" w:rsidRDefault="00803007" w:rsidP="007C07D8">
      <w:pPr>
        <w:pStyle w:val="ListNumber"/>
        <w:numPr>
          <w:ilvl w:val="0"/>
          <w:numId w:val="0"/>
        </w:numPr>
        <w:ind w:left="709" w:hanging="709"/>
        <w:rPr>
          <w:lang w:val="nl-BE" w:eastAsia="en-GB"/>
        </w:rPr>
      </w:pPr>
      <w:r w:rsidRPr="003F6373">
        <w:rPr>
          <w:b/>
          <w:bCs/>
          <w:lang w:val="nl-BE" w:eastAsia="en-GB"/>
        </w:rPr>
        <w:t>Wer wi</w:t>
      </w:r>
      <w:r w:rsidR="002F7504" w:rsidRPr="003F6373">
        <w:rPr>
          <w:b/>
          <w:bCs/>
          <w:lang w:val="nl-BE" w:eastAsia="en-GB"/>
        </w:rPr>
        <w:t>r</w:t>
      </w:r>
      <w:r w:rsidRPr="003F6373">
        <w:rPr>
          <w:b/>
          <w:bCs/>
          <w:lang w:val="nl-BE" w:eastAsia="en-GB"/>
        </w:rPr>
        <w:t xml:space="preserve"> sind</w:t>
      </w:r>
    </w:p>
    <w:sdt>
      <w:sdtPr>
        <w:rPr>
          <w:lang w:val="en-US" w:eastAsia="en-GB"/>
        </w:rPr>
        <w:id w:val="1822233941"/>
        <w:placeholder>
          <w:docPart w:val="FE6C9874556B47B1A65A432926DB0BCE"/>
        </w:placeholder>
      </w:sdtPr>
      <w:sdtEndPr/>
      <w:sdtContent>
        <w:p w14:paraId="76DD1EEA" w14:textId="2820651B" w:rsidR="00803007" w:rsidRPr="00D02F9C" w:rsidRDefault="00B42DE6" w:rsidP="00803007">
          <w:pPr>
            <w:rPr>
              <w:lang w:eastAsia="en-GB"/>
            </w:rPr>
          </w:pPr>
          <w:r w:rsidRPr="00D02F9C">
            <w:t xml:space="preserve">Die GD HOME ist für die Entwicklung und Umsetzung der Migrations- und Sicherheitspolitik der EU zuständig. Das Referat HOME C5 besteht aus zwei Bereichen, </w:t>
          </w:r>
          <w:r w:rsidRPr="00D02F9C">
            <w:lastRenderedPageBreak/>
            <w:t>die sich mit Lage</w:t>
          </w:r>
          <w:r w:rsidR="00D02F9C">
            <w:t>erfassung</w:t>
          </w:r>
          <w:r w:rsidRPr="00D02F9C">
            <w:t xml:space="preserve"> und Migrationsvorsorge befassen, darunter das Europäische Migrationsnetzwerk. Es sorgt für eine angemessene Lageerfassung, Frühwarnung und Prognose, arbeitet am Aufbau von Resilienz und verwaltet Informationen und Daten, um der G</w:t>
          </w:r>
          <w:r w:rsidR="005B2CD1">
            <w:t>eneraldirektion</w:t>
          </w:r>
          <w:r w:rsidRPr="00D02F9C">
            <w:t xml:space="preserve"> HOME die notwendige Grundlage für politische Entscheidungen sowie für die Antizipation und Bewältigung von Krisensituationen im Bereich Migration zu geben. Das Referat</w:t>
          </w:r>
          <w:r w:rsidR="00D02F9C">
            <w:t xml:space="preserve"> </w:t>
          </w:r>
          <w:r w:rsidRPr="00D02F9C">
            <w:t xml:space="preserve">setzt den </w:t>
          </w:r>
          <w:bookmarkStart w:id="1" w:name="_Hlk162429191"/>
          <w:r w:rsidRPr="00D02F9C">
            <w:t>Vorsorge- und Krisen</w:t>
          </w:r>
          <w:r w:rsidR="00D02F9C">
            <w:t xml:space="preserve">managementmechanismus der EU für </w:t>
          </w:r>
          <w:r w:rsidRPr="00D02F9C">
            <w:t>Migration</w:t>
          </w:r>
          <w:bookmarkEnd w:id="1"/>
          <w:r w:rsidRPr="00D02F9C">
            <w:t xml:space="preserve"> um und </w:t>
          </w:r>
          <w:r w:rsidR="005B2CD1">
            <w:t>koordiniert</w:t>
          </w:r>
          <w:r w:rsidRPr="00D02F9C">
            <w:t xml:space="preserve"> in diesem Rahmen das </w:t>
          </w:r>
          <w:r w:rsidR="00D02F9C">
            <w:t xml:space="preserve">EU Vorsorge- und Krisenmanagementnetzwerk für </w:t>
          </w:r>
          <w:r w:rsidRPr="00D02F9C">
            <w:t xml:space="preserve">Migration, das sich aus den Mitgliedstaaten, dem EAD, den EU-Agenturen und den zuständigen Kommissionsdienststellen zusammensetzt. Sie erstellt Berichte, Analysen und statistische Datensammlungen, die ein angemessenes Verständnis der derzeitigen Migrationslage ermöglichen, um mögliche künftige Entwicklungen, einschließlich Krisen, </w:t>
          </w:r>
          <w:r w:rsidR="005B2CD1">
            <w:t xml:space="preserve">zu </w:t>
          </w:r>
          <w:r w:rsidRPr="00D02F9C">
            <w:t>antizipieren</w:t>
          </w:r>
          <w:r w:rsidR="005B2CD1">
            <w:t>, um</w:t>
          </w:r>
          <w:r w:rsidRPr="00D02F9C">
            <w:t xml:space="preserve"> sich darauf vorbereiten</w:t>
          </w:r>
          <w:r w:rsidR="005B2CD1">
            <w:t xml:space="preserve"> zu können</w:t>
          </w:r>
          <w:r w:rsidRPr="00D02F9C">
            <w:t xml:space="preserve">. Zu diesem Zweck verwaltet das Referat Daten, Informationen und Erkenntnisse (auch aus Verschlusssachen und offenen Quellen) und koordiniert die </w:t>
          </w:r>
          <w:r w:rsidR="005B2CD1">
            <w:t>statistische Arbeit</w:t>
          </w:r>
          <w:r w:rsidRPr="00D02F9C">
            <w:t xml:space="preserve"> der G</w:t>
          </w:r>
          <w:r w:rsidR="005B2CD1">
            <w:t>eneraldirektion</w:t>
          </w:r>
          <w:r w:rsidRPr="00D02F9C">
            <w:t xml:space="preserve">. Im Krisenfall ist das Referat die Anlaufstelle der </w:t>
          </w:r>
          <w:r w:rsidR="005B2CD1">
            <w:t>Generaldirektion</w:t>
          </w:r>
          <w:r w:rsidRPr="00D02F9C">
            <w:t xml:space="preserve"> HOME für die horizontalen Krisenmanagementinstrumente wie die Integrierte </w:t>
          </w:r>
          <w:r w:rsidR="00636089">
            <w:t xml:space="preserve">Regelung für die </w:t>
          </w:r>
          <w:r w:rsidRPr="00D02F9C">
            <w:t xml:space="preserve">politische Reaktion auf Krisen (IPCR) des Rates und das </w:t>
          </w:r>
          <w:r w:rsidR="00636089">
            <w:t>Allgemeine Frühwarnsystem für die Krisenkoordinierung der Europäischen Kommission (</w:t>
          </w:r>
          <w:r w:rsidRPr="00D02F9C">
            <w:t>ARGUS</w:t>
          </w:r>
          <w:r w:rsidR="00636089">
            <w:t>)</w:t>
          </w:r>
          <w:r w:rsidRPr="00D02F9C">
            <w:t>. Das Referat arbeitet eng mit anderen Referaten der G</w:t>
          </w:r>
          <w:r w:rsidR="00636089">
            <w:t>eneraldirektion</w:t>
          </w:r>
          <w:r w:rsidRPr="00D02F9C">
            <w:t xml:space="preserve"> HOME, anderen Generaldirektionen und Dienststellen der Kommission, insbesondere dem Generalsekretariat, ECHO, JUST, der JRC und Eurostat, mit anderen Organen und Einrichtungen der EU, insbesondere dem EAD und dem Generalsekretariat des Rates, sowie mit den Mitgliedstaaten und den </w:t>
          </w:r>
          <w:r w:rsidR="00636089">
            <w:t xml:space="preserve">HOME </w:t>
          </w:r>
          <w:r w:rsidRPr="00D02F9C">
            <w:t>Agenturen zusammen, insbesondere mit der Asylagentur der Europäischen Union (EUAA), d</w:t>
          </w:r>
          <w:r w:rsidR="00636089">
            <w:t xml:space="preserve">as Europäische Polizeiamt </w:t>
          </w:r>
          <w:r w:rsidRPr="00D02F9C">
            <w:t>(Europol), der Europäischen Agentur für die Grenz- und Küstenwache (Frontex), der Agentur der Europäischen Union für Grundrechte (FRA) und der Agentur der Europäischen Union für das Betriebsmanagement von IT-Großsystemen im Raum der Freiheit, der Sicherheit und des Rechts (eu-LISA).</w:t>
          </w:r>
        </w:p>
      </w:sdtContent>
    </w:sdt>
    <w:p w14:paraId="3862387A" w14:textId="77777777" w:rsidR="00803007" w:rsidRPr="00D02F9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8390DFC" w14:textId="05ABBD33" w:rsidR="00B42DE6" w:rsidRPr="00B42DE6" w:rsidRDefault="00B42DE6" w:rsidP="00B42DE6">
          <w:r w:rsidRPr="00B42DE6">
            <w:t>Wir bieten einen operativen Posten für eine</w:t>
          </w:r>
          <w:r w:rsidR="00585362">
            <w:t>n</w:t>
          </w:r>
          <w:r w:rsidRPr="00B42DE6">
            <w:t xml:space="preserve"> abgeordneten nationalen Sachverständigen in einem </w:t>
          </w:r>
          <w:r w:rsidR="00636089">
            <w:t xml:space="preserve">sich </w:t>
          </w:r>
          <w:r w:rsidRPr="00B42DE6">
            <w:t>schnell</w:t>
          </w:r>
          <w:r w:rsidR="00636089">
            <w:t xml:space="preserve"> entwickelnden</w:t>
          </w:r>
          <w:r w:rsidRPr="00B42DE6">
            <w:t xml:space="preserve"> Umfeld an, der sich mit der Migrationssteuerung befasst, einer der wichtigsten Prioritäten der EU. Der erfolgreiche Bewerber/die erfolgreiche Bewerberin wird </w:t>
          </w:r>
          <w:r w:rsidR="00A84CC6">
            <w:t xml:space="preserve">Teil eines </w:t>
          </w:r>
          <w:r w:rsidRPr="00B42DE6">
            <w:t xml:space="preserve">dynamischen Teams, dessen Aufgabe es ist, im Rahmen </w:t>
          </w:r>
          <w:bookmarkStart w:id="2" w:name="_Hlk162427794"/>
          <w:r w:rsidRPr="00B42DE6">
            <w:t>de</w:t>
          </w:r>
          <w:r w:rsidR="00636089">
            <w:t xml:space="preserve">s Gemeinsamen Europäischen Asylsystems </w:t>
          </w:r>
          <w:bookmarkEnd w:id="2"/>
          <w:r w:rsidR="00A84CC6">
            <w:t xml:space="preserve">der EU zu vorbereitenden Massnahmen der Migrationssteuerung </w:t>
          </w:r>
          <w:r w:rsidRPr="00B42DE6">
            <w:t xml:space="preserve">einschließlich Migrationsprognosen, Notfallplanung und </w:t>
          </w:r>
          <w:r w:rsidR="00A84CC6">
            <w:t xml:space="preserve">Beobachtung der </w:t>
          </w:r>
          <w:r w:rsidRPr="00B42DE6">
            <w:t>Politik</w:t>
          </w:r>
          <w:r w:rsidR="00A84CC6">
            <w:t>umsetzung</w:t>
          </w:r>
          <w:r w:rsidRPr="00B42DE6">
            <w:t xml:space="preserve"> </w:t>
          </w:r>
          <w:r w:rsidR="00A84CC6">
            <w:t>zu arbeiten</w:t>
          </w:r>
          <w:r w:rsidRPr="00B42DE6">
            <w:t xml:space="preserve">. Wir bieten eine ausgezeichnete Gelegenheit, Kompetenzen im Bereich der Vorbereitung auf das Migrationsmanagement zu </w:t>
          </w:r>
          <w:r w:rsidR="00F01FDB">
            <w:t>er</w:t>
          </w:r>
          <w:r w:rsidRPr="00B42DE6">
            <w:t xml:space="preserve">lernen </w:t>
          </w:r>
          <w:r w:rsidR="00A84CC6">
            <w:t>und</w:t>
          </w:r>
          <w:r w:rsidRPr="00B42DE6">
            <w:t xml:space="preserve"> weiterzuentwickeln, zur Umsetzung </w:t>
          </w:r>
          <w:r w:rsidR="00A84CC6" w:rsidRPr="00B42DE6">
            <w:t>de</w:t>
          </w:r>
          <w:r w:rsidR="00A84CC6">
            <w:t xml:space="preserve">s Gemeinsamen Europäischen Asylsystems der EU beizutragen </w:t>
          </w:r>
          <w:r w:rsidRPr="00B42DE6">
            <w:t xml:space="preserve">und </w:t>
          </w:r>
          <w:r w:rsidR="00A84CC6">
            <w:t xml:space="preserve">als Teil eines dynamischen und leistungsstarken Teams </w:t>
          </w:r>
          <w:r w:rsidRPr="00B42DE6">
            <w:t xml:space="preserve">mit den EU-Mitgliedstaaten, den assoziierten Schengen-Ländern und den HOME-Agenturen zusammenzuarbeiten. </w:t>
          </w:r>
        </w:p>
        <w:p w14:paraId="4FDA588F" w14:textId="77777777" w:rsidR="00B42DE6" w:rsidRPr="00D02F9C" w:rsidRDefault="00B42DE6" w:rsidP="00B42DE6">
          <w:r w:rsidRPr="00D02F9C">
            <w:t xml:space="preserve">Er/sie unterstützt den zuständigen Sachbearbeiter, indem er/sie </w:t>
          </w:r>
        </w:p>
        <w:p w14:paraId="068441E4" w14:textId="6A9BD315" w:rsidR="00B42DE6" w:rsidRPr="00D02F9C" w:rsidRDefault="00B42DE6" w:rsidP="00B42DE6">
          <w:r w:rsidRPr="00D02F9C">
            <w:t>Migrations</w:t>
          </w:r>
          <w:r w:rsidR="00386288">
            <w:t>bewegungen</w:t>
          </w:r>
          <w:r w:rsidR="00A44D26">
            <w:t xml:space="preserve"> analysiert,</w:t>
          </w:r>
          <w:r w:rsidRPr="00D02F9C">
            <w:t xml:space="preserve"> auch in Drittländern; </w:t>
          </w:r>
        </w:p>
        <w:p w14:paraId="1AE07670" w14:textId="6868582B" w:rsidR="00B42DE6" w:rsidRPr="00D02F9C" w:rsidRDefault="00B42DE6" w:rsidP="00B42DE6">
          <w:r w:rsidRPr="00D02F9C">
            <w:t>— Lagebe</w:t>
          </w:r>
          <w:r w:rsidR="00386288">
            <w:t>berichte</w:t>
          </w:r>
          <w:r w:rsidRPr="00D02F9C">
            <w:t xml:space="preserve">, Frühwarnungen und Prognoseberichten </w:t>
          </w:r>
          <w:r w:rsidR="00386288">
            <w:t>im Breich der</w:t>
          </w:r>
          <w:r w:rsidRPr="00D02F9C">
            <w:t xml:space="preserve"> Migration</w:t>
          </w:r>
          <w:r w:rsidR="00A44D26">
            <w:t xml:space="preserve"> erstellt</w:t>
          </w:r>
          <w:r w:rsidRPr="00D02F9C">
            <w:t xml:space="preserve">; </w:t>
          </w:r>
        </w:p>
        <w:p w14:paraId="65DBFA93" w14:textId="7E604965" w:rsidR="0084627D" w:rsidRDefault="00B42DE6" w:rsidP="00B42DE6">
          <w:r w:rsidRPr="00D02F9C">
            <w:lastRenderedPageBreak/>
            <w:t xml:space="preserve">— zur Notfallplanung und Erstellung von Berichten über Vorsorge und Prognose </w:t>
          </w:r>
          <w:r w:rsidR="00386288">
            <w:t>zur Migration</w:t>
          </w:r>
          <w:r w:rsidR="00A44D26">
            <w:t xml:space="preserve"> beiträgt</w:t>
          </w:r>
          <w:r w:rsidRPr="00D02F9C">
            <w:t xml:space="preserve">; </w:t>
          </w:r>
        </w:p>
        <w:p w14:paraId="302C596A" w14:textId="1F105310" w:rsidR="00B42DE6" w:rsidRPr="00D02F9C" w:rsidRDefault="00A44D26" w:rsidP="00A44D26">
          <w:r w:rsidRPr="00A44D26">
            <w:t>—</w:t>
          </w:r>
          <w:r>
            <w:t xml:space="preserve">zur Umsetung des </w:t>
          </w:r>
          <w:r w:rsidRPr="00D02F9C">
            <w:t>Vorsorge- und Krisen</w:t>
          </w:r>
          <w:r>
            <w:t xml:space="preserve">managementmechanismus der EU für </w:t>
          </w:r>
          <w:r w:rsidRPr="00D02F9C">
            <w:t>Migration</w:t>
          </w:r>
          <w:r>
            <w:t xml:space="preserve"> </w:t>
          </w:r>
          <w:r w:rsidR="00B42DE6" w:rsidRPr="00D02F9C">
            <w:t>insbesondere in Bezug auf Prognosen und Notfallplanung</w:t>
          </w:r>
          <w:r>
            <w:t xml:space="preserve"> beiträgt</w:t>
          </w:r>
          <w:r w:rsidR="00B42DE6" w:rsidRPr="00D02F9C">
            <w:t xml:space="preserve">; </w:t>
          </w:r>
        </w:p>
        <w:p w14:paraId="306F1039" w14:textId="537E3547" w:rsidR="00B42DE6" w:rsidRPr="00D02F9C" w:rsidRDefault="00A44D26" w:rsidP="00B42DE6">
          <w:r w:rsidRPr="00D02F9C">
            <w:t>—</w:t>
          </w:r>
          <w:r>
            <w:t xml:space="preserve"> </w:t>
          </w:r>
          <w:r w:rsidR="00B42DE6" w:rsidRPr="00D02F9C">
            <w:t>mit den Mitgliedstaaten, assoziierten Schengen-Ländern und den HOME-Agenturen in Bezug auf Prognosen und Notfallplanung</w:t>
          </w:r>
          <w:r>
            <w:t xml:space="preserve"> zusammen arbeitet</w:t>
          </w:r>
          <w:r w:rsidR="00B42DE6" w:rsidRPr="00D02F9C">
            <w:t xml:space="preserve">;  </w:t>
          </w:r>
        </w:p>
        <w:p w14:paraId="12B9C59B" w14:textId="32762D1F" w:rsidR="00803007" w:rsidRPr="009F216F" w:rsidRDefault="00B42DE6" w:rsidP="00803007">
          <w:r w:rsidRPr="00D02F9C">
            <w:t>— zur Arbeit des Europäischen Migrationsnetzwerks (EMN), insbesondere zur Vorbereitung von Studien und Informationen</w:t>
          </w:r>
          <w:r w:rsidR="00A44D26">
            <w:t xml:space="preserve"> beiträgt.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A3369A4" w14:textId="77777777" w:rsidR="00B42DE6" w:rsidRPr="00B42DE6" w:rsidRDefault="00B42DE6" w:rsidP="00B42DE6">
          <w:pPr>
            <w:rPr>
              <w:b/>
              <w:bCs/>
            </w:rPr>
          </w:pPr>
          <w:r w:rsidRPr="00B42DE6">
            <w:rPr>
              <w:b/>
              <w:bCs/>
            </w:rPr>
            <w:t xml:space="preserve">Profil des Stelleninhabers: </w:t>
          </w:r>
        </w:p>
        <w:p w14:paraId="4168780B" w14:textId="65531752" w:rsidR="00B42DE6" w:rsidRPr="00B42DE6" w:rsidRDefault="00B42DE6" w:rsidP="00B42DE6">
          <w:r w:rsidRPr="00B42DE6">
            <w:t xml:space="preserve">Wir suchen einen dynamischen und erfahrenen Bewerber </w:t>
          </w:r>
          <w:r w:rsidR="00585362">
            <w:t xml:space="preserve">oder erfahrene Bewerberin </w:t>
          </w:r>
          <w:r w:rsidRPr="00B42DE6">
            <w:t xml:space="preserve">mit Hintergrund und nachgewiesener Erfahrung im Bereich Migration. Für diese Position sind ausgeprägte Analyse- und Problemlösungsfähigkeiten, Detailgenauigkeiten und ein gut entwickeltes Urteilsvermögen wichtig. </w:t>
          </w:r>
        </w:p>
        <w:p w14:paraId="5FD21210" w14:textId="77777777" w:rsidR="00B42DE6" w:rsidRPr="00B42DE6" w:rsidRDefault="00B42DE6" w:rsidP="00B42DE6">
          <w:r w:rsidRPr="00B42DE6">
            <w:t xml:space="preserve">Die Fähigkeit, produktive Beziehungen zu einem breiten und sich wandelnden Spektrum von Interessenträgern aufzubauen und aufrechtzuerhalten, ist von entscheidender Bedeutung. </w:t>
          </w:r>
        </w:p>
        <w:p w14:paraId="190BE860" w14:textId="77777777" w:rsidR="00B42DE6" w:rsidRPr="00B42DE6" w:rsidRDefault="00B42DE6" w:rsidP="00B42DE6">
          <w:r w:rsidRPr="00B42DE6">
            <w:t xml:space="preserve">Darüber hinaus sollte der erfolgreiche Bewerber über Folgendes verfügen: </w:t>
          </w:r>
        </w:p>
        <w:p w14:paraId="78DE6850" w14:textId="77777777" w:rsidR="00B42DE6" w:rsidRPr="00B42DE6" w:rsidRDefault="00B42DE6" w:rsidP="00B42DE6">
          <w:r w:rsidRPr="00B42DE6">
            <w:t xml:space="preserve">— Erfahrung im Bereich Migration. </w:t>
          </w:r>
        </w:p>
        <w:p w14:paraId="0754C32C" w14:textId="77777777" w:rsidR="00B42DE6" w:rsidRPr="00B42DE6" w:rsidRDefault="00B42DE6" w:rsidP="00B42DE6">
          <w:r w:rsidRPr="00B42DE6">
            <w:t xml:space="preserve">— solide Erfahrung mit der Ausarbeitung, Bearbeitung und Korrekturlese von Strategiedokumenten, Briefings, Vermerken, Berichten und Informationsprodukten für verschiedene Zielgruppen, Reden und Kommunikationsmaterial; </w:t>
          </w:r>
        </w:p>
        <w:p w14:paraId="59D01712" w14:textId="77777777" w:rsidR="00B42DE6" w:rsidRPr="00B42DE6" w:rsidRDefault="00B42DE6" w:rsidP="00B42DE6">
          <w:r w:rsidRPr="00B42DE6">
            <w:t xml:space="preserve">— Fähigkeit, große Mengen von Daten und anderen Informationen zu verwalten, zu verarbeiten und zu kontextualisieren, integrierte Analysen zu entwickeln und diese Analyse in eine geeignete Entscheidungsgrundlage zu übertragen; </w:t>
          </w:r>
        </w:p>
        <w:p w14:paraId="1F11EE33" w14:textId="77777777" w:rsidR="00B42DE6" w:rsidRPr="00D02F9C" w:rsidRDefault="00B42DE6" w:rsidP="00B42DE6">
          <w:r w:rsidRPr="00D02F9C">
            <w:t xml:space="preserve">— Kenntnisse im Bereich der Vorsorgemaßnahmen im Bereich Migration; </w:t>
          </w:r>
        </w:p>
        <w:p w14:paraId="0DEBDA25" w14:textId="77777777" w:rsidR="00B42DE6" w:rsidRPr="00D02F9C" w:rsidRDefault="00B42DE6" w:rsidP="00B42DE6">
          <w:r w:rsidRPr="00D02F9C">
            <w:t xml:space="preserve">— Kenntnisse und Erfahrungen im Bereich des Krisenmanagements sind von Vorteil; </w:t>
          </w:r>
        </w:p>
        <w:p w14:paraId="2C1C7916" w14:textId="410AF039" w:rsidR="00B42DE6" w:rsidRPr="00D02F9C" w:rsidRDefault="00B42DE6" w:rsidP="00B42DE6">
          <w:r w:rsidRPr="00D02F9C">
            <w:t>— gute Kenntnis der aktuellen Entwicklungen in migrationsbezogenen Fragen der EU</w:t>
          </w:r>
          <w:r w:rsidR="00585362">
            <w:t xml:space="preserve"> sind von Vorteil</w:t>
          </w:r>
          <w:r w:rsidRPr="00D02F9C">
            <w:t xml:space="preserve">;  </w:t>
          </w:r>
        </w:p>
        <w:p w14:paraId="5B5E0AF2" w14:textId="77777777" w:rsidR="00B42DE6" w:rsidRPr="00D26B71" w:rsidRDefault="00B42DE6" w:rsidP="00B42DE6">
          <w:pPr>
            <w:rPr>
              <w:lang w:val="fr-BE"/>
            </w:rPr>
          </w:pPr>
          <w:r w:rsidRPr="00D26B71">
            <w:rPr>
              <w:lang w:val="fr-BE"/>
            </w:rPr>
            <w:t>Ausgezeichnete Englischkenntnisse (C1-Niveau).</w:t>
          </w:r>
        </w:p>
        <w:p w14:paraId="2A0F153A" w14:textId="41D6CA78" w:rsidR="009321C6" w:rsidRPr="009F216F" w:rsidRDefault="00645031"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478"/>
    <w:multiLevelType w:val="hybridMultilevel"/>
    <w:tmpl w:val="0FCEB294"/>
    <w:lvl w:ilvl="0" w:tplc="0AB63F5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251403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0719A"/>
    <w:rsid w:val="00324D8D"/>
    <w:rsid w:val="0035094A"/>
    <w:rsid w:val="00386288"/>
    <w:rsid w:val="003874E2"/>
    <w:rsid w:val="0039387D"/>
    <w:rsid w:val="00394A86"/>
    <w:rsid w:val="003B2E38"/>
    <w:rsid w:val="003F6373"/>
    <w:rsid w:val="004D75AF"/>
    <w:rsid w:val="00546DB1"/>
    <w:rsid w:val="00585362"/>
    <w:rsid w:val="005B2CD1"/>
    <w:rsid w:val="006243BB"/>
    <w:rsid w:val="00636089"/>
    <w:rsid w:val="00645031"/>
    <w:rsid w:val="00676119"/>
    <w:rsid w:val="006F44C9"/>
    <w:rsid w:val="00767E7E"/>
    <w:rsid w:val="007716E4"/>
    <w:rsid w:val="00785A3F"/>
    <w:rsid w:val="00795C41"/>
    <w:rsid w:val="007A795D"/>
    <w:rsid w:val="007A7CF4"/>
    <w:rsid w:val="007B514A"/>
    <w:rsid w:val="007C07D8"/>
    <w:rsid w:val="007D0EC6"/>
    <w:rsid w:val="007E122C"/>
    <w:rsid w:val="00803007"/>
    <w:rsid w:val="008102E0"/>
    <w:rsid w:val="0084627D"/>
    <w:rsid w:val="00857577"/>
    <w:rsid w:val="0089735C"/>
    <w:rsid w:val="008D52CF"/>
    <w:rsid w:val="008E0EFC"/>
    <w:rsid w:val="009321C6"/>
    <w:rsid w:val="009442BE"/>
    <w:rsid w:val="009F216F"/>
    <w:rsid w:val="00A44D26"/>
    <w:rsid w:val="00A84CC6"/>
    <w:rsid w:val="00AB56F9"/>
    <w:rsid w:val="00AE6941"/>
    <w:rsid w:val="00B42DE6"/>
    <w:rsid w:val="00B73B91"/>
    <w:rsid w:val="00BF6139"/>
    <w:rsid w:val="00C07259"/>
    <w:rsid w:val="00C27C81"/>
    <w:rsid w:val="00CD33B4"/>
    <w:rsid w:val="00D02F9C"/>
    <w:rsid w:val="00D605F4"/>
    <w:rsid w:val="00DA711C"/>
    <w:rsid w:val="00E01792"/>
    <w:rsid w:val="00E35460"/>
    <w:rsid w:val="00EB3060"/>
    <w:rsid w:val="00EC5C6B"/>
    <w:rsid w:val="00ED6452"/>
    <w:rsid w:val="00F01FD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8462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722100"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2100"/>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264AC718-AF23-442A-92F5-08EA22515F3E}">
  <ds:schemaRefs>
    <ds:schemaRef ds:uri="08927195-b699-4be0-9ee2-6c66dc215b5a"/>
    <ds:schemaRef ds:uri="http://purl.org/dc/elements/1.1/"/>
    <ds:schemaRef ds:uri="http://www.w3.org/XML/1998/namespace"/>
    <ds:schemaRef ds:uri="http://schemas.microsoft.com/office/infopath/2007/PartnerControls"/>
    <ds:schemaRef ds:uri="1929b814-5a78-4bdc-9841-d8b9ef424f65"/>
    <ds:schemaRef ds:uri="http://schemas.openxmlformats.org/package/2006/metadata/core-properties"/>
    <ds:schemaRef ds:uri="a41a97bf-0494-41d8-ba3d-259bd7771890"/>
    <ds:schemaRef ds:uri="http://schemas.microsoft.com/office/2006/documentManagement/types"/>
    <ds:schemaRef ds:uri="http://purl.org/dc/dcmitype/"/>
    <ds:schemaRef ds:uri="http://schemas.microsoft.com/sharepoint/v3/field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1567</Words>
  <Characters>8936</Characters>
  <Application>Microsoft Office Word</Application>
  <DocSecurity>4</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2024-04-12T15:50:00Z</dcterms:created>
  <dcterms:modified xsi:type="dcterms:W3CDTF">2024-04-12T15:50:00Z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