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3550C7">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3550C7">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3550C7">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3550C7">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3550C7">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3550C7"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1757BA"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F0E7647" w:rsidR="00377580" w:rsidRPr="00080A71" w:rsidRDefault="00372A09" w:rsidP="005F6927">
                <w:pPr>
                  <w:tabs>
                    <w:tab w:val="left" w:pos="426"/>
                  </w:tabs>
                  <w:rPr>
                    <w:bCs/>
                    <w:lang w:val="en-IE" w:eastAsia="en-GB"/>
                  </w:rPr>
                </w:pPr>
                <w:r>
                  <w:rPr>
                    <w:bCs/>
                    <w:lang w:val="fr-BE" w:eastAsia="en-GB"/>
                  </w:rPr>
                  <w:t>ECFIN.D.3</w:t>
                </w:r>
              </w:p>
            </w:tc>
          </w:sdtContent>
        </w:sdt>
      </w:tr>
      <w:tr w:rsidR="00377580" w:rsidRPr="001757B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0C1C866" w:rsidR="00377580" w:rsidRPr="00080A71" w:rsidRDefault="00372A09" w:rsidP="005F6927">
                <w:pPr>
                  <w:tabs>
                    <w:tab w:val="left" w:pos="426"/>
                  </w:tabs>
                  <w:rPr>
                    <w:bCs/>
                    <w:lang w:val="en-IE" w:eastAsia="en-GB"/>
                  </w:rPr>
                </w:pPr>
                <w:r w:rsidRPr="00372A09">
                  <w:rPr>
                    <w:bCs/>
                    <w:lang w:val="fr-BE" w:eastAsia="en-GB"/>
                  </w:rPr>
                  <w:t>341430</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4F3CA0A6" w:rsidR="00377580" w:rsidRPr="00372A09" w:rsidRDefault="00372A09" w:rsidP="005F6927">
                <w:pPr>
                  <w:tabs>
                    <w:tab w:val="left" w:pos="426"/>
                  </w:tabs>
                  <w:rPr>
                    <w:bCs/>
                    <w:lang w:val="fr-BE" w:eastAsia="en-GB"/>
                  </w:rPr>
                </w:pPr>
                <w:r w:rsidRPr="00372A09">
                  <w:rPr>
                    <w:bCs/>
                    <w:lang w:val="fr-BE" w:eastAsia="en-GB"/>
                  </w:rPr>
                  <w:t>Heinz SCHERRER</w:t>
                </w:r>
              </w:p>
            </w:sdtContent>
          </w:sdt>
          <w:p w14:paraId="32DD8032" w14:textId="07187B47" w:rsidR="00377580" w:rsidRPr="001D3EEC" w:rsidRDefault="003550C7"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72A09">
                  <w:rPr>
                    <w:bCs/>
                    <w:lang w:val="fr-BE" w:eastAsia="en-GB"/>
                  </w:rPr>
                  <w:t>3</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372A09" w:rsidRPr="00372A09">
                      <w:rPr>
                        <w:bCs/>
                        <w:lang w:val="fr-BE" w:eastAsia="en-GB"/>
                      </w:rPr>
                      <w:t>2024</w:t>
                    </w:r>
                  </w:sdtContent>
                </w:sdt>
              </w:sdtContent>
            </w:sdt>
          </w:p>
          <w:p w14:paraId="768BBE26" w14:textId="3DC0B053" w:rsidR="00377580" w:rsidRPr="001D3EEC" w:rsidRDefault="003550C7"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72A09">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372A09">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sdt>
                  <w:sdtPr>
                    <w:rPr>
                      <w:bCs/>
                      <w:szCs w:val="24"/>
                      <w:lang w:eastAsia="en-GB"/>
                    </w:rPr>
                    <w:id w:val="-277797663"/>
                    <w:placeholder>
                      <w:docPart w:val="89FCAAD418E34B999EB64F8BB0598AEE"/>
                    </w:placeholder>
                  </w:sdtPr>
                  <w:sdtEndPr/>
                  <w:sdtContent>
                    <w:r w:rsidR="00372A09">
                      <w:rPr>
                        <w:bCs/>
                        <w:szCs w:val="24"/>
                        <w:lang w:eastAsia="en-GB"/>
                      </w:rPr>
                      <w:t xml:space="preserve">Immeuble </w:t>
                    </w:r>
                    <w:r w:rsidR="00372A09" w:rsidRPr="00372A09">
                      <w:rPr>
                        <w:bCs/>
                        <w:szCs w:val="24"/>
                        <w:lang w:val="fr-BE" w:eastAsia="en-GB"/>
                      </w:rPr>
                      <w:t>Charlemagne</w:t>
                    </w:r>
                  </w:sdtContent>
                </w:sdt>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E499048"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val="en-GB" w:eastAsia="en-GB"/>
              </w:rPr>
              <w:object w:dxaOrig="225" w:dyaOrig="225" w14:anchorId="70119E70">
                <v:shape id="_x0000_i1039" type="#_x0000_t75" style="width:108pt;height:21.75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12DA8C1"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50" type="#_x0000_t75" style="width:171pt;height:21.75pt" o:ole="">
                  <v:imagedata r:id="rId19" o:title=""/>
                </v:shape>
                <w:control r:id="rId20" w:name="OptionButton41" w:shapeid="_x0000_i1050"/>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3550C7"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3550C7"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3550C7"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9D784E3"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9" type="#_x0000_t75" style="width:320.25pt;height:21.75pt" o:ole="">
                  <v:imagedata r:id="rId21" o:title=""/>
                </v:shape>
                <w:control r:id="rId22" w:name="OptionButton5" w:shapeid="_x0000_i1049"/>
              </w:object>
            </w:r>
          </w:p>
        </w:tc>
      </w:tr>
      <w:tr w:rsidR="00E850B7" w:rsidRPr="001757BA"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6CFE261"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3" o:title=""/>
                </v:shape>
                <w:control r:id="rId24" w:name="OptionButton2" w:shapeid="_x0000_i1045"/>
              </w:object>
            </w:r>
            <w:r>
              <w:rPr>
                <w:bCs/>
                <w:szCs w:val="24"/>
                <w:lang w:val="en-GB" w:eastAsia="en-GB"/>
              </w:rPr>
              <w:object w:dxaOrig="225" w:dyaOrig="225" w14:anchorId="7A15FAEE">
                <v:shape id="_x0000_i1047" type="#_x0000_t75" style="width:108pt;height:21.75pt" o:ole="">
                  <v:imagedata r:id="rId25" o:title=""/>
                </v:shape>
                <w:control r:id="rId26" w:name="OptionButton3" w:shapeid="_x0000_i1047"/>
              </w:object>
            </w:r>
          </w:p>
          <w:p w14:paraId="63DD2FA8" w14:textId="6EB5E7E0" w:rsidR="006B47B6" w:rsidRPr="0007110E" w:rsidRDefault="00BF389A" w:rsidP="00DE0E7F">
            <w:pPr>
              <w:tabs>
                <w:tab w:val="left" w:pos="426"/>
              </w:tabs>
              <w:spacing w:before="120" w:after="120"/>
              <w:rPr>
                <w:bCs/>
                <w:lang w:val="en-IE" w:eastAsia="en-GB"/>
              </w:rPr>
            </w:pPr>
            <w:r w:rsidRPr="001757BA">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4-25T00:00:00Z">
                  <w:dateFormat w:val="dd-MM-yyyy"/>
                  <w:lid w:val="fr-BE"/>
                  <w:storeMappedDataAs w:val="dateTime"/>
                  <w:calendar w:val="gregorian"/>
                </w:date>
              </w:sdtPr>
              <w:sdtEndPr/>
              <w:sdtContent>
                <w:r w:rsidR="00372A09">
                  <w:rPr>
                    <w:bCs/>
                    <w:lang w:val="fr-BE" w:eastAsia="en-GB"/>
                  </w:rPr>
                  <w:t>25-04-2024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50F9ED10" w:rsidR="001A0074" w:rsidRDefault="00175B44" w:rsidP="001A0074">
          <w:pPr>
            <w:rPr>
              <w:lang w:val="fr-BE" w:eastAsia="en-GB"/>
            </w:rPr>
          </w:pPr>
          <w:r w:rsidRPr="00175B44">
            <w:rPr>
              <w:lang w:val="fr-BE" w:eastAsia="en-GB"/>
            </w:rPr>
            <w:t>Le principal objectif de la direction D est de favoriser la croissance et la stabilité dans les pays tiers et de contribuer ainsi à la prospérité et à la stabilité économiques dans l’UE. Il s’agit d’un objectif multidimensionnel qui peut être atteint en travaillant en parallèle sur plusieurs fronts d’actualité et stimulants, notamment :</w:t>
          </w:r>
        </w:p>
        <w:p w14:paraId="311405BE" w14:textId="77777777" w:rsidR="00175B44" w:rsidRPr="00175B44" w:rsidRDefault="00175B44" w:rsidP="00175B44">
          <w:pPr>
            <w:rPr>
              <w:lang w:val="fr-BE" w:eastAsia="en-GB"/>
            </w:rPr>
          </w:pPr>
          <w:r w:rsidRPr="00175B44">
            <w:rPr>
              <w:lang w:val="fr-BE" w:eastAsia="en-GB"/>
            </w:rPr>
            <w:t xml:space="preserve">• Promouvoir les politiques de l’UE dans le contexte international. </w:t>
          </w:r>
        </w:p>
        <w:p w14:paraId="682D243C" w14:textId="77777777" w:rsidR="00175B44" w:rsidRPr="00175B44" w:rsidRDefault="00175B44" w:rsidP="00175B44">
          <w:pPr>
            <w:rPr>
              <w:lang w:val="fr-BE" w:eastAsia="en-GB"/>
            </w:rPr>
          </w:pPr>
          <w:r w:rsidRPr="00175B44">
            <w:rPr>
              <w:lang w:val="fr-BE" w:eastAsia="en-GB"/>
            </w:rPr>
            <w:lastRenderedPageBreak/>
            <w:t xml:space="preserve">• Projeter les valeurs et les principes du cadre économique et financier de l’UE et formuler des recommandations politiques en contribuant à façonner les politiques économiques extérieures de l’UE et à promouvoir leur mise en œuvre. </w:t>
          </w:r>
        </w:p>
        <w:p w14:paraId="26D40650" w14:textId="77777777" w:rsidR="00175B44" w:rsidRPr="00175B44" w:rsidRDefault="00175B44" w:rsidP="00175B44">
          <w:pPr>
            <w:rPr>
              <w:lang w:val="fr-BE" w:eastAsia="en-GB"/>
            </w:rPr>
          </w:pPr>
          <w:r w:rsidRPr="00175B44">
            <w:rPr>
              <w:lang w:val="fr-BE" w:eastAsia="en-GB"/>
            </w:rPr>
            <w:t xml:space="preserve">• Intégrer les évolutions économiques mondiales pertinentes dans l’analyse et les politiques économiques internes de la Commission. </w:t>
          </w:r>
        </w:p>
        <w:p w14:paraId="06679F86" w14:textId="69A75086" w:rsidR="00175B44" w:rsidRDefault="00175B44" w:rsidP="00175B44">
          <w:pPr>
            <w:rPr>
              <w:lang w:val="fr-BE" w:eastAsia="en-GB"/>
            </w:rPr>
          </w:pPr>
          <w:r w:rsidRPr="00175B44">
            <w:rPr>
              <w:lang w:val="fr-BE" w:eastAsia="en-GB"/>
            </w:rPr>
            <w:t xml:space="preserve">D3 est l’unité chargée de préparer la position de la Commission et de participer aux principales institutions et </w:t>
          </w:r>
          <w:r w:rsidR="003550C7">
            <w:rPr>
              <w:lang w:val="fr-BE" w:eastAsia="en-GB"/>
            </w:rPr>
            <w:t>forums</w:t>
          </w:r>
          <w:r w:rsidRPr="00175B44">
            <w:rPr>
              <w:lang w:val="fr-BE" w:eastAsia="en-GB"/>
            </w:rPr>
            <w:t xml:space="preserve"> économiques et financi</w:t>
          </w:r>
          <w:r w:rsidR="003550C7">
            <w:rPr>
              <w:lang w:val="fr-BE" w:eastAsia="en-GB"/>
            </w:rPr>
            <w:t>ers</w:t>
          </w:r>
          <w:r w:rsidRPr="00175B44">
            <w:rPr>
              <w:lang w:val="fr-BE" w:eastAsia="en-GB"/>
            </w:rPr>
            <w:t xml:space="preserve"> internationa</w:t>
          </w:r>
          <w:r w:rsidR="003550C7">
            <w:rPr>
              <w:lang w:val="fr-BE" w:eastAsia="en-GB"/>
            </w:rPr>
            <w:t>ux</w:t>
          </w:r>
          <w:r w:rsidRPr="00175B44">
            <w:rPr>
              <w:lang w:val="fr-BE" w:eastAsia="en-GB"/>
            </w:rPr>
            <w:t>, notamment le G7, le G20 et le FMI. Nous analysons et fournissons des conseils stratégiques sur des questions économiques internationales horizontales (par exemple, déséquilibres économiques mondiaux, flux internationaux de capitaux, architecture de la dette internationale, architecture financière internationale). Nous préparons également la participation de représentants de la Commission aux groupes de travail sur les finances du G7 et du G20, aux réunions ministérielles et aux sommets.</w:t>
          </w:r>
        </w:p>
        <w:p w14:paraId="74844ECC" w14:textId="77777777" w:rsidR="00175B44" w:rsidRPr="00175B44" w:rsidRDefault="00175B44" w:rsidP="00175B44">
          <w:pPr>
            <w:rPr>
              <w:lang w:val="fr-BE" w:eastAsia="en-GB"/>
            </w:rPr>
          </w:pPr>
          <w:r w:rsidRPr="00175B44">
            <w:rPr>
              <w:lang w:val="fr-BE" w:eastAsia="en-GB"/>
            </w:rPr>
            <w:t xml:space="preserve">Nous encourageons les approches stratégiques de l’UE dans le contexte multilatéral international et nous travaillons au renforcement de la représentation économique extérieure de la zone euro et de l’UE, toutes activités à haute visibilité.  </w:t>
          </w:r>
        </w:p>
        <w:p w14:paraId="3D564767" w14:textId="12CFCD91" w:rsidR="00175B44" w:rsidRPr="00175B44" w:rsidRDefault="00175B44" w:rsidP="00175B44">
          <w:pPr>
            <w:rPr>
              <w:lang w:val="fr-BE" w:eastAsia="en-GB"/>
            </w:rPr>
          </w:pPr>
          <w:r w:rsidRPr="00175B44">
            <w:rPr>
              <w:lang w:val="fr-BE" w:eastAsia="en-GB"/>
            </w:rPr>
            <w:t>Nous sommes une équipe motivée, jeune, dynamique et amicale axée sur l’économie et la gouvernance internationales.</w:t>
          </w:r>
        </w:p>
      </w:sdtContent>
    </w:sdt>
    <w:p w14:paraId="30B422AA" w14:textId="77777777" w:rsidR="00301CA3" w:rsidRPr="00175B44"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2DDD72D7" w14:textId="77777777" w:rsidR="003550C7" w:rsidRPr="003550C7" w:rsidRDefault="003550C7" w:rsidP="003550C7">
          <w:pPr>
            <w:rPr>
              <w:lang w:val="fr-BE" w:eastAsia="en-GB"/>
            </w:rPr>
          </w:pPr>
          <w:r w:rsidRPr="003550C7">
            <w:rPr>
              <w:lang w:val="fr-BE" w:eastAsia="en-GB"/>
            </w:rPr>
            <w:t xml:space="preserve">Nous proposons une opportunité intéressante à un collègue motivé de rejoindre notre équipe d’ECFIN D3 au poste d’«analyste économique». </w:t>
          </w:r>
        </w:p>
        <w:p w14:paraId="238B6997" w14:textId="77777777" w:rsidR="003550C7" w:rsidRPr="003550C7" w:rsidRDefault="003550C7" w:rsidP="003550C7">
          <w:pPr>
            <w:rPr>
              <w:lang w:val="fr-BE" w:eastAsia="en-GB"/>
            </w:rPr>
          </w:pPr>
          <w:r w:rsidRPr="003550C7">
            <w:rPr>
              <w:lang w:val="fr-BE" w:eastAsia="en-GB"/>
            </w:rPr>
            <w:t xml:space="preserve">Le candidat retenu sera responsable de: </w:t>
          </w:r>
        </w:p>
        <w:p w14:paraId="365E8446" w14:textId="4E2DA04F" w:rsidR="003550C7" w:rsidRPr="003550C7" w:rsidRDefault="003550C7" w:rsidP="003550C7">
          <w:pPr>
            <w:rPr>
              <w:lang w:val="fr-BE" w:eastAsia="en-GB"/>
            </w:rPr>
          </w:pPr>
          <w:r w:rsidRPr="003550C7">
            <w:rPr>
              <w:lang w:val="fr-BE" w:eastAsia="en-GB"/>
            </w:rPr>
            <w:t xml:space="preserve">I. soutenir la participation de l’UE aux réunions et sommets internationaux du FMI, du G7 et du G20, y compris la préparation du matériel pour le président de la Commission </w:t>
          </w:r>
          <w:r>
            <w:rPr>
              <w:lang w:val="fr-BE" w:eastAsia="en-GB"/>
            </w:rPr>
            <w:t>E</w:t>
          </w:r>
          <w:r w:rsidRPr="003550C7">
            <w:rPr>
              <w:lang w:val="fr-BE" w:eastAsia="en-GB"/>
            </w:rPr>
            <w:t xml:space="preserve">uropéenne, le commissaire chargé des affaires économiques et financières et le </w:t>
          </w:r>
          <w:r>
            <w:rPr>
              <w:lang w:val="fr-BE" w:eastAsia="en-GB"/>
            </w:rPr>
            <w:t>D</w:t>
          </w:r>
          <w:r w:rsidRPr="003550C7">
            <w:rPr>
              <w:lang w:val="fr-BE" w:eastAsia="en-GB"/>
            </w:rPr>
            <w:t xml:space="preserve">irecteur General, la coordination des positions de l’UE avec les États membres de l’UE et la liaison avec les institutions financières internationales; </w:t>
          </w:r>
        </w:p>
        <w:p w14:paraId="630530AB" w14:textId="77777777" w:rsidR="003550C7" w:rsidRPr="003550C7" w:rsidRDefault="003550C7" w:rsidP="003550C7">
          <w:pPr>
            <w:rPr>
              <w:lang w:val="fr-BE" w:eastAsia="en-GB"/>
            </w:rPr>
          </w:pPr>
          <w:r w:rsidRPr="003550C7">
            <w:rPr>
              <w:lang w:val="fr-BE" w:eastAsia="en-GB"/>
            </w:rPr>
            <w:t xml:space="preserve">II. Préparer des contributions analytiques sur les questions liées à l’évolution économique et financière internationale, en particulier dans le domaine de l’architecture financière internationale, et évaluer les implications pour la zone euro/l’UE et l’économie mondiale; </w:t>
          </w:r>
        </w:p>
        <w:p w14:paraId="3B1D2FA2" w14:textId="291EDCD2" w:rsidR="001A0074" w:rsidRPr="003550C7" w:rsidRDefault="003550C7" w:rsidP="003550C7">
          <w:pPr>
            <w:rPr>
              <w:lang w:val="fr-BE" w:eastAsia="en-GB"/>
            </w:rPr>
          </w:pPr>
          <w:r w:rsidRPr="003550C7">
            <w:rPr>
              <w:lang w:val="fr-BE" w:eastAsia="en-GB"/>
            </w:rPr>
            <w:t>III. Rédiger et/ou coordonner la préparation des réunions d’information et des points d’intervention, en collaboration avec d’autres services de la Commission, et participer aux réunions, le cas échéant.</w:t>
          </w:r>
        </w:p>
      </w:sdtContent>
    </w:sdt>
    <w:p w14:paraId="3D69C09B" w14:textId="77777777" w:rsidR="00301CA3" w:rsidRPr="003550C7"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1429A074" w14:textId="6B69B3DE" w:rsidR="003550C7" w:rsidRDefault="001757BA" w:rsidP="003550C7">
          <w:r>
            <w:t>Nous sommes à la recherche d’un économiste dynamique, motivé et analytiquement fort pour rejoindre notre équipe en tant qu</w:t>
          </w:r>
          <w:r w:rsidR="003550C7">
            <w:t xml:space="preserve">’officier </w:t>
          </w:r>
          <w:r>
            <w:t>de bureau sur les questions du FMI, du G7 et du G20</w:t>
          </w:r>
          <w:r w:rsidR="003550C7">
            <w:t xml:space="preserve">. </w:t>
          </w:r>
        </w:p>
        <w:p w14:paraId="7E409EA7" w14:textId="155C6209" w:rsidR="001A0074" w:rsidRPr="001757BA" w:rsidRDefault="001757BA" w:rsidP="003550C7">
          <w:r>
            <w:lastRenderedPageBreak/>
            <w:t>Le candidat retenu devrait être en mesure de produire des résultats de haute qualité, souvent dans des délais courts.</w:t>
          </w:r>
        </w:p>
      </w:sdtContent>
    </w:sdt>
    <w:p w14:paraId="5D76C15C" w14:textId="77777777" w:rsidR="00F65CC2" w:rsidRPr="001757BA"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757BA"/>
    <w:rsid w:val="00175B44"/>
    <w:rsid w:val="001A0074"/>
    <w:rsid w:val="001D3EEC"/>
    <w:rsid w:val="00215A56"/>
    <w:rsid w:val="0028413D"/>
    <w:rsid w:val="002841B7"/>
    <w:rsid w:val="002A6E30"/>
    <w:rsid w:val="002B37EB"/>
    <w:rsid w:val="00301CA3"/>
    <w:rsid w:val="003550C7"/>
    <w:rsid w:val="00372A09"/>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F389A"/>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B91C04" w:rsidRDefault="00F00294" w:rsidP="00F00294">
          <w:pPr>
            <w:pStyle w:val="D33812E3C570400484B558C421C8A64E"/>
          </w:pPr>
          <w:r w:rsidRPr="003D4996">
            <w:rPr>
              <w:rStyle w:val="PlaceholderText"/>
            </w:rPr>
            <w:t>Click or tap to enter a date.</w:t>
          </w:r>
        </w:p>
      </w:docPartBody>
    </w:docPart>
    <w:docPart>
      <w:docPartPr>
        <w:name w:val="89FCAAD418E34B999EB64F8BB0598AEE"/>
        <w:category>
          <w:name w:val="General"/>
          <w:gallery w:val="placeholder"/>
        </w:category>
        <w:types>
          <w:type w:val="bbPlcHdr"/>
        </w:types>
        <w:behaviors>
          <w:behavior w:val="content"/>
        </w:behaviors>
        <w:guid w:val="{F2D30792-7F9C-4674-A4BF-F4C3B5A2443D}"/>
      </w:docPartPr>
      <w:docPartBody>
        <w:p w:rsidR="00B91C04" w:rsidRDefault="00B91C04" w:rsidP="00B91C04">
          <w:pPr>
            <w:pStyle w:val="89FCAAD418E34B999EB64F8BB0598AEE"/>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B91C04"/>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91C0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89FCAAD418E34B999EB64F8BB0598AEE">
    <w:name w:val="89FCAAD418E34B999EB64F8BB0598AEE"/>
    <w:rsid w:val="00B91C0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ECDAB8D9-356C-431A-88E4-CF812C3D0380}">
  <ds:schemaRefs>
    <ds:schemaRef ds:uri="http://schemas.openxmlformats.org/officeDocument/2006/bibliography"/>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7.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docProps/app.xml><?xml version="1.0" encoding="utf-8"?>
<Properties xmlns="http://schemas.openxmlformats.org/officeDocument/2006/extended-properties" xmlns:vt="http://schemas.openxmlformats.org/officeDocument/2006/docPropsVTypes">
  <Template>Eurolook</Template>
  <TotalTime>32</TotalTime>
  <Pages>4</Pages>
  <Words>1286</Words>
  <Characters>7086</Characters>
  <Application>Microsoft Office Word</Application>
  <DocSecurity>0</DocSecurity>
  <PresentationFormat>Microsoft Word 14.0</PresentationFormat>
  <Lines>191</Lines>
  <Paragraphs>157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FRENAY Chantal (ECFIN)</cp:lastModifiedBy>
  <cp:revision>7</cp:revision>
  <cp:lastPrinted>2023-04-18T07:01:00Z</cp:lastPrinted>
  <dcterms:created xsi:type="dcterms:W3CDTF">2023-05-26T09:00:00Z</dcterms:created>
  <dcterms:modified xsi:type="dcterms:W3CDTF">2024-02-27T11:35:00Z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