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C45A9C">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C45A9C">
                <w:pPr>
                  <w:pStyle w:val="ZDGName"/>
                  <w:rPr>
                    <w:caps/>
                    <w:lang w:val="fr-BE"/>
                  </w:rPr>
                </w:pPr>
                <w:sdt>
                  <w:sdtPr>
                    <w:rPr>
                      <w:caps/>
                      <w:lang w:val="fr-BE"/>
                    </w:rPr>
                    <w:id w:val="-1899195802"/>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C45A9C">
                <w:pPr>
                  <w:pStyle w:val="ZDGName"/>
                  <w:rPr>
                    <w:caps/>
                    <w:lang w:val="fr-BE"/>
                  </w:rPr>
                </w:pPr>
                <w:sdt>
                  <w:sdtPr>
                    <w:rPr>
                      <w:caps/>
                      <w:lang w:val="fr-BE"/>
                    </w:rPr>
                    <w:id w:val="-1257908893"/>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C45A9C">
                <w:pPr>
                  <w:pStyle w:val="ZDGName"/>
                  <w:rPr>
                    <w:lang w:val="fr-BE"/>
                  </w:rPr>
                </w:pPr>
                <w:sdt>
                  <w:sdtPr>
                    <w:rPr>
                      <w:lang w:val="fr-BE"/>
                    </w:rPr>
                    <w:id w:val="-1561940081"/>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C45A9C">
                <w:pPr>
                  <w:pStyle w:val="ZDGName"/>
                  <w:rPr>
                    <w:b/>
                    <w:lang w:val="fr-BE"/>
                  </w:rPr>
                </w:pPr>
                <w:sdt>
                  <w:sdtPr>
                    <w:rPr>
                      <w:b/>
                      <w:lang w:val="fr-BE"/>
                    </w:rPr>
                    <w:id w:val="1399240144"/>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C45A9C"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462268"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79FA1814" w:rsidR="00377580" w:rsidRPr="00D747FB" w:rsidRDefault="00D747FB" w:rsidP="005F6927">
                <w:pPr>
                  <w:tabs>
                    <w:tab w:val="left" w:pos="426"/>
                  </w:tabs>
                  <w:rPr>
                    <w:bCs/>
                    <w:lang w:val="fr-BE" w:eastAsia="en-GB"/>
                  </w:rPr>
                </w:pPr>
                <w:r>
                  <w:rPr>
                    <w:bCs/>
                    <w:lang w:val="fr-BE" w:eastAsia="en-GB"/>
                  </w:rPr>
                  <w:t>DG TAXUD, direction A, Douane</w:t>
                </w:r>
                <w:r w:rsidR="00B56535">
                  <w:rPr>
                    <w:bCs/>
                    <w:lang w:val="fr-BE" w:eastAsia="en-GB"/>
                  </w:rPr>
                  <w:t>s</w:t>
                </w:r>
                <w:r>
                  <w:rPr>
                    <w:bCs/>
                    <w:lang w:val="fr-BE" w:eastAsia="en-GB"/>
                  </w:rPr>
                  <w:t>, Unit</w:t>
                </w:r>
                <w:r w:rsidRPr="00D747FB">
                  <w:rPr>
                    <w:bCs/>
                    <w:lang w:val="fr-BE" w:eastAsia="en-GB"/>
                  </w:rPr>
                  <w:t>é</w:t>
                </w:r>
                <w:r>
                  <w:rPr>
                    <w:bCs/>
                    <w:lang w:val="fr-BE" w:eastAsia="en-GB"/>
                  </w:rPr>
                  <w:t xml:space="preserve"> A1, Politique Douani</w:t>
                </w:r>
                <w:r w:rsidRPr="00D747FB">
                  <w:rPr>
                    <w:bCs/>
                    <w:lang w:val="fr-BE" w:eastAsia="en-GB"/>
                  </w:rPr>
                  <w:t>è</w:t>
                </w:r>
                <w:r>
                  <w:rPr>
                    <w:bCs/>
                    <w:lang w:val="fr-BE" w:eastAsia="en-GB"/>
                  </w:rPr>
                  <w:t>re</w:t>
                </w:r>
              </w:p>
            </w:tc>
          </w:sdtContent>
        </w:sdt>
      </w:tr>
      <w:tr w:rsidR="00377580" w:rsidRPr="00D747FB"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tc>
              <w:tcPr>
                <w:tcW w:w="5491" w:type="dxa"/>
              </w:tcPr>
              <w:p w14:paraId="51C87C16" w14:textId="0518349E" w:rsidR="00377580" w:rsidRPr="00080A71" w:rsidRDefault="00491DA4" w:rsidP="005F6927">
                <w:pPr>
                  <w:tabs>
                    <w:tab w:val="left" w:pos="426"/>
                  </w:tabs>
                  <w:rPr>
                    <w:bCs/>
                    <w:lang w:val="en-IE" w:eastAsia="en-GB"/>
                  </w:rPr>
                </w:pPr>
                <w:r>
                  <w:rPr>
                    <w:bCs/>
                    <w:lang w:val="fr-BE" w:eastAsia="en-GB"/>
                  </w:rPr>
                  <w:t>438666</w:t>
                </w:r>
              </w:p>
            </w:tc>
          </w:sdtContent>
        </w:sdt>
      </w:tr>
      <w:tr w:rsidR="00377580" w:rsidRPr="002578F3"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p w14:paraId="369CA7C8" w14:textId="6EE05FCE" w:rsidR="00377580" w:rsidRPr="00D243C6" w:rsidRDefault="00D243C6" w:rsidP="00D243C6">
                <w:pPr>
                  <w:rPr>
                    <w:bCs/>
                    <w:lang w:val="fr-BE" w:eastAsia="en-GB"/>
                  </w:rPr>
                </w:pPr>
                <w:r w:rsidRPr="00D243C6">
                  <w:rPr>
                    <w:bCs/>
                    <w:lang w:val="fr-BE" w:eastAsia="en-GB"/>
                  </w:rPr>
                  <w:t>Michèle Perolat, Chef d’Unité, tel: (+32)22952451 et Svetlin Valchev, tel (+32)229 86780 Chef d’Unité adjoint</w:t>
                </w:r>
              </w:p>
            </w:sdtContent>
          </w:sdt>
          <w:p w14:paraId="32DD8032" w14:textId="0751D37D" w:rsidR="00377580" w:rsidRPr="00C51392" w:rsidRDefault="00C45A9C"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2578F3">
                  <w:rPr>
                    <w:bCs/>
                    <w:lang w:val="fr-BE" w:eastAsia="en-GB"/>
                  </w:rPr>
                  <w:t>premiere</w:t>
                </w:r>
              </w:sdtContent>
            </w:sdt>
            <w:r w:rsidR="00377580" w:rsidRPr="00C51392">
              <w:rPr>
                <w:bCs/>
                <w:lang w:val="fr-BE" w:eastAsia="en-GB"/>
              </w:rPr>
              <w:t xml:space="preserve"> trimestre </w:t>
            </w:r>
            <w:sdt>
              <w:sdtPr>
                <w:rPr>
                  <w:bCs/>
                  <w:lang w:val="fr-BE" w:eastAsia="en-GB"/>
                </w:rPr>
                <w:id w:val="1115250968"/>
                <w:placeholder>
                  <w:docPart w:val="DefaultPlaceholder_-1854013440"/>
                </w:placeholder>
              </w:sdtPr>
              <w:sdtEndPr/>
              <w:sdtContent>
                <w:r w:rsidR="00F65CC2" w:rsidRPr="00C51392">
                  <w:rPr>
                    <w:bCs/>
                    <w:lang w:val="fr-BE" w:eastAsia="en-GB"/>
                  </w:rPr>
                  <w:t>202</w:t>
                </w:r>
                <w:r w:rsidR="002578F3" w:rsidRPr="00C51392">
                  <w:rPr>
                    <w:bCs/>
                    <w:lang w:val="fr-BE" w:eastAsia="en-GB"/>
                  </w:rPr>
                  <w:t>4</w:t>
                </w:r>
              </w:sdtContent>
            </w:sdt>
          </w:p>
          <w:p w14:paraId="768BBE26" w14:textId="74E916E0" w:rsidR="00377580" w:rsidRPr="00C51392" w:rsidRDefault="00C45A9C"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2578F3" w:rsidRPr="00C51392">
                  <w:rPr>
                    <w:bCs/>
                    <w:lang w:val="fr-BE" w:eastAsia="en-GB"/>
                  </w:rPr>
                  <w:t>2</w:t>
                </w:r>
              </w:sdtContent>
            </w:sdt>
            <w:r w:rsidR="00377580" w:rsidRPr="00C51392">
              <w:rPr>
                <w:bCs/>
                <w:lang w:val="fr-BE" w:eastAsia="en-GB"/>
              </w:rPr>
              <w:t xml:space="preserve"> années</w:t>
            </w:r>
            <w:r w:rsidR="00377580" w:rsidRPr="00C51392">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263FEF" w:rsidRPr="00C51392">
                  <w:rPr>
                    <w:rFonts w:ascii="MS Gothic" w:eastAsia="MS Gothic" w:hAnsi="MS Gothic" w:hint="eastAsia"/>
                    <w:bCs/>
                    <w:szCs w:val="24"/>
                    <w:lang w:val="fr-BE" w:eastAsia="en-GB"/>
                  </w:rPr>
                  <w:t>☒</w:t>
                </w:r>
              </w:sdtContent>
            </w:sdt>
            <w:r w:rsidR="00377580" w:rsidRPr="00C51392">
              <w:rPr>
                <w:bCs/>
                <w:lang w:val="fr-BE" w:eastAsia="en-GB"/>
              </w:rPr>
              <w:t xml:space="preserve"> Bruxelles </w:t>
            </w:r>
            <w:r w:rsidR="0092295D" w:rsidRPr="00C51392">
              <w:rPr>
                <w:bCs/>
                <w:lang w:val="fr-BE" w:eastAsia="en-GB"/>
              </w:rPr>
              <w:t xml:space="preserve"> </w:t>
            </w:r>
            <w:r w:rsidR="00377580" w:rsidRPr="00C51392">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C51392">
                  <w:rPr>
                    <w:rFonts w:ascii="MS Gothic" w:eastAsia="MS Gothic" w:hAnsi="MS Gothic"/>
                    <w:bCs/>
                    <w:szCs w:val="24"/>
                    <w:lang w:val="fr-BE" w:eastAsia="en-GB"/>
                  </w:rPr>
                  <w:t>☐</w:t>
                </w:r>
              </w:sdtContent>
            </w:sdt>
            <w:r w:rsidR="00377580" w:rsidRPr="00C51392">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C51392">
                  <w:rPr>
                    <w:rFonts w:ascii="MS Gothic" w:eastAsia="MS Gothic" w:hAnsi="MS Gothic"/>
                    <w:bCs/>
                    <w:szCs w:val="24"/>
                    <w:lang w:val="fr-BE" w:eastAsia="en-GB"/>
                  </w:rPr>
                  <w:t>☐</w:t>
                </w:r>
              </w:sdtContent>
            </w:sdt>
            <w:r w:rsidR="00377580" w:rsidRPr="00C51392">
              <w:rPr>
                <w:bCs/>
                <w:szCs w:val="24"/>
                <w:lang w:val="fr-BE" w:eastAsia="en-GB"/>
              </w:rPr>
              <w:t xml:space="preserve"> Autre: </w:t>
            </w:r>
            <w:sdt>
              <w:sdtPr>
                <w:rPr>
                  <w:bCs/>
                  <w:szCs w:val="24"/>
                  <w:lang w:val="fr-BE" w:eastAsia="en-GB"/>
                </w:rPr>
                <w:id w:val="-186994276"/>
                <w:placeholder>
                  <w:docPart w:val="8C22AB55BBA54E638A78E6CCB625149B"/>
                </w:placeholder>
                <w:showingPlcHdr/>
              </w:sdtPr>
              <w:sdtEndPr/>
              <w:sdtContent>
                <w:r w:rsidR="00601B99" w:rsidRPr="00BD2312">
                  <w:rPr>
                    <w:rStyle w:val="PlaceholderText"/>
                  </w:rPr>
                  <w:t>Click or tap here to enter text.</w:t>
                </w:r>
              </w:sdtContent>
            </w:sdt>
          </w:p>
          <w:p w14:paraId="6A0ABCA6" w14:textId="77777777" w:rsidR="00377580" w:rsidRPr="00C51392" w:rsidRDefault="00377580" w:rsidP="005F6927">
            <w:pPr>
              <w:tabs>
                <w:tab w:val="left" w:pos="426"/>
              </w:tabs>
              <w:spacing w:after="0"/>
              <w:contextualSpacing/>
              <w:rPr>
                <w:bCs/>
                <w:lang w:val="fr-BE" w:eastAsia="en-GB"/>
              </w:rPr>
            </w:pPr>
          </w:p>
        </w:tc>
      </w:tr>
      <w:tr w:rsidR="00377580" w:rsidRPr="001D3EEC" w14:paraId="529DCF69" w14:textId="77777777" w:rsidTr="005F6927">
        <w:tc>
          <w:tcPr>
            <w:tcW w:w="3111" w:type="dxa"/>
          </w:tcPr>
          <w:p w14:paraId="0AA7058A" w14:textId="77777777" w:rsidR="00377580" w:rsidRPr="00C51392" w:rsidRDefault="00377580" w:rsidP="005F6927">
            <w:pPr>
              <w:tabs>
                <w:tab w:val="left" w:pos="426"/>
              </w:tabs>
              <w:spacing w:after="0"/>
              <w:rPr>
                <w:bCs/>
                <w:lang w:val="fr-BE" w:eastAsia="en-GB"/>
              </w:rPr>
            </w:pPr>
          </w:p>
        </w:tc>
        <w:tc>
          <w:tcPr>
            <w:tcW w:w="5491" w:type="dxa"/>
          </w:tcPr>
          <w:p w14:paraId="448C3A1A" w14:textId="0F64CA7B" w:rsidR="00377580" w:rsidRPr="001D3EEC" w:rsidRDefault="00C45A9C" w:rsidP="005F6927">
            <w:pPr>
              <w:tabs>
                <w:tab w:val="left" w:pos="426"/>
              </w:tabs>
              <w:rPr>
                <w:bCs/>
                <w:lang w:val="fr-BE" w:eastAsia="en-GB"/>
              </w:rPr>
            </w:pPr>
            <w:sdt>
              <w:sdtPr>
                <w:rPr>
                  <w:bCs/>
                  <w:szCs w:val="24"/>
                  <w:lang w:val="fr-BE" w:eastAsia="en-GB"/>
                </w:rPr>
                <w:id w:val="269588133"/>
                <w14:checkbox>
                  <w14:checked w14:val="1"/>
                  <w14:checkedState w14:val="2612" w14:font="MS Gothic"/>
                  <w14:uncheckedState w14:val="2610" w14:font="MS Gothic"/>
                </w14:checkbox>
              </w:sdtPr>
              <w:sdtEndPr/>
              <w:sdtContent>
                <w:r w:rsidR="00263FEF">
                  <w:rPr>
                    <w:rFonts w:ascii="MS Gothic" w:eastAsia="MS Gothic" w:hAnsi="MS Gothic" w:hint="eastAsia"/>
                    <w:bCs/>
                    <w:szCs w:val="24"/>
                    <w:lang w:val="fr-BE" w:eastAsia="en-GB"/>
                  </w:rPr>
                  <w:t>☒</w:t>
                </w:r>
              </w:sdtContent>
            </w:sdt>
            <w:r w:rsidR="00377580" w:rsidRPr="001D3EEC">
              <w:rPr>
                <w:bCs/>
                <w:szCs w:val="24"/>
                <w:lang w:val="fr-BE" w:eastAsia="en-GB"/>
              </w:rPr>
              <w:t xml:space="preserve"> Avec </w:t>
            </w:r>
            <w:r w:rsidR="006F23BA" w:rsidRPr="001D3EEC">
              <w:rPr>
                <w:bCs/>
                <w:szCs w:val="24"/>
                <w:lang w:val="fr-BE" w:eastAsia="en-GB"/>
              </w:rPr>
              <w:t>indemnités</w:t>
            </w:r>
            <w:r w:rsidR="00377580" w:rsidRPr="001D3EEC">
              <w:rPr>
                <w:bCs/>
                <w:szCs w:val="24"/>
                <w:lang w:val="fr-BE" w:eastAsia="en-GB"/>
              </w:rPr>
              <w:t xml:space="preserve">   </w:t>
            </w:r>
            <w:sdt>
              <w:sdtPr>
                <w:rPr>
                  <w:bCs/>
                  <w:szCs w:val="24"/>
                  <w:lang w:val="fr-BE" w:eastAsia="en-GB"/>
                </w:rPr>
                <w:id w:val="-1683587035"/>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Sans frais</w:t>
            </w:r>
          </w:p>
        </w:tc>
      </w:tr>
      <w:tr w:rsidR="00377580" w:rsidRPr="001D3EEC" w14:paraId="124B8213" w14:textId="77777777" w:rsidTr="005F6927">
        <w:tc>
          <w:tcPr>
            <w:tcW w:w="8602" w:type="dxa"/>
            <w:gridSpan w:val="2"/>
          </w:tcPr>
          <w:p w14:paraId="0B2AD26E" w14:textId="1DDE5B24" w:rsidR="00377580" w:rsidRPr="001D3EEC" w:rsidRDefault="00377580" w:rsidP="005F6927">
            <w:pPr>
              <w:tabs>
                <w:tab w:val="left" w:pos="426"/>
              </w:tabs>
              <w:rPr>
                <w:bCs/>
                <w:lang w:val="fr-BE" w:eastAsia="en-GB"/>
              </w:rPr>
            </w:pPr>
            <w:r w:rsidRPr="001D3EEC">
              <w:rPr>
                <w:bCs/>
                <w:lang w:val="fr-BE" w:eastAsia="en-GB"/>
              </w:rPr>
              <w:t>Cet avis de vacance est ouvert aux:</w:t>
            </w:r>
          </w:p>
          <w:p w14:paraId="04D76CED" w14:textId="4A11C64C" w:rsidR="00377580" w:rsidRPr="001D3EEC" w:rsidRDefault="00C45A9C" w:rsidP="005F6927">
            <w:pPr>
              <w:tabs>
                <w:tab w:val="left" w:pos="426"/>
              </w:tabs>
              <w:contextualSpacing/>
              <w:rPr>
                <w:bCs/>
                <w:szCs w:val="24"/>
                <w:lang w:val="fr-BE" w:eastAsia="en-GB"/>
              </w:rPr>
            </w:pPr>
            <w:sdt>
              <w:sdtPr>
                <w:rPr>
                  <w:bCs/>
                  <w:szCs w:val="24"/>
                  <w:lang w:val="fr-BE" w:eastAsia="en-GB"/>
                </w:rPr>
                <w:id w:val="-1853022140"/>
                <w14:checkbox>
                  <w14:checked w14:val="1"/>
                  <w14:checkedState w14:val="2612" w14:font="MS Gothic"/>
                  <w14:uncheckedState w14:val="2610" w14:font="MS Gothic"/>
                </w14:checkbox>
              </w:sdtPr>
              <w:sdtEndPr/>
              <w:sdtContent>
                <w:r w:rsidR="00263FEF">
                  <w:rPr>
                    <w:rFonts w:ascii="MS Gothic" w:eastAsia="MS Gothic" w:hAnsi="MS Gothic" w:hint="eastAsia"/>
                    <w:bCs/>
                    <w:szCs w:val="24"/>
                    <w:lang w:val="fr-BE" w:eastAsia="en-GB"/>
                  </w:rPr>
                  <w:t>☒</w:t>
                </w:r>
              </w:sdtContent>
            </w:sdt>
            <w:r w:rsidR="00377580" w:rsidRPr="001D3EEC">
              <w:rPr>
                <w:bCs/>
                <w:szCs w:val="24"/>
                <w:lang w:val="fr-BE" w:eastAsia="en-GB"/>
              </w:rPr>
              <w:t xml:space="preserve"> États Membres de l</w:t>
            </w:r>
            <w:r w:rsidR="006F23BA" w:rsidRPr="001D3EEC">
              <w:rPr>
                <w:bCs/>
                <w:szCs w:val="24"/>
                <w:lang w:val="fr-BE" w:eastAsia="en-GB"/>
              </w:rPr>
              <w:t>’</w:t>
            </w:r>
            <w:r w:rsidR="00377580" w:rsidRPr="001D3EEC">
              <w:rPr>
                <w:bCs/>
                <w:szCs w:val="24"/>
                <w:lang w:val="fr-BE" w:eastAsia="en-GB"/>
              </w:rPr>
              <w:t>UE</w:t>
            </w:r>
          </w:p>
          <w:p w14:paraId="577A84F5" w14:textId="435A8F51" w:rsidR="00377580" w:rsidRPr="001D3EEC" w:rsidRDefault="00C45A9C" w:rsidP="005F6927">
            <w:pPr>
              <w:tabs>
                <w:tab w:val="left" w:pos="426"/>
              </w:tabs>
              <w:rPr>
                <w:bCs/>
                <w:lang w:val="fr-BE" w:eastAsia="en-GB"/>
              </w:rPr>
            </w:pPr>
            <w:sdt>
              <w:sdtPr>
                <w:rPr>
                  <w:bCs/>
                  <w:szCs w:val="24"/>
                  <w:lang w:val="fr-BE" w:eastAsia="en-GB"/>
                </w:rPr>
                <w:id w:val="2041318910"/>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Accord AELE-EE</w:t>
            </w:r>
            <w:r w:rsidR="001A0074" w:rsidRPr="001D3EEC">
              <w:rPr>
                <w:bCs/>
                <w:szCs w:val="24"/>
                <w:lang w:val="fr-BE" w:eastAsia="en-GB"/>
              </w:rPr>
              <w:t>E</w:t>
            </w:r>
            <w:r w:rsidR="00377580" w:rsidRPr="001D3EEC">
              <w:rPr>
                <w:bCs/>
                <w:szCs w:val="24"/>
                <w:lang w:val="fr-BE" w:eastAsia="en-GB"/>
              </w:rPr>
              <w:t xml:space="preserve"> In-Kind (I</w:t>
            </w:r>
            <w:r w:rsidR="001A0074" w:rsidRPr="001D3EEC">
              <w:rPr>
                <w:bCs/>
                <w:szCs w:val="24"/>
                <w:lang w:val="fr-BE" w:eastAsia="en-GB"/>
              </w:rPr>
              <w:t>s</w:t>
            </w:r>
            <w:r w:rsidR="00377580" w:rsidRPr="001D3EEC">
              <w:rPr>
                <w:bCs/>
                <w:szCs w:val="24"/>
                <w:lang w:val="fr-BE" w:eastAsia="en-GB"/>
              </w:rPr>
              <w:t>land</w:t>
            </w:r>
            <w:r w:rsidR="001A0074" w:rsidRPr="001D3EEC">
              <w:rPr>
                <w:bCs/>
                <w:szCs w:val="24"/>
                <w:lang w:val="fr-BE" w:eastAsia="en-GB"/>
              </w:rPr>
              <w:t>e</w:t>
            </w:r>
            <w:r w:rsidR="00377580" w:rsidRPr="001D3EEC">
              <w:rPr>
                <w:bCs/>
                <w:szCs w:val="24"/>
                <w:lang w:val="fr-BE" w:eastAsia="en-GB"/>
              </w:rPr>
              <w:t>, Liechtenstein, Nor</w:t>
            </w:r>
            <w:r w:rsidR="001A0074" w:rsidRPr="001D3EEC">
              <w:rPr>
                <w:bCs/>
                <w:szCs w:val="24"/>
                <w:lang w:val="fr-BE" w:eastAsia="en-GB"/>
              </w:rPr>
              <w:t>vège</w:t>
            </w:r>
            <w:r w:rsidR="00377580" w:rsidRPr="001D3EEC">
              <w:rPr>
                <w:bCs/>
                <w:szCs w:val="24"/>
                <w:lang w:val="fr-BE" w:eastAsia="en-GB"/>
              </w:rPr>
              <w:t>)</w:t>
            </w:r>
          </w:p>
        </w:tc>
      </w:tr>
      <w:tr w:rsidR="00377580" w:rsidRPr="001D3EEC" w14:paraId="52DCBCF8" w14:textId="77777777" w:rsidTr="005F6927">
        <w:tc>
          <w:tcPr>
            <w:tcW w:w="8602" w:type="dxa"/>
            <w:gridSpan w:val="2"/>
          </w:tcPr>
          <w:p w14:paraId="75C9C8EC" w14:textId="0438F092" w:rsidR="00377580" w:rsidRPr="001D3EEC" w:rsidRDefault="001A0074" w:rsidP="005F6927">
            <w:pPr>
              <w:tabs>
                <w:tab w:val="left" w:pos="426"/>
              </w:tabs>
              <w:rPr>
                <w:bCs/>
                <w:lang w:val="fr-BE" w:eastAsia="en-GB"/>
              </w:rPr>
            </w:pPr>
            <w:r w:rsidRPr="001D3EEC">
              <w:rPr>
                <w:bCs/>
                <w:lang w:val="fr-BE" w:eastAsia="en-GB"/>
              </w:rPr>
              <w:t>Cet avis de vacance est également ouvert aux:</w:t>
            </w:r>
          </w:p>
          <w:p w14:paraId="592E0483" w14:textId="564458C2" w:rsidR="00377580" w:rsidRPr="001D3EEC" w:rsidRDefault="00C45A9C" w:rsidP="005F6927">
            <w:pPr>
              <w:tabs>
                <w:tab w:val="left" w:pos="426"/>
              </w:tabs>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ab/>
            </w:r>
            <w:r w:rsidR="001A0074" w:rsidRPr="001D3EEC">
              <w:rPr>
                <w:bCs/>
                <w:szCs w:val="24"/>
                <w:lang w:val="fr-BE" w:eastAsia="en-GB"/>
              </w:rPr>
              <w:t>pays AELE suivants</w:t>
            </w:r>
            <w:r w:rsidR="00377580" w:rsidRPr="001D3EEC">
              <w:rPr>
                <w:bCs/>
                <w:szCs w:val="24"/>
                <w:lang w:val="fr-BE" w:eastAsia="en-GB"/>
              </w:rPr>
              <w:t>:</w:t>
            </w:r>
          </w:p>
          <w:p w14:paraId="556FFC51" w14:textId="4AB67F74" w:rsidR="00377580" w:rsidRPr="001D3EEC" w:rsidRDefault="00377580" w:rsidP="005F6927">
            <w:pPr>
              <w:tabs>
                <w:tab w:val="left" w:pos="426"/>
              </w:tabs>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C518F5"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70DFF98" w:rsidR="00377580" w:rsidRPr="001D3EEC" w:rsidRDefault="00C45A9C" w:rsidP="005F6927">
            <w:pPr>
              <w:tabs>
                <w:tab w:val="left" w:pos="426"/>
              </w:tabs>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ab/>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sdtContent>
            </w:sdt>
          </w:p>
          <w:p w14:paraId="2B5ABBA0" w14:textId="0F131A07" w:rsidR="00377580" w:rsidRPr="001D3EEC" w:rsidRDefault="00C45A9C" w:rsidP="00301CA3">
            <w:pPr>
              <w:tabs>
                <w:tab w:val="left" w:pos="426"/>
              </w:tabs>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ab/>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301CA3" w:rsidRPr="001D3EEC">
                  <w:rPr>
                    <w:rStyle w:val="PlaceholderText"/>
                    <w:lang w:val="fr-BE"/>
                  </w:rPr>
                  <w:t xml:space="preserve">     </w:t>
                </w:r>
              </w:sdtContent>
            </w:sdt>
          </w:p>
        </w:tc>
      </w:tr>
      <w:tr w:rsidR="00377580" w:rsidRPr="001D3EEC" w14:paraId="2A89F248" w14:textId="77777777" w:rsidTr="005F6927">
        <w:tc>
          <w:tcPr>
            <w:tcW w:w="3111" w:type="dxa"/>
          </w:tcPr>
          <w:p w14:paraId="794A59BF" w14:textId="6ADA2DAC" w:rsidR="00377580" w:rsidRPr="001D3EEC" w:rsidRDefault="001A0074" w:rsidP="005F6927">
            <w:pPr>
              <w:tabs>
                <w:tab w:val="left" w:pos="426"/>
              </w:tabs>
              <w:spacing w:after="0"/>
              <w:rPr>
                <w:bCs/>
                <w:lang w:val="fr-BE" w:eastAsia="en-GB"/>
              </w:rPr>
            </w:pPr>
            <w:r w:rsidRPr="001D3EEC">
              <w:rPr>
                <w:bCs/>
                <w:lang w:val="fr-BE" w:eastAsia="en-GB"/>
              </w:rPr>
              <w:t>Délai des candidatures</w:t>
            </w:r>
          </w:p>
        </w:tc>
        <w:tc>
          <w:tcPr>
            <w:tcW w:w="5491" w:type="dxa"/>
          </w:tcPr>
          <w:p w14:paraId="3461E48E" w14:textId="0FA92F18" w:rsidR="00377580" w:rsidRPr="001D3EEC" w:rsidRDefault="00C45A9C" w:rsidP="005F6927">
            <w:pPr>
              <w:tabs>
                <w:tab w:val="left" w:pos="426"/>
              </w:tabs>
              <w:rPr>
                <w:bCs/>
                <w:lang w:val="fr-BE" w:eastAsia="en-GB"/>
              </w:rPr>
            </w:pPr>
            <w:sdt>
              <w:sdtPr>
                <w:rPr>
                  <w:bCs/>
                  <w:szCs w:val="24"/>
                  <w:lang w:val="fr-BE" w:eastAsia="en-GB"/>
                </w:rPr>
                <w:id w:val="-1076366056"/>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2 mo</w:t>
            </w:r>
            <w:r w:rsidR="001A0074" w:rsidRPr="001D3EEC">
              <w:rPr>
                <w:bCs/>
                <w:szCs w:val="24"/>
                <w:lang w:val="fr-BE" w:eastAsia="en-GB"/>
              </w:rPr>
              <w:t>is</w:t>
            </w:r>
            <w:r w:rsidR="00377580" w:rsidRPr="001D3EEC">
              <w:rPr>
                <w:bCs/>
                <w:szCs w:val="24"/>
                <w:lang w:val="fr-BE" w:eastAsia="en-GB"/>
              </w:rPr>
              <w:t xml:space="preserve">   </w:t>
            </w:r>
            <w:sdt>
              <w:sdtPr>
                <w:rPr>
                  <w:bCs/>
                  <w:szCs w:val="24"/>
                  <w:lang w:val="fr-BE" w:eastAsia="en-GB"/>
                </w:rPr>
                <w:id w:val="-1934659806"/>
                <w14:checkbox>
                  <w14:checked w14:val="1"/>
                  <w14:checkedState w14:val="2612" w14:font="MS Gothic"/>
                  <w14:uncheckedState w14:val="2610" w14:font="MS Gothic"/>
                </w14:checkbox>
              </w:sdtPr>
              <w:sdtEndPr/>
              <w:sdtContent>
                <w:r w:rsidR="00263FEF">
                  <w:rPr>
                    <w:rFonts w:ascii="MS Gothic" w:eastAsia="MS Gothic" w:hAnsi="MS Gothic" w:hint="eastAsia"/>
                    <w:bCs/>
                    <w:szCs w:val="24"/>
                    <w:lang w:val="fr-BE" w:eastAsia="en-GB"/>
                  </w:rPr>
                  <w:t>☒</w:t>
                </w:r>
              </w:sdtContent>
            </w:sdt>
            <w:r w:rsidR="00377580" w:rsidRPr="001D3EEC">
              <w:rPr>
                <w:bCs/>
                <w:szCs w:val="24"/>
                <w:lang w:val="fr-BE" w:eastAsia="en-GB"/>
              </w:rPr>
              <w:t xml:space="preserve"> 1 mo</w:t>
            </w:r>
            <w:r w:rsidR="001A0074" w:rsidRPr="001D3EEC">
              <w:rPr>
                <w:bCs/>
                <w:szCs w:val="24"/>
                <w:lang w:val="fr-BE" w:eastAsia="en-GB"/>
              </w:rPr>
              <w:t>is</w:t>
            </w:r>
          </w:p>
        </w:tc>
      </w:tr>
    </w:tbl>
    <w:p w14:paraId="66881FF0" w14:textId="77777777" w:rsidR="00377580" w:rsidRPr="001D3EEC" w:rsidRDefault="00377580" w:rsidP="00377580">
      <w:pPr>
        <w:rPr>
          <w:b/>
          <w:bCs/>
          <w:lang w:val="fr-BE" w:eastAsia="en-GB"/>
        </w:rPr>
      </w:pPr>
    </w:p>
    <w:p w14:paraId="56FF37FF" w14:textId="7820A366" w:rsidR="001A0074" w:rsidRPr="001D3EEC" w:rsidRDefault="00B31DC8" w:rsidP="001A0074">
      <w:pPr>
        <w:pStyle w:val="ListNumber"/>
        <w:numPr>
          <w:ilvl w:val="0"/>
          <w:numId w:val="0"/>
        </w:numPr>
        <w:ind w:left="709" w:hanging="709"/>
        <w:rPr>
          <w:b/>
          <w:bCs/>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11B4C5AA" w14:textId="6A9706BC" w:rsidR="00101E6B" w:rsidRDefault="00D22B87" w:rsidP="00101E6B">
          <w:pPr>
            <w:rPr>
              <w:lang w:eastAsia="en-GB"/>
            </w:rPr>
          </w:pPr>
          <w:r w:rsidRPr="00D22B87">
            <w:rPr>
              <w:lang w:val="fr-BE" w:eastAsia="en-GB"/>
            </w:rPr>
            <w:t xml:space="preserve">La mission de la </w:t>
          </w:r>
          <w:r w:rsidR="00101E6B">
            <w:rPr>
              <w:lang w:val="fr-BE" w:eastAsia="en-GB"/>
            </w:rPr>
            <w:t>D</w:t>
          </w:r>
          <w:r w:rsidRPr="00D22B87">
            <w:rPr>
              <w:lang w:val="fr-BE" w:eastAsia="en-GB"/>
            </w:rPr>
            <w:t xml:space="preserve">irection </w:t>
          </w:r>
          <w:r w:rsidR="00101E6B">
            <w:rPr>
              <w:lang w:val="fr-BE" w:eastAsia="en-GB"/>
            </w:rPr>
            <w:t>G</w:t>
          </w:r>
          <w:r w:rsidRPr="00D22B87">
            <w:rPr>
              <w:lang w:val="fr-BE" w:eastAsia="en-GB"/>
            </w:rPr>
            <w:t xml:space="preserve">énérale de la fiscalité et de l'union douanière </w:t>
          </w:r>
          <w:r w:rsidR="00101E6B" w:rsidRPr="00101E6B">
            <w:rPr>
              <w:lang w:eastAsia="en-GB"/>
            </w:rPr>
            <w:t>est de promouvoir des politiques équitables et durables qui génèrent des revenus pour</w:t>
          </w:r>
          <w:r w:rsidR="00101E6B">
            <w:rPr>
              <w:lang w:eastAsia="en-GB"/>
            </w:rPr>
            <w:t xml:space="preserve"> l’Union Européenne</w:t>
          </w:r>
          <w:r w:rsidR="00101E6B" w:rsidRPr="00101E6B">
            <w:rPr>
              <w:lang w:eastAsia="en-GB"/>
            </w:rPr>
            <w:t xml:space="preserve"> et ses États </w:t>
          </w:r>
          <w:r w:rsidR="00101E6B">
            <w:rPr>
              <w:lang w:eastAsia="en-GB"/>
            </w:rPr>
            <w:t>M</w:t>
          </w:r>
          <w:r w:rsidR="00101E6B" w:rsidRPr="00101E6B">
            <w:rPr>
              <w:lang w:eastAsia="en-GB"/>
            </w:rPr>
            <w:t xml:space="preserve">embres et </w:t>
          </w:r>
          <w:r w:rsidR="00101E6B">
            <w:rPr>
              <w:lang w:eastAsia="en-GB"/>
            </w:rPr>
            <w:t xml:space="preserve">d’assurer </w:t>
          </w:r>
          <w:r w:rsidR="00101E6B" w:rsidRPr="00101E6B">
            <w:rPr>
              <w:lang w:eastAsia="en-GB"/>
            </w:rPr>
            <w:t xml:space="preserve">que les citoyens et les entreprises </w:t>
          </w:r>
          <w:r w:rsidR="00101E6B">
            <w:rPr>
              <w:lang w:eastAsia="en-GB"/>
            </w:rPr>
            <w:t>de l’Union</w:t>
          </w:r>
          <w:r w:rsidR="00101E6B" w:rsidRPr="00101E6B">
            <w:rPr>
              <w:lang w:eastAsia="en-GB"/>
            </w:rPr>
            <w:t xml:space="preserve"> bénéficient du commerce mondial et d'un marché unique sûr et protégé à ses frontières</w:t>
          </w:r>
          <w:r w:rsidR="00101E6B">
            <w:rPr>
              <w:lang w:eastAsia="en-GB"/>
            </w:rPr>
            <w:t>.</w:t>
          </w:r>
        </w:p>
        <w:p w14:paraId="275014D5" w14:textId="4334ADC0" w:rsidR="00101E6B" w:rsidRPr="00101E6B" w:rsidRDefault="00101E6B" w:rsidP="00101E6B">
          <w:pPr>
            <w:rPr>
              <w:lang w:val="fr-BE" w:eastAsia="en-GB"/>
            </w:rPr>
          </w:pPr>
          <w:r w:rsidRPr="00101E6B">
            <w:rPr>
              <w:lang w:eastAsia="en-GB"/>
            </w:rPr>
            <w:t xml:space="preserve">La Direction A est chargée de l'union douanière et de la politique douanière de </w:t>
          </w:r>
          <w:r>
            <w:rPr>
              <w:lang w:eastAsia="en-GB"/>
            </w:rPr>
            <w:t>l’Union Européenne</w:t>
          </w:r>
          <w:r w:rsidRPr="00101E6B">
            <w:rPr>
              <w:lang w:eastAsia="en-GB"/>
            </w:rPr>
            <w:t xml:space="preserve">, y compris, entre autres, de la gouvernance de l'union douanière et de l'élaboration de la politique douanière, de la gestion des relations internationales de l'UE, principalement dans le domaine des douanes, du soutien au processus d'élargissement et </w:t>
          </w:r>
          <w:r w:rsidRPr="00101E6B">
            <w:rPr>
              <w:lang w:eastAsia="en-GB"/>
            </w:rPr>
            <w:lastRenderedPageBreak/>
            <w:t xml:space="preserve">de l'élaboration des politiques douanières et de la législation relative aux règles d'origine pour les </w:t>
          </w:r>
          <w:r>
            <w:rPr>
              <w:lang w:eastAsia="en-GB"/>
            </w:rPr>
            <w:t>biens</w:t>
          </w:r>
          <w:r w:rsidRPr="00101E6B">
            <w:rPr>
              <w:lang w:eastAsia="en-GB"/>
            </w:rPr>
            <w:t xml:space="preserve"> et l'évaluation en douane. La Direction est également engagée dans la négociation de la proposition de </w:t>
          </w:r>
          <w:r>
            <w:rPr>
              <w:lang w:eastAsia="en-GB"/>
            </w:rPr>
            <w:t xml:space="preserve">la </w:t>
          </w:r>
          <w:r w:rsidRPr="00101E6B">
            <w:rPr>
              <w:lang w:eastAsia="en-GB"/>
            </w:rPr>
            <w:t xml:space="preserve">réforme douanière avec les </w:t>
          </w:r>
          <w:r>
            <w:rPr>
              <w:lang w:eastAsia="en-GB"/>
            </w:rPr>
            <w:t xml:space="preserve">deux </w:t>
          </w:r>
          <w:r w:rsidRPr="00101E6B">
            <w:rPr>
              <w:lang w:eastAsia="en-GB"/>
            </w:rPr>
            <w:t xml:space="preserve">colégislateurs. Si approuvée par le Conseil, la création de l'Agence </w:t>
          </w:r>
          <w:r>
            <w:rPr>
              <w:lang w:eastAsia="en-GB"/>
            </w:rPr>
            <w:t>E</w:t>
          </w:r>
          <w:r w:rsidRPr="00101E6B">
            <w:rPr>
              <w:lang w:eastAsia="en-GB"/>
            </w:rPr>
            <w:t>uropéenne des douanes à partir de 2028 aura des implications importantes pour le travail de la Direction A qui devra interagir régulièrement avec l'Agence. L</w:t>
          </w:r>
          <w:r>
            <w:rPr>
              <w:lang w:eastAsia="en-GB"/>
            </w:rPr>
            <w:t>e climat dans la</w:t>
          </w:r>
          <w:r w:rsidRPr="00101E6B">
            <w:rPr>
              <w:lang w:eastAsia="en-GB"/>
            </w:rPr>
            <w:t xml:space="preserve"> Direction est convivial et dynamique et elle est organisée en 6 unités comprenant au total environ 160 collaborateurs.</w:t>
          </w:r>
        </w:p>
        <w:p w14:paraId="5B22A159" w14:textId="7F10C60B" w:rsidR="00D22B87" w:rsidRPr="00101E6B" w:rsidRDefault="00101E6B" w:rsidP="009C0E18">
          <w:pPr>
            <w:spacing w:after="0"/>
            <w:rPr>
              <w:lang w:val="fr-BE" w:eastAsia="en-GB"/>
            </w:rPr>
          </w:pPr>
          <w:r w:rsidRPr="00101E6B">
            <w:rPr>
              <w:lang w:val="fr-BE" w:eastAsia="en-GB"/>
            </w:rPr>
            <w:t xml:space="preserve">Au sein de la Direction A, </w:t>
          </w:r>
          <w:r>
            <w:rPr>
              <w:lang w:val="fr-BE" w:eastAsia="en-GB"/>
            </w:rPr>
            <w:t>l’unité A1</w:t>
          </w:r>
          <w:r w:rsidRPr="00101E6B">
            <w:rPr>
              <w:lang w:val="fr-BE" w:eastAsia="en-GB"/>
            </w:rPr>
            <w:t xml:space="preserve"> « </w:t>
          </w:r>
          <w:r>
            <w:rPr>
              <w:lang w:val="fr-BE" w:eastAsia="en-GB"/>
            </w:rPr>
            <w:t>P</w:t>
          </w:r>
          <w:r w:rsidRPr="00101E6B">
            <w:rPr>
              <w:lang w:val="fr-BE" w:eastAsia="en-GB"/>
            </w:rPr>
            <w:t xml:space="preserve">olitique </w:t>
          </w:r>
          <w:r>
            <w:rPr>
              <w:lang w:val="fr-BE" w:eastAsia="en-GB"/>
            </w:rPr>
            <w:t>D</w:t>
          </w:r>
          <w:r w:rsidRPr="00101E6B">
            <w:rPr>
              <w:lang w:val="fr-BE" w:eastAsia="en-GB"/>
            </w:rPr>
            <w:t xml:space="preserve">ouanière » joue un rôle clé dans la mission de la direction générale en identifiant, définissant et promouvant les aspects politiques de l’union douanière, en veillant à ce que ses différentes composantes fonctionnent de manière coordonnée et harmonisée. </w:t>
          </w:r>
          <w:r>
            <w:rPr>
              <w:lang w:val="fr-BE" w:eastAsia="en-GB"/>
            </w:rPr>
            <w:t>Cela comprend</w:t>
          </w:r>
          <w:r w:rsidRPr="00101E6B">
            <w:rPr>
              <w:lang w:val="fr-BE" w:eastAsia="en-GB"/>
            </w:rPr>
            <w:t xml:space="preserve"> notamment </w:t>
          </w:r>
          <w:r>
            <w:rPr>
              <w:lang w:val="fr-BE" w:eastAsia="en-GB"/>
            </w:rPr>
            <w:t>aussi la coordination</w:t>
          </w:r>
          <w:r w:rsidRPr="00101E6B">
            <w:rPr>
              <w:lang w:val="fr-BE" w:eastAsia="en-GB"/>
            </w:rPr>
            <w:t xml:space="preserve"> </w:t>
          </w:r>
          <w:r>
            <w:rPr>
              <w:lang w:val="fr-BE" w:eastAsia="en-GB"/>
            </w:rPr>
            <w:t>des</w:t>
          </w:r>
          <w:r w:rsidRPr="00101E6B">
            <w:rPr>
              <w:lang w:val="fr-BE" w:eastAsia="en-GB"/>
            </w:rPr>
            <w:t xml:space="preserve"> politiques et </w:t>
          </w:r>
          <w:r>
            <w:rPr>
              <w:lang w:val="fr-BE" w:eastAsia="en-GB"/>
            </w:rPr>
            <w:t>des</w:t>
          </w:r>
          <w:r w:rsidRPr="00101E6B">
            <w:rPr>
              <w:lang w:val="fr-BE" w:eastAsia="en-GB"/>
            </w:rPr>
            <w:t xml:space="preserve"> relations avec les organisations internationales. L’unité offre un environnement convivial et stimulant et est composée d’un groupe dynamique et motivé de 26 collègues. </w:t>
          </w:r>
        </w:p>
        <w:p w14:paraId="18140A21" w14:textId="02FC30E2" w:rsidR="001A0074" w:rsidRPr="00D22B87" w:rsidRDefault="009C0E18" w:rsidP="00D22B87">
          <w:pPr>
            <w:rPr>
              <w:lang w:val="fr-BE" w:eastAsia="en-GB"/>
            </w:rPr>
          </w:pPr>
          <w:r>
            <w:rPr>
              <w:lang w:val="fr-BE" w:eastAsia="en-GB"/>
            </w:rPr>
            <w:t>L</w:t>
          </w:r>
          <w:r w:rsidR="00D22B87" w:rsidRPr="00D22B87">
            <w:rPr>
              <w:lang w:val="fr-BE" w:eastAsia="en-GB"/>
            </w:rPr>
            <w:t>'unité est composée de quatre secteurs – le secteur de la gouvernance de la politique douanière, le secteur du transit</w:t>
          </w:r>
          <w:r w:rsidR="00601B99">
            <w:rPr>
              <w:lang w:val="fr-BE" w:eastAsia="en-GB"/>
            </w:rPr>
            <w:t xml:space="preserve"> dounier</w:t>
          </w:r>
          <w:r w:rsidR="00D22B87" w:rsidRPr="00D22B87">
            <w:rPr>
              <w:lang w:val="fr-BE" w:eastAsia="en-GB"/>
            </w:rPr>
            <w:t>, le secteur de la performance de l'union douanière et le secteur de</w:t>
          </w:r>
          <w:r w:rsidR="00601B99">
            <w:rPr>
              <w:lang w:val="fr-BE" w:eastAsia="en-GB"/>
            </w:rPr>
            <w:t xml:space="preserve"> l’instrument d’équipements </w:t>
          </w:r>
          <w:r w:rsidR="00D22B87" w:rsidRPr="00D22B87">
            <w:rPr>
              <w:lang w:val="fr-BE" w:eastAsia="en-GB"/>
            </w:rPr>
            <w:t xml:space="preserve">de contrôle douanier – et </w:t>
          </w:r>
          <w:r>
            <w:rPr>
              <w:lang w:val="fr-BE" w:eastAsia="en-GB"/>
            </w:rPr>
            <w:t xml:space="preserve">gère </w:t>
          </w:r>
          <w:r w:rsidR="00D22B87" w:rsidRPr="00D22B87">
            <w:rPr>
              <w:lang w:val="fr-BE" w:eastAsia="en-GB"/>
            </w:rPr>
            <w:t>certains des projets et initiatives phares de TAXUD, notamment la réforme douanière globale proposée</w:t>
          </w:r>
          <w:r w:rsidR="007B5E0F">
            <w:rPr>
              <w:lang w:val="fr-BE" w:eastAsia="en-GB"/>
            </w:rPr>
            <w:t xml:space="preserve"> </w:t>
          </w:r>
          <w:r w:rsidR="00D22B87" w:rsidRPr="00D22B87">
            <w:rPr>
              <w:lang w:val="fr-BE" w:eastAsia="en-GB"/>
            </w:rPr>
            <w:t>par la Commission en mai 2023</w:t>
          </w:r>
          <w:r w:rsidR="00535DB5">
            <w:rPr>
              <w:lang w:val="fr-BE" w:eastAsia="en-GB"/>
            </w:rPr>
            <w:t xml:space="preserve"> et </w:t>
          </w:r>
          <w:r w:rsidR="00535DB5" w:rsidRPr="00535DB5">
            <w:rPr>
              <w:lang w:val="fr-BE" w:eastAsia="en-GB"/>
            </w:rPr>
            <w:t xml:space="preserve">l’initiative </w:t>
          </w:r>
          <w:r w:rsidR="00535DB5">
            <w:rPr>
              <w:lang w:val="fr-BE" w:eastAsia="en-GB"/>
            </w:rPr>
            <w:t>de l’</w:t>
          </w:r>
          <w:r w:rsidR="00535DB5">
            <w:rPr>
              <w:color w:val="000000"/>
              <w:shd w:val="clear" w:color="auto" w:fill="FFFFFF"/>
            </w:rPr>
            <w:t>Alliance des ports européens</w:t>
          </w:r>
          <w:r w:rsidR="00535DB5" w:rsidRPr="00535DB5">
            <w:rPr>
              <w:lang w:val="fr-BE" w:eastAsia="en-GB"/>
            </w:rPr>
            <w:t xml:space="preserve">, qui s’inscrit dans le cadre de la </w:t>
          </w:r>
          <w:r w:rsidR="00535DB5">
            <w:rPr>
              <w:lang w:val="fr-BE" w:eastAsia="en-GB"/>
            </w:rPr>
            <w:t>C</w:t>
          </w:r>
          <w:r w:rsidR="00535DB5" w:rsidRPr="00535DB5">
            <w:rPr>
              <w:lang w:val="fr-BE" w:eastAsia="en-GB"/>
            </w:rPr>
            <w:t xml:space="preserve">ommunication de la Commission sur la feuille de route de l’UE en matière de lutte contre le trafic de drogue et la criminalité organisée. Le poste </w:t>
          </w:r>
          <w:r w:rsidR="00535DB5">
            <w:rPr>
              <w:lang w:val="fr-BE" w:eastAsia="en-GB"/>
            </w:rPr>
            <w:t xml:space="preserve">situé </w:t>
          </w:r>
          <w:r w:rsidR="00535DB5" w:rsidRPr="00535DB5">
            <w:rPr>
              <w:lang w:val="fr-BE" w:eastAsia="en-GB"/>
            </w:rPr>
            <w:t>dans le secteur de la gouvernance de la politique douanière qui coordonne ces deux initiatives phares.</w:t>
          </w:r>
        </w:p>
      </w:sdtContent>
    </w:sdt>
    <w:p w14:paraId="30B422AA" w14:textId="77777777" w:rsidR="00301CA3" w:rsidRPr="00D22B87" w:rsidRDefault="00301CA3" w:rsidP="001A0074">
      <w:pPr>
        <w:rPr>
          <w:b/>
          <w:bCs/>
          <w:lang w:val="fr-BE" w:eastAsia="en-GB"/>
        </w:rPr>
      </w:pPr>
    </w:p>
    <w:p w14:paraId="28AD0173" w14:textId="2B27CB6F" w:rsidR="00B31DC8" w:rsidRPr="001D3EEC" w:rsidRDefault="00B31DC8" w:rsidP="001A0074">
      <w:pPr>
        <w:rPr>
          <w:b/>
          <w:bCs/>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p w14:paraId="4C5F7A03" w14:textId="652DE683" w:rsidR="006807FE" w:rsidRPr="006807FE" w:rsidRDefault="006807FE" w:rsidP="006807FE">
          <w:pPr>
            <w:rPr>
              <w:lang w:val="fr-BE" w:eastAsia="en-GB"/>
            </w:rPr>
          </w:pPr>
          <w:r w:rsidRPr="006807FE">
            <w:rPr>
              <w:lang w:val="fr-BE" w:eastAsia="en-GB"/>
            </w:rPr>
            <w:t xml:space="preserve">Nous offrons un </w:t>
          </w:r>
          <w:r w:rsidR="007B5E0F">
            <w:rPr>
              <w:lang w:val="fr-BE" w:eastAsia="en-GB"/>
            </w:rPr>
            <w:t>emploi</w:t>
          </w:r>
          <w:r w:rsidRPr="006807FE">
            <w:rPr>
              <w:lang w:val="fr-BE" w:eastAsia="en-GB"/>
            </w:rPr>
            <w:t xml:space="preserve"> intéressant, stimulant et enrichissant en tant que </w:t>
          </w:r>
          <w:r w:rsidR="00B56535">
            <w:rPr>
              <w:lang w:val="fr-BE" w:eastAsia="en-GB"/>
            </w:rPr>
            <w:t>expert</w:t>
          </w:r>
          <w:r w:rsidRPr="006807FE">
            <w:rPr>
              <w:lang w:val="fr-BE" w:eastAsia="en-GB"/>
            </w:rPr>
            <w:t xml:space="preserve"> de la politique douanière travaillant dans le secteur de la gouvernance et du développement stratégique de l'union douanière (secteur de la politique </w:t>
          </w:r>
          <w:r w:rsidR="00535DB5">
            <w:rPr>
              <w:lang w:val="fr-BE" w:eastAsia="en-GB"/>
            </w:rPr>
            <w:t xml:space="preserve">et gouvernance </w:t>
          </w:r>
          <w:r w:rsidRPr="006807FE">
            <w:rPr>
              <w:lang w:val="fr-BE" w:eastAsia="en-GB"/>
            </w:rPr>
            <w:t>douanière).</w:t>
          </w:r>
        </w:p>
        <w:p w14:paraId="36512F24" w14:textId="77777777" w:rsidR="00535DB5" w:rsidRDefault="00B56535" w:rsidP="006807FE">
          <w:pPr>
            <w:rPr>
              <w:lang w:val="fr-BE" w:eastAsia="en-GB"/>
            </w:rPr>
          </w:pPr>
          <w:r>
            <w:rPr>
              <w:lang w:val="fr-BE" w:eastAsia="en-GB"/>
            </w:rPr>
            <w:t>L’expert</w:t>
          </w:r>
          <w:r w:rsidR="006807FE" w:rsidRPr="006807FE">
            <w:rPr>
              <w:lang w:val="fr-BE" w:eastAsia="en-GB"/>
            </w:rPr>
            <w:t xml:space="preserve"> assumera diverses tâches de coordination politique (consultation), d’élaboration et d’analyse des politiques nécessaires au bon fonctionnement de l’union douanière et de sa gouvernance ainsi qu’à la mise en œuvre des politiques et initiatives douanières de l’UE. Cela inclut leur coordination au sein de la DG TAXUD et de la Commission, mais également avec les États membres et les organisations internationales. </w:t>
          </w:r>
        </w:p>
        <w:p w14:paraId="63475744" w14:textId="53BBEA0C" w:rsidR="006807FE" w:rsidRPr="006807FE" w:rsidRDefault="006807FE" w:rsidP="006807FE">
          <w:pPr>
            <w:rPr>
              <w:lang w:val="fr-BE" w:eastAsia="en-GB"/>
            </w:rPr>
          </w:pPr>
          <w:r w:rsidRPr="006807FE">
            <w:rPr>
              <w:lang w:val="fr-BE" w:eastAsia="en-GB"/>
            </w:rPr>
            <w:t>Une partie intégr</w:t>
          </w:r>
          <w:r w:rsidR="00E91090">
            <w:rPr>
              <w:lang w:val="fr-BE" w:eastAsia="en-GB"/>
            </w:rPr>
            <w:t>ale</w:t>
          </w:r>
          <w:r w:rsidRPr="006807FE">
            <w:rPr>
              <w:lang w:val="fr-BE" w:eastAsia="en-GB"/>
            </w:rPr>
            <w:t xml:space="preserve"> du travail sera consacrée au soutien efficace du dossier majeur de politique douanière de la DG TAXUD – la proposition de réforme de l'union douanière de l'UE. Dans le cadre de ses fonctions, le collègue gérera, surveillera et suivra </w:t>
          </w:r>
          <w:r w:rsidR="00535DB5">
            <w:rPr>
              <w:lang w:val="fr-BE" w:eastAsia="en-GB"/>
            </w:rPr>
            <w:t>spécifiquement du dossier</w:t>
          </w:r>
          <w:r w:rsidRPr="006807FE">
            <w:rPr>
              <w:lang w:val="fr-BE" w:eastAsia="en-GB"/>
            </w:rPr>
            <w:t xml:space="preserve"> </w:t>
          </w:r>
          <w:r w:rsidR="00535DB5">
            <w:rPr>
              <w:lang w:val="fr-BE" w:eastAsia="en-GB"/>
            </w:rPr>
            <w:t xml:space="preserve">clé </w:t>
          </w:r>
          <w:r w:rsidR="00535DB5">
            <w:rPr>
              <w:lang w:val="fr-BE" w:eastAsia="en-GB"/>
            </w:rPr>
            <w:t>de l’</w:t>
          </w:r>
          <w:r w:rsidR="00535DB5">
            <w:rPr>
              <w:color w:val="000000"/>
              <w:shd w:val="clear" w:color="auto" w:fill="FFFFFF"/>
            </w:rPr>
            <w:t>Alliance des ports européens</w:t>
          </w:r>
          <w:r w:rsidR="00535DB5" w:rsidRPr="00535DB5">
            <w:rPr>
              <w:lang w:val="fr-BE" w:eastAsia="en-GB"/>
            </w:rPr>
            <w:t xml:space="preserve">, qui s’inscrit dans le cadre de la </w:t>
          </w:r>
          <w:r w:rsidR="00535DB5">
            <w:rPr>
              <w:lang w:val="fr-BE" w:eastAsia="en-GB"/>
            </w:rPr>
            <w:t>C</w:t>
          </w:r>
          <w:r w:rsidR="00535DB5" w:rsidRPr="00535DB5">
            <w:rPr>
              <w:lang w:val="fr-BE" w:eastAsia="en-GB"/>
            </w:rPr>
            <w:t>ommunication de la Commission sur la feuille de route de l’UE en matière de lutte contre le trafic de drogue et la criminalité organisée</w:t>
          </w:r>
          <w:r w:rsidRPr="006807FE">
            <w:rPr>
              <w:lang w:val="fr-BE" w:eastAsia="en-GB"/>
            </w:rPr>
            <w:t>.</w:t>
          </w:r>
        </w:p>
        <w:p w14:paraId="6AC69747" w14:textId="5A716E62" w:rsidR="006807FE" w:rsidRPr="006807FE" w:rsidRDefault="006807FE" w:rsidP="006807FE">
          <w:pPr>
            <w:rPr>
              <w:lang w:val="fr-BE" w:eastAsia="en-GB"/>
            </w:rPr>
          </w:pPr>
          <w:r w:rsidRPr="006807FE">
            <w:rPr>
              <w:lang w:val="fr-BE" w:eastAsia="en-GB"/>
            </w:rPr>
            <w:t>Par conséquent, le poste implique de solides compétences analytiques et rédactionnelles, de la flexibilité, des compétences en matière de coordination et de gestion de projet</w:t>
          </w:r>
          <w:r w:rsidR="00E91090">
            <w:rPr>
              <w:lang w:val="fr-BE" w:eastAsia="en-GB"/>
            </w:rPr>
            <w:t>s</w:t>
          </w:r>
          <w:r w:rsidRPr="006807FE">
            <w:rPr>
              <w:lang w:val="fr-BE" w:eastAsia="en-GB"/>
            </w:rPr>
            <w:t xml:space="preserve">, ainsi qu'une bonne connaissance des politiques et de la législation douanière de l'UE.   </w:t>
          </w:r>
        </w:p>
        <w:p w14:paraId="5FA67BFF" w14:textId="3DA90017" w:rsidR="006807FE" w:rsidRPr="006807FE" w:rsidRDefault="006807FE" w:rsidP="006807FE">
          <w:pPr>
            <w:rPr>
              <w:lang w:val="fr-BE" w:eastAsia="en-GB"/>
            </w:rPr>
          </w:pPr>
          <w:r w:rsidRPr="006807FE">
            <w:rPr>
              <w:lang w:val="fr-BE" w:eastAsia="en-GB"/>
            </w:rPr>
            <w:t xml:space="preserve">Le poste offre un large aperçu des politiques de </w:t>
          </w:r>
          <w:r w:rsidR="00E91090">
            <w:rPr>
              <w:lang w:val="fr-BE" w:eastAsia="en-GB"/>
            </w:rPr>
            <w:t xml:space="preserve">la DG </w:t>
          </w:r>
          <w:r w:rsidRPr="006807FE">
            <w:rPr>
              <w:lang w:val="fr-BE" w:eastAsia="en-GB"/>
            </w:rPr>
            <w:t>TAXUD et une compréhension approfondie du fonctionnement de l’union douanière.</w:t>
          </w:r>
        </w:p>
        <w:p w14:paraId="3B1D2FA2" w14:textId="3743D46A" w:rsidR="001A0074" w:rsidRPr="006807FE" w:rsidRDefault="006807FE" w:rsidP="006807FE">
          <w:pPr>
            <w:rPr>
              <w:lang w:val="fr-BE" w:eastAsia="en-GB"/>
            </w:rPr>
          </w:pPr>
          <w:r w:rsidRPr="006807FE">
            <w:rPr>
              <w:lang w:val="fr-BE" w:eastAsia="en-GB"/>
            </w:rPr>
            <w:lastRenderedPageBreak/>
            <w:t>Le</w:t>
          </w:r>
          <w:r w:rsidR="006F6F2A">
            <w:rPr>
              <w:lang w:val="fr-BE" w:eastAsia="en-GB"/>
            </w:rPr>
            <w:t>/la</w:t>
          </w:r>
          <w:r w:rsidRPr="006807FE">
            <w:rPr>
              <w:lang w:val="fr-BE" w:eastAsia="en-GB"/>
            </w:rPr>
            <w:t xml:space="preserve"> candidat</w:t>
          </w:r>
          <w:r w:rsidR="006F6F2A">
            <w:rPr>
              <w:lang w:val="fr-BE" w:eastAsia="en-GB"/>
            </w:rPr>
            <w:t>-e</w:t>
          </w:r>
          <w:r w:rsidRPr="006807FE">
            <w:rPr>
              <w:lang w:val="fr-BE" w:eastAsia="en-GB"/>
            </w:rPr>
            <w:t xml:space="preserve"> retenu sera disponible et disposé à rejoindre des équipes ou des groupes de travail inter-directions pour des projets spécifiques, conformément à la politique générale RH de TAXUD.</w:t>
          </w:r>
        </w:p>
      </w:sdtContent>
    </w:sdt>
    <w:p w14:paraId="3D69C09B" w14:textId="77777777" w:rsidR="00301CA3" w:rsidRPr="006807FE" w:rsidRDefault="00301CA3" w:rsidP="001A0074">
      <w:pPr>
        <w:pStyle w:val="ListNumber"/>
        <w:numPr>
          <w:ilvl w:val="0"/>
          <w:numId w:val="0"/>
        </w:numPr>
        <w:ind w:left="709" w:hanging="709"/>
        <w:rPr>
          <w:b/>
          <w:bCs/>
          <w:lang w:val="fr-BE" w:eastAsia="en-GB"/>
        </w:rPr>
      </w:pPr>
    </w:p>
    <w:p w14:paraId="69B92155" w14:textId="09A29639" w:rsidR="001A0074" w:rsidRPr="001D3EEC" w:rsidRDefault="00B31DC8" w:rsidP="001A0074">
      <w:pPr>
        <w:pStyle w:val="ListNumber"/>
        <w:numPr>
          <w:ilvl w:val="0"/>
          <w:numId w:val="0"/>
        </w:numPr>
        <w:ind w:left="709" w:hanging="709"/>
        <w:rPr>
          <w:b/>
          <w:bCs/>
          <w:lang w:val="fr-BE" w:eastAsia="en-GB"/>
        </w:rPr>
      </w:pPr>
      <w:r w:rsidRPr="001D3EEC">
        <w:rPr>
          <w:b/>
          <w:bCs/>
          <w:lang w:val="fr-BE" w:eastAsia="en-GB"/>
        </w:rPr>
        <w:t>Profil du titulaire (nous recherchons)</w:t>
      </w:r>
    </w:p>
    <w:sdt>
      <w:sdtPr>
        <w:rPr>
          <w:b/>
          <w:bCs/>
          <w:lang w:val="fr-BE" w:eastAsia="en-GB"/>
        </w:rPr>
        <w:id w:val="-689827953"/>
        <w:placeholder>
          <w:docPart w:val="C681F6FA0FB94712B2C889AACA29AC9D"/>
        </w:placeholder>
      </w:sdtPr>
      <w:sdtEndPr/>
      <w:sdtContent>
        <w:p w14:paraId="53E7A6D1" w14:textId="2D9648B4" w:rsidR="00A239F8" w:rsidRPr="00924724" w:rsidRDefault="00A239F8" w:rsidP="00A239F8">
          <w:pPr>
            <w:pStyle w:val="ListNumber"/>
            <w:numPr>
              <w:ilvl w:val="0"/>
              <w:numId w:val="0"/>
            </w:numPr>
            <w:ind w:left="709" w:hanging="709"/>
            <w:rPr>
              <w:b/>
              <w:bCs/>
              <w:lang w:val="fr-BE" w:eastAsia="en-GB"/>
            </w:rPr>
          </w:pPr>
          <w:r w:rsidRPr="00A239F8">
            <w:rPr>
              <w:b/>
              <w:bCs/>
              <w:lang w:val="fr-BE" w:eastAsia="en-GB"/>
            </w:rPr>
            <w:t>Nous recherchons un</w:t>
          </w:r>
          <w:r w:rsidR="006F6F2A">
            <w:rPr>
              <w:b/>
              <w:bCs/>
              <w:lang w:val="fr-BE" w:eastAsia="en-GB"/>
            </w:rPr>
            <w:t>/e</w:t>
          </w:r>
          <w:r w:rsidRPr="00A239F8">
            <w:rPr>
              <w:b/>
              <w:bCs/>
              <w:lang w:val="fr-BE" w:eastAsia="en-GB"/>
            </w:rPr>
            <w:t xml:space="preserve"> expert</w:t>
          </w:r>
          <w:r w:rsidR="006F6F2A">
            <w:rPr>
              <w:b/>
              <w:bCs/>
              <w:lang w:val="fr-BE" w:eastAsia="en-GB"/>
            </w:rPr>
            <w:t>/e</w:t>
          </w:r>
          <w:r w:rsidRPr="00A239F8">
            <w:rPr>
              <w:b/>
              <w:bCs/>
              <w:lang w:val="fr-BE" w:eastAsia="en-GB"/>
            </w:rPr>
            <w:t xml:space="preserve"> douane dynamique, organisé</w:t>
          </w:r>
          <w:r w:rsidR="006F6F2A">
            <w:rPr>
              <w:b/>
              <w:bCs/>
              <w:lang w:val="fr-BE" w:eastAsia="en-GB"/>
            </w:rPr>
            <w:t>(e)</w:t>
          </w:r>
          <w:r w:rsidRPr="00A239F8">
            <w:rPr>
              <w:b/>
              <w:bCs/>
              <w:lang w:val="fr-BE" w:eastAsia="en-GB"/>
            </w:rPr>
            <w:t>, très motivé</w:t>
          </w:r>
          <w:r w:rsidR="006F6F2A">
            <w:rPr>
              <w:b/>
              <w:bCs/>
              <w:lang w:val="fr-BE" w:eastAsia="en-GB"/>
            </w:rPr>
            <w:t>(e)</w:t>
          </w:r>
          <w:r w:rsidRPr="00A239F8">
            <w:rPr>
              <w:b/>
              <w:bCs/>
              <w:lang w:val="fr-BE" w:eastAsia="en-GB"/>
            </w:rPr>
            <w:t>,</w:t>
          </w:r>
          <w:r w:rsidR="00B95BDC">
            <w:rPr>
              <w:b/>
              <w:bCs/>
              <w:lang w:val="fr-BE" w:eastAsia="en-GB"/>
            </w:rPr>
            <w:t xml:space="preserve"> </w:t>
          </w:r>
          <w:r w:rsidRPr="00A239F8">
            <w:rPr>
              <w:b/>
              <w:bCs/>
              <w:lang w:val="fr-BE" w:eastAsia="en-GB"/>
            </w:rPr>
            <w:t>compétent</w:t>
          </w:r>
          <w:r w:rsidR="006F6F2A">
            <w:rPr>
              <w:b/>
              <w:bCs/>
              <w:lang w:val="fr-BE" w:eastAsia="en-GB"/>
            </w:rPr>
            <w:t>(e)</w:t>
          </w:r>
          <w:r w:rsidRPr="00A239F8">
            <w:rPr>
              <w:b/>
              <w:bCs/>
              <w:lang w:val="fr-BE" w:eastAsia="en-GB"/>
            </w:rPr>
            <w:t>,</w:t>
          </w:r>
          <w:r>
            <w:rPr>
              <w:b/>
              <w:bCs/>
              <w:lang w:val="fr-BE" w:eastAsia="en-GB"/>
            </w:rPr>
            <w:t xml:space="preserve"> </w:t>
          </w:r>
          <w:r w:rsidRPr="00A239F8">
            <w:rPr>
              <w:b/>
              <w:bCs/>
              <w:lang w:val="fr-BE" w:eastAsia="en-GB"/>
            </w:rPr>
            <w:t>faisant preuve d'initiative, capable de travailler aussi bien de manière autonome qu'en équipe.</w:t>
          </w:r>
          <w:r w:rsidR="00924724">
            <w:rPr>
              <w:b/>
              <w:bCs/>
              <w:lang w:val="fr-BE" w:eastAsia="en-GB"/>
            </w:rPr>
            <w:t xml:space="preserve"> </w:t>
          </w:r>
        </w:p>
        <w:p w14:paraId="1A1D0073" w14:textId="1D437AC9" w:rsidR="00535DB5" w:rsidRDefault="00A239F8" w:rsidP="00A239F8">
          <w:pPr>
            <w:pStyle w:val="ListNumber"/>
            <w:numPr>
              <w:ilvl w:val="0"/>
              <w:numId w:val="0"/>
            </w:numPr>
            <w:ind w:left="709" w:hanging="709"/>
            <w:rPr>
              <w:b/>
              <w:bCs/>
              <w:lang w:val="fr-BE" w:eastAsia="en-GB"/>
            </w:rPr>
          </w:pPr>
          <w:r w:rsidRPr="00A239F8">
            <w:rPr>
              <w:b/>
              <w:bCs/>
              <w:lang w:val="fr-BE" w:eastAsia="en-GB"/>
            </w:rPr>
            <w:t>D'excellentes compétences en gestion de projet (en particulier en planification/coordination), des capacités d'analyse et de rédaction font partie des exigences obligatoires. Le</w:t>
          </w:r>
          <w:r w:rsidR="006F6F2A">
            <w:rPr>
              <w:b/>
              <w:bCs/>
              <w:lang w:val="fr-BE" w:eastAsia="en-GB"/>
            </w:rPr>
            <w:t>/la</w:t>
          </w:r>
          <w:r w:rsidRPr="00A239F8">
            <w:rPr>
              <w:b/>
              <w:bCs/>
              <w:lang w:val="fr-BE" w:eastAsia="en-GB"/>
            </w:rPr>
            <w:t xml:space="preserve"> candidat doit posséder une approche orientée</w:t>
          </w:r>
          <w:r w:rsidR="006F6F2A">
            <w:rPr>
              <w:b/>
              <w:bCs/>
              <w:lang w:val="fr-BE" w:eastAsia="en-GB"/>
            </w:rPr>
            <w:t xml:space="preserve"> au</w:t>
          </w:r>
          <w:r w:rsidRPr="00A239F8">
            <w:rPr>
              <w:b/>
              <w:bCs/>
              <w:lang w:val="fr-BE" w:eastAsia="en-GB"/>
            </w:rPr>
            <w:t xml:space="preserve"> service, étant donné que le poste nécessitera une coopération et une coordination étroites avec des collègues au sein ainsi qu'avec des parties prenantes extérieures à la DG. </w:t>
          </w:r>
          <w:r w:rsidR="00C45A9C" w:rsidRPr="00C45A9C">
            <w:rPr>
              <w:b/>
              <w:bCs/>
              <w:lang w:val="fr-BE" w:eastAsia="en-GB"/>
            </w:rPr>
            <w:t xml:space="preserve">En ce sens, une expérience </w:t>
          </w:r>
          <w:r w:rsidR="00C45A9C">
            <w:rPr>
              <w:b/>
              <w:bCs/>
              <w:lang w:val="fr-BE" w:eastAsia="en-GB"/>
            </w:rPr>
            <w:t>dans</w:t>
          </w:r>
          <w:r w:rsidR="00C45A9C" w:rsidRPr="00C45A9C">
            <w:rPr>
              <w:b/>
              <w:bCs/>
              <w:lang w:val="fr-BE" w:eastAsia="en-GB"/>
            </w:rPr>
            <w:t xml:space="preserve"> la gestion, la représentation et </w:t>
          </w:r>
          <w:r w:rsidR="00C45A9C">
            <w:rPr>
              <w:b/>
              <w:bCs/>
              <w:lang w:val="fr-BE" w:eastAsia="en-GB"/>
            </w:rPr>
            <w:t>la prise de parole au sein des réunions organisées par la</w:t>
          </w:r>
          <w:r w:rsidR="00C45A9C" w:rsidRPr="00C45A9C">
            <w:rPr>
              <w:b/>
              <w:bCs/>
              <w:lang w:val="fr-BE" w:eastAsia="en-GB"/>
            </w:rPr>
            <w:t xml:space="preserve"> Commission au sein de comités, groupes d’experts, groupes de projet et d’autres réunions serait un atout. La capacité de travailler et d’obtenir des résultats sous pression est également requise.</w:t>
          </w:r>
        </w:p>
        <w:p w14:paraId="4AA23362" w14:textId="6FAEB2CA" w:rsidR="00A239F8" w:rsidRPr="00A239F8" w:rsidRDefault="00A239F8" w:rsidP="00A239F8">
          <w:pPr>
            <w:pStyle w:val="ListNumber"/>
            <w:numPr>
              <w:ilvl w:val="0"/>
              <w:numId w:val="0"/>
            </w:numPr>
            <w:ind w:left="709" w:hanging="709"/>
            <w:rPr>
              <w:b/>
              <w:bCs/>
              <w:lang w:val="fr-BE" w:eastAsia="en-GB"/>
            </w:rPr>
          </w:pPr>
          <w:r w:rsidRPr="00A239F8">
            <w:rPr>
              <w:b/>
              <w:bCs/>
              <w:lang w:val="fr-BE" w:eastAsia="en-GB"/>
            </w:rPr>
            <w:t xml:space="preserve">D'excellentes compétences orales et rédactionnelles en anglais sont également une condition préalable, car le poste implique la préparation d'analyses, de rapports et de briefings, notamment destinés à </w:t>
          </w:r>
          <w:r w:rsidR="00E91090">
            <w:rPr>
              <w:b/>
              <w:bCs/>
              <w:lang w:val="fr-BE" w:eastAsia="en-GB"/>
            </w:rPr>
            <w:t>l’encadrement supérieur</w:t>
          </w:r>
          <w:r w:rsidRPr="00A239F8">
            <w:rPr>
              <w:b/>
              <w:bCs/>
              <w:lang w:val="fr-BE" w:eastAsia="en-GB"/>
            </w:rPr>
            <w:t>, ainsi que l'interaction avec les États membres et les organisations internationales.</w:t>
          </w:r>
          <w:r w:rsidR="00C45A9C">
            <w:rPr>
              <w:b/>
              <w:bCs/>
              <w:lang w:val="fr-BE" w:eastAsia="en-GB"/>
            </w:rPr>
            <w:t xml:space="preserve"> Une connaissance de la langue française est aussi désirable. </w:t>
          </w:r>
        </w:p>
        <w:p w14:paraId="7E409EA7" w14:textId="666A105A" w:rsidR="001A0074" w:rsidRPr="00A239F8" w:rsidRDefault="00A239F8" w:rsidP="00A239F8">
          <w:pPr>
            <w:pStyle w:val="ListNumber"/>
            <w:numPr>
              <w:ilvl w:val="0"/>
              <w:numId w:val="0"/>
            </w:numPr>
            <w:ind w:left="709" w:hanging="709"/>
            <w:rPr>
              <w:b/>
              <w:bCs/>
              <w:lang w:val="fr-BE" w:eastAsia="en-GB"/>
            </w:rPr>
          </w:pPr>
          <w:r w:rsidRPr="00A239F8">
            <w:rPr>
              <w:b/>
              <w:bCs/>
              <w:lang w:val="fr-BE" w:eastAsia="en-GB"/>
            </w:rPr>
            <w:t>Une solide connaissance et expérience des politiques douanières et des modèles commerciaux est également requise</w:t>
          </w:r>
          <w:r w:rsidR="00C45A9C">
            <w:rPr>
              <w:b/>
              <w:bCs/>
              <w:lang w:val="fr-BE" w:eastAsia="en-GB"/>
            </w:rPr>
            <w:t xml:space="preserve"> </w:t>
          </w:r>
          <w:r w:rsidR="00C45A9C" w:rsidRPr="00C45A9C">
            <w:rPr>
              <w:b/>
              <w:bCs/>
              <w:lang w:val="fr-BE" w:eastAsia="en-GB"/>
            </w:rPr>
            <w:t xml:space="preserve">même si l’exigence obligatoire est un intérêt marqué et une expérience à l’égard des priorités, des politiques et des initiatives globales de la Commission. Par ailleurs, une expérience de travail avec </w:t>
          </w:r>
          <w:r w:rsidR="00C45A9C">
            <w:rPr>
              <w:b/>
              <w:bCs/>
              <w:lang w:val="fr-BE" w:eastAsia="en-GB"/>
            </w:rPr>
            <w:t>d</w:t>
          </w:r>
          <w:r w:rsidR="00C45A9C" w:rsidRPr="00C45A9C">
            <w:rPr>
              <w:b/>
              <w:bCs/>
              <w:lang w:val="fr-BE" w:eastAsia="en-GB"/>
            </w:rPr>
            <w:t xml:space="preserve">es Agences </w:t>
          </w:r>
          <w:r w:rsidR="00C45A9C">
            <w:rPr>
              <w:b/>
              <w:bCs/>
              <w:lang w:val="fr-BE" w:eastAsia="en-GB"/>
            </w:rPr>
            <w:t xml:space="preserve">EU </w:t>
          </w:r>
          <w:r w:rsidR="00C45A9C" w:rsidRPr="00C45A9C">
            <w:rPr>
              <w:b/>
              <w:bCs/>
              <w:lang w:val="fr-BE" w:eastAsia="en-GB"/>
            </w:rPr>
            <w:t xml:space="preserve">sera un atout en vue de la création potentielle d’une Agence Européenne des Douanes à partir de 2028.  </w:t>
          </w:r>
        </w:p>
      </w:sdtContent>
    </w:sdt>
    <w:p w14:paraId="5D76C15C" w14:textId="77777777" w:rsidR="00F65CC2" w:rsidRPr="00A239F8"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155A89D0" w:rsidR="00443957" w:rsidRPr="001D3EEC" w:rsidRDefault="00B31DC8" w:rsidP="00377580">
      <w:pPr>
        <w:rPr>
          <w:lang w:val="fr-BE" w:eastAsia="en-GB"/>
        </w:rPr>
      </w:pPr>
      <w:r w:rsidRPr="001D3EEC">
        <w:rPr>
          <w:lang w:val="fr-BE" w:eastAsia="en-GB"/>
        </w:rPr>
        <w:t>Aux termes de la décision END, l</w:t>
      </w:r>
      <w:r w:rsidR="006F23BA" w:rsidRPr="001D3EEC">
        <w:rPr>
          <w:lang w:val="fr-BE" w:eastAsia="en-GB"/>
        </w:rPr>
        <w:t>’</w:t>
      </w:r>
      <w:r w:rsidRPr="001D3EEC">
        <w:rPr>
          <w:lang w:val="fr-BE" w:eastAsia="en-GB"/>
        </w:rPr>
        <w:t xml:space="preserve">expert national </w:t>
      </w:r>
      <w:r w:rsidR="00377580" w:rsidRPr="001D3EEC">
        <w:rPr>
          <w:lang w:val="fr-BE" w:eastAsia="en-GB"/>
        </w:rPr>
        <w:t>doi</w:t>
      </w:r>
      <w:r w:rsidRPr="001D3EEC">
        <w:rPr>
          <w:lang w:val="fr-BE" w:eastAsia="en-GB"/>
        </w:rPr>
        <w:t>t</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suivantes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détachement</w:t>
      </w:r>
      <w:r w:rsidR="00443957" w:rsidRPr="001D3EEC">
        <w:rPr>
          <w:lang w:val="fr-BE" w:eastAsia="en-GB"/>
        </w:rPr>
        <w:t>:</w:t>
      </w:r>
    </w:p>
    <w:p w14:paraId="1B97B0F3" w14:textId="5C5D2C69" w:rsidR="00443957" w:rsidRPr="001D3EEC" w:rsidRDefault="00443957" w:rsidP="00377580">
      <w:pPr>
        <w:rPr>
          <w:lang w:val="fr-BE" w:eastAsia="en-GB"/>
        </w:rPr>
      </w:pPr>
      <w:r w:rsidRPr="001D3EEC">
        <w:rPr>
          <w:u w:val="single"/>
          <w:lang w:val="fr-BE" w:eastAsia="en-GB"/>
        </w:rPr>
        <w:t>Expérience professionnelle</w:t>
      </w:r>
      <w:r w:rsidRPr="007E131B">
        <w:rPr>
          <w:lang w:val="fr-BE" w:eastAsia="en-GB"/>
        </w:rPr>
        <w:t>:</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19E0B3C4" w:rsidR="00443957" w:rsidRPr="001D3EEC" w:rsidRDefault="00377580" w:rsidP="00377580">
      <w:pPr>
        <w:rPr>
          <w:lang w:val="fr-BE" w:eastAsia="en-GB"/>
        </w:rPr>
      </w:pPr>
      <w:r w:rsidRPr="001D3EEC">
        <w:rPr>
          <w:u w:val="single"/>
          <w:lang w:val="fr-BE" w:eastAsia="en-GB"/>
        </w:rPr>
        <w:t>Ancienneté de service</w:t>
      </w:r>
      <w:r w:rsidRPr="007E131B">
        <w:rPr>
          <w:lang w:val="fr-BE" w:eastAsia="en-GB"/>
        </w:rPr>
        <w:t>:</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auprès de son employeur, dans un cadre statutaire ou contractuel</w:t>
      </w:r>
      <w:r w:rsidR="00443957" w:rsidRPr="001D3EEC">
        <w:rPr>
          <w:lang w:val="fr-BE" w:eastAsia="en-GB"/>
        </w:rPr>
        <w:t>;</w:t>
      </w:r>
    </w:p>
    <w:p w14:paraId="5C4AB867" w14:textId="56789528" w:rsidR="00443957" w:rsidRPr="001D3EEC" w:rsidRDefault="00443957" w:rsidP="00377580">
      <w:pPr>
        <w:rPr>
          <w:lang w:val="fr-BE" w:eastAsia="en-GB"/>
        </w:rPr>
      </w:pPr>
      <w:r w:rsidRPr="001D3EEC">
        <w:rPr>
          <w:u w:val="single"/>
          <w:lang w:val="fr-BE" w:eastAsia="en-GB"/>
        </w:rPr>
        <w:lastRenderedPageBreak/>
        <w:t>Employeur</w:t>
      </w:r>
      <w:r w:rsidRPr="007E131B">
        <w:rPr>
          <w:lang w:val="fr-BE" w:eastAsia="en-GB"/>
        </w:rPr>
        <w:t>:</w:t>
      </w:r>
      <w:r w:rsidRPr="001D3EEC">
        <w:rPr>
          <w:lang w:val="fr-BE" w:eastAsia="en-GB"/>
        </w:rPr>
        <w:t xml:space="preserve"> </w:t>
      </w:r>
      <w:r w:rsidR="000914BF" w:rsidRPr="001D3EEC">
        <w:rPr>
          <w:lang w:val="fr-BE" w:eastAsia="en-GB"/>
        </w:rPr>
        <w:t xml:space="preserve">être employé par </w:t>
      </w:r>
      <w:r w:rsidRPr="001D3EEC">
        <w:rPr>
          <w:lang w:val="fr-BE" w:eastAsia="en-GB"/>
        </w:rPr>
        <w:t xml:space="preserve">une administration publique nationale, régionale ou locale, ou </w:t>
      </w:r>
      <w:r w:rsidR="000914BF" w:rsidRPr="001D3EEC">
        <w:rPr>
          <w:lang w:val="fr-BE" w:eastAsia="en-GB"/>
        </w:rPr>
        <w:t>par une organisation intergouvernementale</w:t>
      </w:r>
      <w:r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4D3B51" w:rsidRPr="001D3EEC">
        <w:rPr>
          <w:lang w:val="fr-BE" w:eastAsia="en-GB"/>
        </w:rPr>
        <w:t>d</w:t>
      </w:r>
      <w:r w:rsidR="006F23BA" w:rsidRPr="001D3EEC">
        <w:rPr>
          <w:lang w:val="fr-BE" w:eastAsia="en-GB"/>
        </w:rPr>
        <w:t>’</w:t>
      </w:r>
      <w:r w:rsidR="004D3B51" w:rsidRPr="001D3EEC">
        <w:rPr>
          <w:lang w:val="fr-BE" w:eastAsia="en-GB"/>
        </w:rPr>
        <w:t xml:space="preserve">un </w:t>
      </w:r>
      <w:r w:rsidR="000914BF" w:rsidRPr="001D3EEC">
        <w:rPr>
          <w:lang w:val="fr-BE" w:eastAsia="en-GB"/>
        </w:rPr>
        <w:t>employeur rel</w:t>
      </w:r>
      <w:r w:rsidR="004D3B51" w:rsidRPr="001D3EEC">
        <w:rPr>
          <w:lang w:val="fr-BE" w:eastAsia="en-GB"/>
        </w:rPr>
        <w:t xml:space="preserve">evant </w:t>
      </w:r>
      <w:r w:rsidR="000914BF" w:rsidRPr="001D3EEC">
        <w:rPr>
          <w:lang w:val="fr-BE" w:eastAsia="en-GB"/>
        </w:rPr>
        <w:t>du secteur public (e.g. agence ou institut de régularisation)</w:t>
      </w:r>
      <w:r w:rsidR="006F23BA" w:rsidRPr="001D3EEC">
        <w:rPr>
          <w:lang w:val="fr-BE" w:eastAsia="en-GB"/>
        </w:rPr>
        <w:t xml:space="preserve">, </w:t>
      </w:r>
      <w:r w:rsidR="004D3B51" w:rsidRPr="001D3EEC">
        <w:rPr>
          <w:lang w:val="fr-BE" w:eastAsia="en-GB"/>
        </w:rPr>
        <w:t>d</w:t>
      </w:r>
      <w:r w:rsidR="006F23BA" w:rsidRPr="001D3EEC">
        <w:rPr>
          <w:lang w:val="fr-BE" w:eastAsia="en-GB"/>
        </w:rPr>
        <w:t>’</w:t>
      </w:r>
      <w:r w:rsidR="000914BF" w:rsidRPr="001D3EEC">
        <w:rPr>
          <w:lang w:val="fr-BE" w:eastAsia="en-GB"/>
        </w:rPr>
        <w:t xml:space="preserve">une université ou </w:t>
      </w:r>
      <w:r w:rsidR="004D3B51" w:rsidRPr="001D3EEC">
        <w:rPr>
          <w:lang w:val="fr-BE" w:eastAsia="en-GB"/>
        </w:rPr>
        <w:t>d</w:t>
      </w:r>
      <w:r w:rsidR="006F23BA" w:rsidRPr="001D3EEC">
        <w:rPr>
          <w:lang w:val="fr-BE" w:eastAsia="en-GB"/>
        </w:rPr>
        <w:t>’</w:t>
      </w:r>
      <w:r w:rsidR="000914BF" w:rsidRPr="001D3EEC">
        <w:rPr>
          <w:lang w:val="fr-BE" w:eastAsia="en-GB"/>
        </w:rPr>
        <w:t>un organisme de recherche indépendant.</w:t>
      </w:r>
    </w:p>
    <w:p w14:paraId="6DBB170A" w14:textId="538079DF" w:rsidR="00377580" w:rsidRPr="001D3EEC" w:rsidRDefault="00377580" w:rsidP="00377580">
      <w:pPr>
        <w:rPr>
          <w:lang w:val="fr-BE" w:eastAsia="en-GB"/>
        </w:rPr>
      </w:pPr>
      <w:r w:rsidRPr="001D3EEC">
        <w:rPr>
          <w:u w:val="single"/>
          <w:lang w:val="fr-BE" w:eastAsia="en-GB"/>
        </w:rPr>
        <w:t>Compétences linguistiques</w:t>
      </w:r>
      <w:r w:rsidRPr="007E131B">
        <w:rPr>
          <w:lang w:val="fr-BE" w:eastAsia="en-GB"/>
        </w:rPr>
        <w:t>:</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4D3B51" w:rsidRPr="001D3EEC">
        <w:rPr>
          <w:lang w:val="fr-BE" w:eastAsia="en-GB"/>
        </w:rPr>
        <w:t>L</w:t>
      </w:r>
      <w:r w:rsidR="006F23BA" w:rsidRPr="001D3EEC">
        <w:rPr>
          <w:lang w:val="fr-BE" w:eastAsia="en-GB"/>
        </w:rPr>
        <w:t>’</w:t>
      </w:r>
      <w:r w:rsidR="004D3B51" w:rsidRPr="001D3EEC">
        <w:rPr>
          <w:lang w:val="fr-BE" w:eastAsia="en-GB"/>
        </w:rPr>
        <w:t>expert national d</w:t>
      </w:r>
      <w:r w:rsidR="006F23BA" w:rsidRPr="001D3EEC">
        <w:rPr>
          <w:lang w:val="fr-BE" w:eastAsia="en-GB"/>
        </w:rPr>
        <w:t>’</w:t>
      </w:r>
      <w:r w:rsidRPr="001D3EEC">
        <w:rPr>
          <w:lang w:val="fr-BE" w:eastAsia="en-GB"/>
        </w:rPr>
        <w:t xml:space="preserve">un pays tiers doit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accomplissement des tâches qui lui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36AA9427" w:rsidR="004D3B51" w:rsidRPr="001D3EEC" w:rsidRDefault="007B5FAE" w:rsidP="004D3B51">
      <w:pPr>
        <w:rPr>
          <w:bCs/>
          <w:lang w:val="fr-BE" w:eastAsia="en-GB"/>
        </w:rPr>
      </w:pPr>
      <w:r w:rsidRPr="001D3EEC">
        <w:rPr>
          <w:bCs/>
          <w:lang w:val="fr-BE" w:eastAsia="en-GB"/>
        </w:rPr>
        <w:t>L’expert national</w:t>
      </w:r>
      <w:r w:rsidR="004D3B51" w:rsidRPr="001D3EEC">
        <w:rPr>
          <w:bCs/>
          <w:lang w:val="fr-BE" w:eastAsia="en-GB"/>
        </w:rPr>
        <w:t xml:space="preserve"> </w:t>
      </w:r>
      <w:r w:rsidRPr="001D3EEC">
        <w:rPr>
          <w:bCs/>
          <w:lang w:val="fr-BE" w:eastAsia="en-GB"/>
        </w:rPr>
        <w:t>restera</w:t>
      </w:r>
      <w:r w:rsidR="00377580" w:rsidRPr="001D3EEC">
        <w:rPr>
          <w:bCs/>
          <w:lang w:val="fr-BE" w:eastAsia="en-GB"/>
        </w:rPr>
        <w:t xml:space="preserve"> employé et rémunéré par son employeur durant toute la durée du détachement</w:t>
      </w:r>
      <w:r w:rsidR="004D3B51" w:rsidRPr="001D3EEC">
        <w:rPr>
          <w:bCs/>
          <w:lang w:val="fr-BE" w:eastAsia="en-GB"/>
        </w:rPr>
        <w:t xml:space="preserve"> et </w:t>
      </w:r>
      <w:r w:rsidR="00377580" w:rsidRPr="001D3EEC">
        <w:rPr>
          <w:bCs/>
          <w:lang w:val="fr-BE" w:eastAsia="en-GB"/>
        </w:rPr>
        <w:t xml:space="preserve">restera également couvert par </w:t>
      </w:r>
      <w:r w:rsidR="004D3B51" w:rsidRPr="001D3EEC">
        <w:rPr>
          <w:bCs/>
          <w:lang w:val="fr-BE" w:eastAsia="en-GB"/>
        </w:rPr>
        <w:t>s</w:t>
      </w:r>
      <w:r w:rsidR="00377580" w:rsidRPr="001D3EEC">
        <w:rPr>
          <w:bCs/>
          <w:lang w:val="fr-BE" w:eastAsia="en-GB"/>
        </w:rPr>
        <w:t xml:space="preserve">a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041EFBC5" w:rsidR="006F23BA" w:rsidRPr="001D3EEC" w:rsidRDefault="006F23BA" w:rsidP="00A917BE">
      <w:pPr>
        <w:rPr>
          <w:bCs/>
          <w:lang w:val="fr-BE" w:eastAsia="en-GB"/>
        </w:rPr>
      </w:pPr>
      <w:r w:rsidRPr="001D3EEC">
        <w:rPr>
          <w:bCs/>
          <w:lang w:val="fr-BE" w:eastAsia="en-GB"/>
        </w:rPr>
        <w:t xml:space="preserve">Il </w:t>
      </w:r>
      <w:r w:rsidR="007A1396" w:rsidRPr="001D3EEC">
        <w:rPr>
          <w:bCs/>
          <w:lang w:val="fr-BE" w:eastAsia="en-GB"/>
        </w:rPr>
        <w:t xml:space="preserve">/ elle </w:t>
      </w:r>
      <w:r w:rsidRPr="001D3EEC">
        <w:rPr>
          <w:bCs/>
          <w:lang w:val="fr-BE" w:eastAsia="en-GB"/>
        </w:rPr>
        <w:t xml:space="preserve">exerce ses fonctions au sein de la Commission dans les conditions fixées par la décision END précitée et </w:t>
      </w:r>
      <w:r w:rsidR="007B5FAE" w:rsidRPr="001D3EEC">
        <w:rPr>
          <w:bCs/>
          <w:lang w:val="fr-BE" w:eastAsia="en-GB"/>
        </w:rPr>
        <w:t xml:space="preserve">sera </w:t>
      </w:r>
      <w:r w:rsidRPr="001D3EEC">
        <w:rPr>
          <w:bCs/>
          <w:lang w:val="fr-BE" w:eastAsia="en-GB"/>
        </w:rPr>
        <w:t>soumis</w:t>
      </w:r>
      <w:r w:rsidR="007A1396" w:rsidRPr="001D3EEC">
        <w:rPr>
          <w:bCs/>
          <w:lang w:val="fr-BE" w:eastAsia="en-GB"/>
        </w:rPr>
        <w:t>(e)</w:t>
      </w:r>
      <w:r w:rsidRPr="001D3EEC">
        <w:rPr>
          <w:bCs/>
          <w:lang w:val="fr-BE" w:eastAsia="en-GB"/>
        </w:rPr>
        <w:t xml:space="preserve"> aux règles de confidentialité, de loyauté et d’absence de conflit d’intérêts qui y sont définies.</w:t>
      </w:r>
    </w:p>
    <w:p w14:paraId="43DCD3E1" w14:textId="02D043BF" w:rsidR="00443957" w:rsidRPr="001D3EEC" w:rsidRDefault="006F23BA" w:rsidP="006F23BA">
      <w:pPr>
        <w:pStyle w:val="Replace"/>
        <w:rPr>
          <w:lang w:val="fr-BE"/>
        </w:rPr>
      </w:pPr>
      <w:r w:rsidRPr="001D3EEC">
        <w:rPr>
          <w:lang w:val="fr-BE"/>
        </w:rPr>
        <w:t>L</w:t>
      </w:r>
      <w:r w:rsidR="00A917BE" w:rsidRPr="001D3EEC">
        <w:rPr>
          <w:lang w:val="fr-BE"/>
        </w:rPr>
        <w:t xml:space="preserve">es indemnités de séjour </w:t>
      </w:r>
      <w:r w:rsidRPr="001D3EEC">
        <w:rPr>
          <w:lang w:val="fr-BE"/>
        </w:rPr>
        <w:t xml:space="preserve">ne seront </w:t>
      </w:r>
      <w:r w:rsidR="007B5FAE" w:rsidRPr="001D3EEC">
        <w:rPr>
          <w:lang w:val="fr-BE"/>
        </w:rPr>
        <w:t>octroyées</w:t>
      </w:r>
      <w:r w:rsidRPr="001D3EEC">
        <w:rPr>
          <w:lang w:val="fr-BE"/>
        </w:rPr>
        <w:t xml:space="preserve"> à l’expert national </w:t>
      </w:r>
      <w:r w:rsidR="00F65CC2" w:rsidRPr="001D3EEC">
        <w:rPr>
          <w:lang w:val="fr-BE"/>
        </w:rPr>
        <w:t>qu</w:t>
      </w:r>
      <w:r w:rsidR="00A917BE" w:rsidRPr="001D3EEC">
        <w:rPr>
          <w:lang w:val="fr-BE"/>
        </w:rPr>
        <w:t>i rempli</w:t>
      </w:r>
      <w:r w:rsidR="00F65CC2" w:rsidRPr="001D3EEC">
        <w:rPr>
          <w:lang w:val="fr-BE"/>
        </w:rPr>
        <w:t>sse</w:t>
      </w:r>
      <w:r w:rsidR="00A917BE" w:rsidRPr="001D3EEC">
        <w:rPr>
          <w:lang w:val="fr-BE"/>
        </w:rPr>
        <w:t xml:space="preserve"> les conditions</w:t>
      </w:r>
      <w:r w:rsidRPr="001D3EEC">
        <w:rPr>
          <w:lang w:val="fr-BE"/>
        </w:rPr>
        <w:t xml:space="preserve"> prévues à </w:t>
      </w:r>
      <w:r w:rsidR="00A917BE" w:rsidRPr="001D3EEC">
        <w:rPr>
          <w:lang w:val="fr-BE"/>
        </w:rPr>
        <w:t>l</w:t>
      </w:r>
      <w:r w:rsidRPr="001D3EEC">
        <w:rPr>
          <w:lang w:val="fr-BE"/>
        </w:rPr>
        <w:t>’</w:t>
      </w:r>
      <w:r w:rsidR="00A917BE" w:rsidRPr="001D3EEC">
        <w:rPr>
          <w:lang w:val="fr-BE"/>
        </w:rPr>
        <w:t>article 17 de la décision END.</w:t>
      </w:r>
    </w:p>
    <w:p w14:paraId="1D83DC51" w14:textId="0AC3A0CD" w:rsidR="00377580" w:rsidRPr="001D3EEC" w:rsidRDefault="00377580" w:rsidP="00377580">
      <w:pPr>
        <w:rPr>
          <w:lang w:val="fr-BE" w:eastAsia="en-GB"/>
        </w:rPr>
      </w:pPr>
      <w:r w:rsidRPr="001D3EEC">
        <w:rPr>
          <w:lang w:val="fr-BE" w:eastAsia="en-GB"/>
        </w:rPr>
        <w:t xml:space="preserve">Toute personne postée dans une </w:t>
      </w:r>
      <w:r w:rsidRPr="001D3EEC">
        <w:rPr>
          <w:bCs/>
          <w:lang w:val="fr-BE" w:eastAsia="en-GB"/>
        </w:rPr>
        <w:t>délégation de l</w:t>
      </w:r>
      <w:r w:rsidR="006F23BA" w:rsidRPr="001D3EEC">
        <w:rPr>
          <w:bCs/>
          <w:lang w:val="fr-BE" w:eastAsia="en-GB"/>
        </w:rPr>
        <w:t>’</w:t>
      </w:r>
      <w:r w:rsidRPr="001D3EEC">
        <w:rPr>
          <w:bCs/>
          <w:lang w:val="fr-BE" w:eastAsia="en-GB"/>
        </w:rPr>
        <w:t>Union européenne</w:t>
      </w:r>
      <w:r w:rsidRPr="001D3EEC">
        <w:rPr>
          <w:lang w:val="fr-BE" w:eastAsia="en-GB"/>
        </w:rPr>
        <w:t xml:space="preserve"> doit avoir une habilitation de sécurité (jusqu</w:t>
      </w:r>
      <w:r w:rsidR="006F23BA" w:rsidRPr="001D3EEC">
        <w:rPr>
          <w:lang w:val="fr-BE" w:eastAsia="en-GB"/>
        </w:rPr>
        <w:t>’</w:t>
      </w:r>
      <w:r w:rsidRPr="001D3EEC">
        <w:rPr>
          <w:lang w:val="fr-BE" w:eastAsia="en-GB"/>
        </w:rPr>
        <w:t xml:space="preserve">au niveau SECRET UE/EU SECRET conformément </w:t>
      </w:r>
      <w:hyperlink r:id="rId15" w:history="1">
        <w:r w:rsidR="00F65CC2" w:rsidRPr="001D3EEC">
          <w:rPr>
            <w:rStyle w:val="Hyperlink"/>
            <w:lang w:val="fr-BE"/>
          </w:rPr>
          <w:t>à la décision de la Commission (EU – Euratom) 2015/444 du 13 mars 2015</w:t>
        </w:r>
      </w:hyperlink>
      <w:r w:rsidRPr="001D3EEC">
        <w:rPr>
          <w:lang w:val="fr-BE" w:eastAsia="en-GB"/>
        </w:rPr>
        <w:t xml:space="preserve">. </w:t>
      </w:r>
      <w:r w:rsidR="007B5FAE" w:rsidRPr="001D3EEC">
        <w:rPr>
          <w:lang w:val="fr-BE" w:eastAsia="en-GB"/>
        </w:rPr>
        <w:t>L’expert national</w:t>
      </w:r>
      <w:r w:rsidRPr="001D3EEC">
        <w:rPr>
          <w:lang w:val="fr-BE" w:eastAsia="en-GB"/>
        </w:rPr>
        <w:t xml:space="preserve"> aura l</w:t>
      </w:r>
      <w:r w:rsidR="006F23BA" w:rsidRPr="001D3EEC">
        <w:rPr>
          <w:lang w:val="fr-BE" w:eastAsia="en-GB"/>
        </w:rPr>
        <w:t>’</w:t>
      </w:r>
      <w:r w:rsidRPr="001D3EEC">
        <w:rPr>
          <w:lang w:val="fr-BE" w:eastAsia="en-GB"/>
        </w:rPr>
        <w:t>obligation de lancer cette procédure d</w:t>
      </w:r>
      <w:r w:rsidR="006F23BA" w:rsidRPr="001D3EEC">
        <w:rPr>
          <w:lang w:val="fr-BE" w:eastAsia="en-GB"/>
        </w:rPr>
        <w:t>’</w:t>
      </w:r>
      <w:r w:rsidRPr="001D3EEC">
        <w:rPr>
          <w:lang w:val="fr-BE" w:eastAsia="en-GB"/>
        </w:rPr>
        <w:t>habilitation de sécurité avant d</w:t>
      </w:r>
      <w:r w:rsidR="006F23BA" w:rsidRPr="001D3EEC">
        <w:rPr>
          <w:lang w:val="fr-BE" w:eastAsia="en-GB"/>
        </w:rPr>
        <w:t>’</w:t>
      </w:r>
      <w:r w:rsidRPr="001D3EEC">
        <w:rPr>
          <w:lang w:val="fr-BE" w:eastAsia="en-GB"/>
        </w:rPr>
        <w:t>obtenir la confirmation de son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3E74F7FF" w14:textId="0DFC849C" w:rsidR="007B5FAE" w:rsidRPr="001D3EEC" w:rsidRDefault="00443957" w:rsidP="00443957">
      <w:pPr>
        <w:rPr>
          <w:b/>
          <w:lang w:val="fr-BE" w:eastAsia="en-GB"/>
        </w:rPr>
      </w:pPr>
      <w:r w:rsidRPr="001D3EEC">
        <w:rPr>
          <w:lang w:val="fr-BE" w:eastAsia="en-GB"/>
        </w:rPr>
        <w:t>Les candidats doivent envoyer leur candidature</w:t>
      </w:r>
      <w:r w:rsidRPr="001D3EEC">
        <w:rPr>
          <w:b/>
          <w:color w:val="FF0000"/>
          <w:lang w:val="fr-BE" w:eastAsia="en-GB"/>
        </w:rPr>
        <w:t xml:space="preserve"> </w:t>
      </w:r>
      <w:r w:rsidRPr="001D3EEC">
        <w:rPr>
          <w:lang w:val="fr-BE" w:eastAsia="en-GB"/>
        </w:rPr>
        <w:t xml:space="preserve">sous format </w:t>
      </w:r>
      <w:r w:rsidRPr="001D3EEC">
        <w:rPr>
          <w:b/>
          <w:lang w:val="fr-BE" w:eastAsia="en-GB"/>
        </w:rPr>
        <w:t xml:space="preserve">CV Europass </w:t>
      </w:r>
      <w:r w:rsidRPr="001D3EEC">
        <w:rPr>
          <w:lang w:val="fr-BE" w:eastAsia="en-GB"/>
        </w:rPr>
        <w:t>(</w:t>
      </w:r>
      <w:hyperlink r:id="rId16" w:history="1">
        <w:r w:rsidR="00E5708E" w:rsidRPr="001D3EEC">
          <w:rPr>
            <w:rStyle w:val="Hyperlink"/>
            <w:lang w:val="fr-BE"/>
          </w:rPr>
          <w:t>Créez votre CV Europass | Europass</w:t>
        </w:r>
      </w:hyperlink>
      <w:r w:rsidRPr="001D3EEC">
        <w:rPr>
          <w:lang w:val="fr-BE" w:eastAsia="en-GB"/>
        </w:rPr>
        <w:t>)</w:t>
      </w:r>
      <w:r w:rsidRPr="001D3EEC">
        <w:rPr>
          <w:b/>
          <w:lang w:val="fr-BE" w:eastAsia="en-GB"/>
        </w:rPr>
        <w:t xml:space="preserve"> </w:t>
      </w:r>
      <w:r w:rsidRPr="001D3EEC">
        <w:rPr>
          <w:lang w:val="fr-BE" w:eastAsia="en-GB"/>
        </w:rPr>
        <w:t>en français, anglais ou allemand</w:t>
      </w:r>
      <w:r w:rsidRPr="001D3EEC">
        <w:rPr>
          <w:b/>
          <w:lang w:val="fr-BE" w:eastAsia="en-GB"/>
        </w:rPr>
        <w:t xml:space="preserve"> </w:t>
      </w:r>
      <w:r w:rsidRPr="001D3EEC">
        <w:rPr>
          <w:b/>
          <w:u w:val="single"/>
          <w:lang w:val="fr-BE" w:eastAsia="en-GB"/>
        </w:rPr>
        <w:t>uniquement à la représentation permanente / mission diplomatique de leur pays auprès de l</w:t>
      </w:r>
      <w:r w:rsidR="006F23BA" w:rsidRPr="001D3EEC">
        <w:rPr>
          <w:b/>
          <w:u w:val="single"/>
          <w:lang w:val="fr-BE" w:eastAsia="en-GB"/>
        </w:rPr>
        <w:t>’</w:t>
      </w:r>
      <w:r w:rsidRPr="001D3EEC">
        <w:rPr>
          <w:b/>
          <w:u w:val="single"/>
          <w:lang w:val="fr-BE" w:eastAsia="en-GB"/>
        </w:rPr>
        <w:t>UE</w:t>
      </w:r>
      <w:r w:rsidRPr="001D3EEC">
        <w:rPr>
          <w:lang w:val="fr-BE" w:eastAsia="en-GB"/>
        </w:rPr>
        <w:t>,</w:t>
      </w:r>
      <w:r w:rsidRPr="001D3EEC">
        <w:rPr>
          <w:color w:val="FF0000"/>
          <w:lang w:val="fr-BE" w:eastAsia="en-GB"/>
        </w:rPr>
        <w:t xml:space="preserve"> </w:t>
      </w:r>
      <w:r w:rsidRPr="001D3EEC">
        <w:rPr>
          <w:lang w:val="fr-BE" w:eastAsia="en-GB"/>
        </w:rPr>
        <w:t>qui la transmettra aux services compétents de la Commission, dans les délais fixés par ces derniers. Le CV doit obligatoirement mentionner la date de naissance et la nationalité du candidat.</w:t>
      </w:r>
    </w:p>
    <w:p w14:paraId="0D20F032" w14:textId="2B781E9E" w:rsidR="00443957" w:rsidRPr="001D3EEC" w:rsidRDefault="00443957" w:rsidP="00443957">
      <w:pPr>
        <w:rPr>
          <w:lang w:val="fr-BE" w:eastAsia="en-GB"/>
        </w:rPr>
      </w:pPr>
      <w:r w:rsidRPr="001D3EEC">
        <w:rPr>
          <w:lang w:val="fr-BE" w:eastAsia="en-GB"/>
        </w:rPr>
        <w:t>Les candidats sont priés de ne pas joindre à leur candidature d</w:t>
      </w:r>
      <w:r w:rsidR="006F23BA" w:rsidRPr="001D3EEC">
        <w:rPr>
          <w:lang w:val="fr-BE" w:eastAsia="en-GB"/>
        </w:rPr>
        <w:t>’</w:t>
      </w:r>
      <w:r w:rsidRPr="001D3EEC">
        <w:rPr>
          <w:lang w:val="fr-BE" w:eastAsia="en-GB"/>
        </w:rPr>
        <w:t>autres documents</w:t>
      </w:r>
      <w:r w:rsidRPr="001D3EEC">
        <w:rPr>
          <w:b/>
          <w:lang w:val="fr-BE" w:eastAsia="en-GB"/>
        </w:rPr>
        <w:t xml:space="preserve"> </w:t>
      </w:r>
      <w:r w:rsidRPr="001D3EEC">
        <w:rPr>
          <w:lang w:val="fr-BE" w:eastAsia="en-GB"/>
        </w:rPr>
        <w:t>(tels que copie de carte d</w:t>
      </w:r>
      <w:r w:rsidR="006F23BA" w:rsidRPr="001D3EEC">
        <w:rPr>
          <w:lang w:val="fr-BE" w:eastAsia="en-GB"/>
        </w:rPr>
        <w:t>’</w:t>
      </w:r>
      <w:r w:rsidRPr="001D3EEC">
        <w:rPr>
          <w:lang w:val="fr-BE" w:eastAsia="en-GB"/>
        </w:rPr>
        <w:t>identité, copie des diplômes et attestations d</w:t>
      </w:r>
      <w:r w:rsidR="006F23BA" w:rsidRPr="001D3EEC">
        <w:rPr>
          <w:lang w:val="fr-BE" w:eastAsia="en-GB"/>
        </w:rPr>
        <w:t>’</w:t>
      </w:r>
      <w:r w:rsidRPr="001D3EEC">
        <w:rPr>
          <w:lang w:val="fr-BE" w:eastAsia="en-GB"/>
        </w:rPr>
        <w:t xml:space="preserve">expérience professionnelle,…). </w:t>
      </w:r>
      <w:r w:rsidR="00E5708E" w:rsidRPr="001D3EEC">
        <w:rPr>
          <w:lang w:val="fr-BE" w:eastAsia="en-GB"/>
        </w:rPr>
        <w:t>Le cas échéant, c</w:t>
      </w:r>
      <w:r w:rsidRPr="001D3EEC">
        <w:rPr>
          <w:lang w:val="fr-BE" w:eastAsia="en-GB"/>
        </w:rPr>
        <w:t>es documents seront demandés à un stade ultérieur de la procédure de sélection.</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 xml:space="preserve">La Commission européenne veillera à ce que les données à caractère personnel des candidats soient traitées dans le plein respect du règlement (UE) 2018/1725 du Parlement </w:t>
      </w:r>
      <w:r w:rsidRPr="001D3EEC">
        <w:rPr>
          <w:lang w:val="fr-BE"/>
        </w:rPr>
        <w:lastRenderedPageBreak/>
        <w:t>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footerReference w:type="even" r:id="rId17"/>
      <w:footerReference w:type="default" r:id="rId18"/>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Consolas">
    <w:panose1 w:val="020B0609020204030204"/>
    <w:charset w:val="00"/>
    <w:family w:val="modern"/>
    <w:pitch w:val="fixed"/>
    <w:sig w:usb0="E00006FF" w:usb1="0000F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ctiveWritingStyle w:appName="MSWord" w:lang="en-GB"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0"/>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80A71"/>
    <w:rsid w:val="000914BF"/>
    <w:rsid w:val="00101E6B"/>
    <w:rsid w:val="001A0074"/>
    <w:rsid w:val="001D3EEC"/>
    <w:rsid w:val="002578F3"/>
    <w:rsid w:val="00263FEF"/>
    <w:rsid w:val="002A6E30"/>
    <w:rsid w:val="002B37EB"/>
    <w:rsid w:val="00301CA3"/>
    <w:rsid w:val="00377580"/>
    <w:rsid w:val="00443957"/>
    <w:rsid w:val="00462268"/>
    <w:rsid w:val="00491DA4"/>
    <w:rsid w:val="004D3B51"/>
    <w:rsid w:val="00535DB5"/>
    <w:rsid w:val="00601B99"/>
    <w:rsid w:val="006807FE"/>
    <w:rsid w:val="006A1CB2"/>
    <w:rsid w:val="006F23BA"/>
    <w:rsid w:val="006F6F2A"/>
    <w:rsid w:val="0074301E"/>
    <w:rsid w:val="007A1396"/>
    <w:rsid w:val="007B5E0F"/>
    <w:rsid w:val="007B5FAE"/>
    <w:rsid w:val="007E131B"/>
    <w:rsid w:val="008241B0"/>
    <w:rsid w:val="008315CD"/>
    <w:rsid w:val="0092295D"/>
    <w:rsid w:val="00924724"/>
    <w:rsid w:val="009C0E18"/>
    <w:rsid w:val="00A239F8"/>
    <w:rsid w:val="00A917BE"/>
    <w:rsid w:val="00B31DC8"/>
    <w:rsid w:val="00B56535"/>
    <w:rsid w:val="00B95BDC"/>
    <w:rsid w:val="00C45A9C"/>
    <w:rsid w:val="00C51392"/>
    <w:rsid w:val="00C518F5"/>
    <w:rsid w:val="00D22B87"/>
    <w:rsid w:val="00D243C6"/>
    <w:rsid w:val="00D747FB"/>
    <w:rsid w:val="00E0579E"/>
    <w:rsid w:val="00E5708E"/>
    <w:rsid w:val="00E91090"/>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semiHidden/>
    <w:locked/>
    <w:rsid w:val="00101E6B"/>
    <w:pPr>
      <w:spacing w:after="0"/>
    </w:pPr>
    <w:rPr>
      <w:rFonts w:ascii="Consolas" w:hAnsi="Consolas"/>
      <w:sz w:val="20"/>
    </w:rPr>
  </w:style>
  <w:style w:type="character" w:customStyle="1" w:styleId="HTMLPreformattedChar">
    <w:name w:val="HTML Preformatted Char"/>
    <w:basedOn w:val="DefaultParagraphFont"/>
    <w:link w:val="HTMLPreformatted"/>
    <w:semiHidden/>
    <w:rsid w:val="00101E6B"/>
    <w:rPr>
      <w:rFonts w:ascii="Consolas" w:hAnsi="Consola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5469366">
      <w:bodyDiv w:val="1"/>
      <w:marLeft w:val="0"/>
      <w:marRight w:val="0"/>
      <w:marTop w:val="0"/>
      <w:marBottom w:val="0"/>
      <w:divBdr>
        <w:top w:val="none" w:sz="0" w:space="0" w:color="auto"/>
        <w:left w:val="none" w:sz="0" w:space="0" w:color="auto"/>
        <w:bottom w:val="none" w:sz="0" w:space="0" w:color="auto"/>
        <w:right w:val="none" w:sz="0" w:space="0" w:color="auto"/>
      </w:divBdr>
    </w:div>
    <w:div w:id="103574192">
      <w:bodyDiv w:val="1"/>
      <w:marLeft w:val="0"/>
      <w:marRight w:val="0"/>
      <w:marTop w:val="0"/>
      <w:marBottom w:val="0"/>
      <w:divBdr>
        <w:top w:val="none" w:sz="0" w:space="0" w:color="auto"/>
        <w:left w:val="none" w:sz="0" w:space="0" w:color="auto"/>
        <w:bottom w:val="none" w:sz="0" w:space="0" w:color="auto"/>
        <w:right w:val="none" w:sz="0" w:space="0" w:color="auto"/>
      </w:divBdr>
    </w:div>
    <w:div w:id="502011909">
      <w:bodyDiv w:val="1"/>
      <w:marLeft w:val="0"/>
      <w:marRight w:val="0"/>
      <w:marTop w:val="0"/>
      <w:marBottom w:val="0"/>
      <w:divBdr>
        <w:top w:val="none" w:sz="0" w:space="0" w:color="auto"/>
        <w:left w:val="none" w:sz="0" w:space="0" w:color="auto"/>
        <w:bottom w:val="none" w:sz="0" w:space="0" w:color="auto"/>
        <w:right w:val="none" w:sz="0" w:space="0" w:color="auto"/>
      </w:divBdr>
    </w:div>
    <w:div w:id="777025486">
      <w:bodyDiv w:val="1"/>
      <w:marLeft w:val="0"/>
      <w:marRight w:val="0"/>
      <w:marTop w:val="0"/>
      <w:marBottom w:val="0"/>
      <w:divBdr>
        <w:top w:val="none" w:sz="0" w:space="0" w:color="auto"/>
        <w:left w:val="none" w:sz="0" w:space="0" w:color="auto"/>
        <w:bottom w:val="none" w:sz="0" w:space="0" w:color="auto"/>
        <w:right w:val="none" w:sz="0" w:space="0" w:color="auto"/>
      </w:divBdr>
    </w:div>
    <w:div w:id="854225680">
      <w:bodyDiv w:val="1"/>
      <w:marLeft w:val="0"/>
      <w:marRight w:val="0"/>
      <w:marTop w:val="0"/>
      <w:marBottom w:val="0"/>
      <w:divBdr>
        <w:top w:val="none" w:sz="0" w:space="0" w:color="auto"/>
        <w:left w:val="none" w:sz="0" w:space="0" w:color="auto"/>
        <w:bottom w:val="none" w:sz="0" w:space="0" w:color="auto"/>
        <w:right w:val="none" w:sz="0" w:space="0" w:color="auto"/>
      </w:divBdr>
    </w:div>
    <w:div w:id="929897157">
      <w:bodyDiv w:val="1"/>
      <w:marLeft w:val="0"/>
      <w:marRight w:val="0"/>
      <w:marTop w:val="0"/>
      <w:marBottom w:val="0"/>
      <w:divBdr>
        <w:top w:val="none" w:sz="0" w:space="0" w:color="auto"/>
        <w:left w:val="none" w:sz="0" w:space="0" w:color="auto"/>
        <w:bottom w:val="none" w:sz="0" w:space="0" w:color="auto"/>
        <w:right w:val="none" w:sz="0" w:space="0" w:color="auto"/>
      </w:divBdr>
    </w:div>
    <w:div w:id="1084961773">
      <w:bodyDiv w:val="1"/>
      <w:marLeft w:val="0"/>
      <w:marRight w:val="0"/>
      <w:marTop w:val="0"/>
      <w:marBottom w:val="0"/>
      <w:divBdr>
        <w:top w:val="none" w:sz="0" w:space="0" w:color="auto"/>
        <w:left w:val="none" w:sz="0" w:space="0" w:color="auto"/>
        <w:bottom w:val="none" w:sz="0" w:space="0" w:color="auto"/>
        <w:right w:val="none" w:sz="0" w:space="0" w:color="auto"/>
      </w:divBdr>
    </w:div>
    <w:div w:id="1466004492">
      <w:bodyDiv w:val="1"/>
      <w:marLeft w:val="0"/>
      <w:marRight w:val="0"/>
      <w:marTop w:val="0"/>
      <w:marBottom w:val="0"/>
      <w:divBdr>
        <w:top w:val="none" w:sz="0" w:space="0" w:color="auto"/>
        <w:left w:val="none" w:sz="0" w:space="0" w:color="auto"/>
        <w:bottom w:val="none" w:sz="0" w:space="0" w:color="auto"/>
        <w:right w:val="none" w:sz="0" w:space="0" w:color="auto"/>
      </w:divBdr>
    </w:div>
    <w:div w:id="2017228117">
      <w:bodyDiv w:val="1"/>
      <w:marLeft w:val="0"/>
      <w:marRight w:val="0"/>
      <w:marTop w:val="0"/>
      <w:marBottom w:val="0"/>
      <w:divBdr>
        <w:top w:val="none" w:sz="0" w:space="0" w:color="auto"/>
        <w:left w:val="none" w:sz="0" w:space="0" w:color="auto"/>
        <w:bottom w:val="none" w:sz="0" w:space="0" w:color="auto"/>
        <w:right w:val="none" w:sz="0" w:space="0" w:color="auto"/>
      </w:divBdr>
    </w:div>
    <w:div w:id="208478888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europa.eu/europass/fr/create-your-europass-cv" TargetMode="Externa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hyperlink" Target="https://eur-lex.europa.eu/legal-content/FR/TXT/?uri=CELEX:32015D0444" TargetMode="External"/><Relationship Id="rId10" Type="http://schemas.openxmlformats.org/officeDocument/2006/relationships/settings" Target="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983F83" w:rsidP="00983F83">
          <w:pPr>
            <w:pStyle w:val="60106104C58244479DA9EA116B4F1602"/>
          </w:pPr>
          <w:r w:rsidRPr="00111AB6">
            <w:rPr>
              <w:rStyle w:val="PlaceholderText"/>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983F83" w:rsidP="00983F83">
          <w:pPr>
            <w:pStyle w:val="D8BE6C0997514348B27B45353A0FA576"/>
          </w:pPr>
          <w:r w:rsidRPr="00111AB6">
            <w:rPr>
              <w:rStyle w:val="PlaceholderText"/>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983F83" w:rsidP="00983F83">
          <w:pPr>
            <w:pStyle w:val="8C22AB55BBA54E638A78E6CCB625149B"/>
          </w:pPr>
          <w:r w:rsidRPr="00BD2312">
            <w:rPr>
              <w:rStyle w:val="PlaceholderText"/>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983F83" w:rsidP="00983F83">
          <w:pPr>
            <w:pStyle w:val="C9BBE078305549AA8306CFFC9A24E30A"/>
          </w:pPr>
          <w:r>
            <w:rPr>
              <w:rStyle w:val="PlaceholderText"/>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983F83" w:rsidP="00983F83">
          <w:pPr>
            <w:pStyle w:val="D4CF99CCBFBD4482AC69B080E182EC06"/>
          </w:pPr>
          <w:r>
            <w:rPr>
              <w:rStyle w:val="PlaceholderText"/>
            </w:rPr>
            <w:t xml:space="preserve">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983F83" w:rsidP="00983F83">
          <w:pPr>
            <w:pStyle w:val="502342290B3541ABA4032C2AA949ADE4"/>
          </w:pPr>
          <w:r w:rsidRPr="00BD2312">
            <w:rPr>
              <w:rStyle w:val="PlaceholderText"/>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983F83" w:rsidP="00983F83">
          <w:pPr>
            <w:pStyle w:val="43375E7FB7294216B3B48CC222A08C2F"/>
          </w:pPr>
          <w:r w:rsidRPr="00BD2312">
            <w:rPr>
              <w:rStyle w:val="PlaceholderText"/>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983F83" w:rsidP="00983F83">
          <w:pPr>
            <w:pStyle w:val="C681F6FA0FB94712B2C889AACA29AC9D"/>
          </w:pPr>
          <w:r w:rsidRPr="00BD2312">
            <w:rPr>
              <w:rStyle w:val="PlaceholderText"/>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983F83" w:rsidP="00983F83">
          <w:pPr>
            <w:pStyle w:val="3EA8CF6EEFEA4E0A8C856271A54D6DC1"/>
          </w:pPr>
          <w:r w:rsidRPr="00111AB6">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Consolas">
    <w:panose1 w:val="020B0609020204030204"/>
    <w:charset w:val="00"/>
    <w:family w:val="modern"/>
    <w:pitch w:val="fixed"/>
    <w:sig w:usb0="E00006FF" w:usb1="0000F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534FB6"/>
    <w:rsid w:val="007818B4"/>
    <w:rsid w:val="00983F83"/>
    <w:rsid w:val="00B714FB"/>
    <w:rsid w:val="00D5041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B714FB"/>
    <w:rPr>
      <w:color w:val="288061"/>
    </w:rPr>
  </w:style>
  <w:style w:type="paragraph" w:customStyle="1" w:styleId="60106104C58244479DA9EA116B4F1602">
    <w:name w:val="60106104C58244479DA9EA116B4F1602"/>
    <w:rsid w:val="00983F83"/>
  </w:style>
  <w:style w:type="paragraph" w:customStyle="1" w:styleId="D8BE6C0997514348B27B45353A0FA576">
    <w:name w:val="D8BE6C0997514348B27B45353A0FA576"/>
    <w:rsid w:val="00983F83"/>
  </w:style>
  <w:style w:type="paragraph" w:customStyle="1" w:styleId="8C22AB55BBA54E638A78E6CCB625149B">
    <w:name w:val="8C22AB55BBA54E638A78E6CCB625149B"/>
    <w:rsid w:val="00983F83"/>
  </w:style>
  <w:style w:type="paragraph" w:customStyle="1" w:styleId="C9BBE078305549AA8306CFFC9A24E30A">
    <w:name w:val="C9BBE078305549AA8306CFFC9A24E30A"/>
    <w:rsid w:val="00983F83"/>
  </w:style>
  <w:style w:type="paragraph" w:customStyle="1" w:styleId="D4CF99CCBFBD4482AC69B080E182EC06">
    <w:name w:val="D4CF99CCBFBD4482AC69B080E182EC06"/>
    <w:rsid w:val="00983F83"/>
  </w:style>
  <w:style w:type="paragraph" w:customStyle="1" w:styleId="502342290B3541ABA4032C2AA949ADE4">
    <w:name w:val="502342290B3541ABA4032C2AA949ADE4"/>
    <w:rsid w:val="00983F83"/>
  </w:style>
  <w:style w:type="paragraph" w:customStyle="1" w:styleId="43375E7FB7294216B3B48CC222A08C2F">
    <w:name w:val="43375E7FB7294216B3B48CC222A08C2F"/>
    <w:rsid w:val="00983F83"/>
  </w:style>
  <w:style w:type="paragraph" w:customStyle="1" w:styleId="C681F6FA0FB94712B2C889AACA29AC9D">
    <w:name w:val="C681F6FA0FB94712B2C889AACA29AC9D"/>
    <w:rsid w:val="00983F83"/>
  </w:style>
  <w:style w:type="paragraph" w:customStyle="1" w:styleId="3EA8CF6EEFEA4E0A8C856271A54D6DC1">
    <w:name w:val="3EA8CF6EEFEA4E0A8C856271A54D6DC1"/>
    <w:rsid w:val="00983F8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5.xml><?xml version="1.0" encoding="utf-8"?>
<ct:contentTypeSchema xmlns:ct="http://schemas.microsoft.com/office/2006/metadata/contentType" xmlns:ma="http://schemas.microsoft.com/office/2006/metadata/properties/metaAttributes" ct:_="" ma:_="" ma:contentTypeName="EC Document" ma:contentTypeID="0x010100258AA79CEB83498886A3A0868112325000846C907F69263347B43977AD09602FC6" ma:contentTypeVersion="3" ma:contentTypeDescription="Create a new document in this library." ma:contentTypeScope="" ma:versionID="949949f4c92eaa01bc3aea903d50036d">
  <xsd:schema xmlns:xsd="http://www.w3.org/2001/XMLSchema" xmlns:xs="http://www.w3.org/2001/XMLSchema" xmlns:p="http://schemas.microsoft.com/office/2006/metadata/properties" xmlns:ns3="5eb9818f-490a-4d89-bacb-d86405075b50" xmlns:ns4="8a895eab-41b0-4846-9348-23637dc59695" targetNamespace="http://schemas.microsoft.com/office/2006/metadata/properties" ma:root="true" ma:fieldsID="3dbe3ea9741f65be80da43316f7bf2a3" ns3:_="" ns4:_="">
    <xsd:import namespace="5eb9818f-490a-4d89-bacb-d86405075b50"/>
    <xsd:import namespace="8a895eab-41b0-4846-9348-23637dc59695"/>
    <xsd:element name="properties">
      <xsd:complexType>
        <xsd:sequence>
          <xsd:element name="documentManagement">
            <xsd:complexType>
              <xsd:all>
                <xsd:element ref="ns3:EC_Collab_Reference" minOccurs="0"/>
                <xsd:element ref="ns3:EC_Collab_DocumentLanguage"/>
                <xsd:element ref="ns3:EC_Collab_Status"/>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eb9818f-490a-4d89-bacb-d86405075b50" elementFormDefault="qualified">
    <xsd:import namespace="http://schemas.microsoft.com/office/2006/documentManagement/types"/>
    <xsd:import namespace="http://schemas.microsoft.com/office/infopath/2007/PartnerControls"/>
    <xsd:element name="EC_Collab_Reference" ma:index="12" nillable="true" ma:displayName="Reference" ma:internalName="EC_Collab_Reference">
      <xsd:simpleType>
        <xsd:restriction base="dms:Text"/>
      </xsd:simpleType>
    </xsd:element>
    <xsd:element name="EC_Collab_DocumentLanguage" ma:index="13" ma:displayName="Language" ma:default="EN" ma:internalName="EC_Collab_DocumentLanguage">
      <xsd:simpleType>
        <xsd:restriction base="dms:Choice">
          <xsd:enumeration value="BG"/>
          <xsd:enumeration value="ES"/>
          <xsd:enumeration value="CS"/>
          <xsd:enumeration value="DA"/>
          <xsd:enumeration value="DE"/>
          <xsd:enumeration value="ET"/>
          <xsd:enumeration value="EL"/>
          <xsd:enumeration value="EN"/>
          <xsd:enumeration value="FR"/>
          <xsd:enumeration value="GA"/>
          <xsd:enumeration value="IT"/>
          <xsd:enumeration value="LT"/>
          <xsd:enumeration value="LV"/>
          <xsd:enumeration value="HU"/>
          <xsd:enumeration value="MT"/>
          <xsd:enumeration value="NL"/>
          <xsd:enumeration value="PL"/>
          <xsd:enumeration value="PT"/>
          <xsd:enumeration value="RO"/>
          <xsd:enumeration value="SK"/>
          <xsd:enumeration value="SL"/>
          <xsd:enumeration value="FI"/>
          <xsd:enumeration value="SV"/>
          <xsd:enumeration value="HR"/>
          <xsd:enumeration value="MK"/>
          <xsd:enumeration value="TR"/>
          <xsd:enumeration value="EU"/>
          <xsd:enumeration value="CA"/>
          <xsd:enumeration value="GL"/>
          <xsd:enumeration value="AB"/>
          <xsd:enumeration value="AA"/>
          <xsd:enumeration value="AF"/>
          <xsd:enumeration value="AK"/>
          <xsd:enumeration value="SQ"/>
          <xsd:enumeration value="AM"/>
          <xsd:enumeration value="AR"/>
          <xsd:enumeration value="AN"/>
          <xsd:enumeration value="HY"/>
          <xsd:enumeration value="AS"/>
          <xsd:enumeration value="AV"/>
          <xsd:enumeration value="AE"/>
          <xsd:enumeration value="AY"/>
          <xsd:enumeration value="AZ"/>
          <xsd:enumeration value="BM"/>
          <xsd:enumeration value="BA"/>
          <xsd:enumeration value="BE"/>
          <xsd:enumeration value="BN"/>
          <xsd:enumeration value="BH"/>
          <xsd:enumeration value="BI"/>
          <xsd:enumeration value="NB"/>
          <xsd:enumeration value="BS"/>
          <xsd:enumeration value="BR"/>
          <xsd:enumeration value="MY"/>
          <xsd:enumeration value="KM"/>
          <xsd:enumeration value="CH"/>
          <xsd:enumeration value="CE"/>
          <xsd:enumeration value="NY"/>
          <xsd:enumeration value="ZH"/>
          <xsd:enumeration value="CU"/>
          <xsd:enumeration value="CV"/>
          <xsd:enumeration value="KW"/>
          <xsd:enumeration value="CO"/>
          <xsd:enumeration value="CR"/>
          <xsd:enumeration value="DV"/>
          <xsd:enumeration value="DZ"/>
          <xsd:enumeration value="EO"/>
          <xsd:enumeration value="EE"/>
          <xsd:enumeration value="FO"/>
          <xsd:enumeration value="FJ"/>
          <xsd:enumeration value="FF"/>
          <xsd:enumeration value="GD"/>
          <xsd:enumeration value="LG"/>
          <xsd:enumeration value="KA"/>
          <xsd:enumeration value="GN"/>
          <xsd:enumeration value="GU"/>
          <xsd:enumeration value="HT"/>
          <xsd:enumeration value="HA"/>
          <xsd:enumeration value="HE"/>
          <xsd:enumeration value="HZ"/>
          <xsd:enumeration value="HI"/>
          <xsd:enumeration value="HO"/>
          <xsd:enumeration value="IS"/>
          <xsd:enumeration value="IO"/>
          <xsd:enumeration value="IG"/>
          <xsd:enumeration value="ID"/>
          <xsd:enumeration value="IA"/>
          <xsd:enumeration value="IE"/>
          <xsd:enumeration value="IU"/>
          <xsd:enumeration value="IK"/>
          <xsd:enumeration value="JA"/>
          <xsd:enumeration value="JV"/>
          <xsd:enumeration value="KL"/>
          <xsd:enumeration value="KN"/>
          <xsd:enumeration value="KR"/>
          <xsd:enumeration value="KS"/>
          <xsd:enumeration value="KK"/>
          <xsd:enumeration value="KI"/>
          <xsd:enumeration value="RW"/>
          <xsd:enumeration value="KY"/>
          <xsd:enumeration value="KV"/>
          <xsd:enumeration value="KG"/>
          <xsd:enumeration value="KO"/>
          <xsd:enumeration value="KJ"/>
          <xsd:enumeration value="KU"/>
          <xsd:enumeration value="LO"/>
          <xsd:enumeration value="LA"/>
          <xsd:enumeration value="LI"/>
          <xsd:enumeration value="LN"/>
          <xsd:enumeration value="LU"/>
          <xsd:enumeration value="LB"/>
          <xsd:enumeration value="MG"/>
          <xsd:enumeration value="MS"/>
          <xsd:enumeration value="ML"/>
          <xsd:enumeration value="GV"/>
          <xsd:enumeration value="MI"/>
          <xsd:enumeration value="MR"/>
          <xsd:enumeration value="MH"/>
          <xsd:enumeration value="MN"/>
          <xsd:enumeration value="NA"/>
          <xsd:enumeration value="NV"/>
          <xsd:enumeration value="ND"/>
          <xsd:enumeration value="NR"/>
          <xsd:enumeration value="NG"/>
          <xsd:enumeration value="NE"/>
          <xsd:enumeration value="SE"/>
          <xsd:enumeration value="NO"/>
          <xsd:enumeration value="NN"/>
          <xsd:enumeration value="OC"/>
          <xsd:enumeration value="OJ"/>
          <xsd:enumeration value="OR"/>
          <xsd:enumeration value="OM"/>
          <xsd:enumeration value="OS"/>
          <xsd:enumeration value="PI"/>
          <xsd:enumeration value="PA"/>
          <xsd:enumeration value="FA"/>
          <xsd:enumeration value="PS"/>
          <xsd:enumeration value="QU"/>
          <xsd:enumeration value="RM"/>
          <xsd:enumeration value="RN"/>
          <xsd:enumeration value="RU"/>
          <xsd:enumeration value="SM"/>
          <xsd:enumeration value="SG"/>
          <xsd:enumeration value="SA"/>
          <xsd:enumeration value="SC"/>
          <xsd:enumeration value="SR"/>
          <xsd:enumeration value="SN"/>
          <xsd:enumeration value="II"/>
          <xsd:enumeration value="SD"/>
          <xsd:enumeration value="SI"/>
          <xsd:enumeration value="SO"/>
          <xsd:enumeration value="ST"/>
          <xsd:enumeration value="SU"/>
          <xsd:enumeration value="SW"/>
          <xsd:enumeration value="SS"/>
          <xsd:enumeration value="TL"/>
          <xsd:enumeration value="TY"/>
          <xsd:enumeration value="TG"/>
          <xsd:enumeration value="TA"/>
          <xsd:enumeration value="TT"/>
          <xsd:enumeration value="TE"/>
          <xsd:enumeration value="TH"/>
          <xsd:enumeration value="BO"/>
          <xsd:enumeration value="TI"/>
          <xsd:enumeration value="TO"/>
          <xsd:enumeration value="TS"/>
          <xsd:enumeration value="TN"/>
          <xsd:enumeration value="TK"/>
          <xsd:enumeration value="TW"/>
          <xsd:enumeration value="UG"/>
          <xsd:enumeration value="UK"/>
          <xsd:enumeration value="UR"/>
          <xsd:enumeration value="UZ"/>
          <xsd:enumeration value="VE"/>
          <xsd:enumeration value="VI"/>
          <xsd:enumeration value="VO"/>
          <xsd:enumeration value="WA"/>
          <xsd:enumeration value="CY"/>
          <xsd:enumeration value="FY"/>
          <xsd:enumeration value="WO"/>
          <xsd:enumeration value="XH"/>
          <xsd:enumeration value="YI"/>
          <xsd:enumeration value="YO"/>
          <xsd:enumeration value="ZA"/>
          <xsd:enumeration value="ZU"/>
        </xsd:restriction>
      </xsd:simpleType>
    </xsd:element>
    <xsd:element name="EC_Collab_Status" ma:index="14" ma:displayName="EC Status" ma:default="Not Started" ma:internalName="EC_Collab_Status">
      <xsd:simpleType>
        <xsd:restriction base="dms:Choice">
          <xsd:enumeration value="Not Started"/>
          <xsd:enumeration value="Draft"/>
          <xsd:enumeration value="Reviewed"/>
          <xsd:enumeration value="Scheduled"/>
          <xsd:enumeration value="Published"/>
          <xsd:enumeration value="Final"/>
          <xsd:enumeration value="Expired"/>
        </xsd:restriction>
      </xsd:simpleType>
    </xsd:element>
  </xsd:schema>
  <xsd:schema xmlns:xsd="http://www.w3.org/2001/XMLSchema" xmlns:xs="http://www.w3.org/2001/XMLSchema" xmlns:dms="http://schemas.microsoft.com/office/2006/documentManagement/types" xmlns:pc="http://schemas.microsoft.com/office/infopath/2007/PartnerControls" targetNamespace="8a895eab-41b0-4846-9348-23637dc59695"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ma:index="8" ma:displayName="Subject"/>
        <xsd:element ref="dc:description" minOccurs="0" maxOccurs="1" ma:index="11" ma:displayName="Comments"/>
        <xsd:element name="keywords" minOccurs="0" maxOccurs="1" type="xsd:string" ma:index="10"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p:properties xmlns:p="http://schemas.microsoft.com/office/2006/metadata/properties" xmlns:xsi="http://www.w3.org/2001/XMLSchema-instance" xmlns:pc="http://schemas.microsoft.com/office/infopath/2007/PartnerControls">
  <documentManagement>
    <EC_Collab_DocumentLanguage xmlns="5eb9818f-490a-4d89-bacb-d86405075b50">EN</EC_Collab_DocumentLanguage>
    <EC_Collab_Reference xmlns="5eb9818f-490a-4d89-bacb-d86405075b50" xsi:nil="true"/>
    <EC_Collab_Status xmlns="5eb9818f-490a-4d89-bacb-d86405075b50">Not Started</EC_Collab_Status>
  </documentManagement>
</p:properties>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9B8119F5-24D7-4DEC-B604-14A368055890}">
  <ds:schemaRefs>
    <ds:schemaRef ds:uri="http://schemas.openxmlformats.org/officeDocument/2006/bibliography"/>
  </ds:schemaRefs>
</ds:datastoreItem>
</file>

<file path=customXml/itemProps3.xml><?xml version="1.0" encoding="utf-8"?>
<ds:datastoreItem xmlns:ds="http://schemas.openxmlformats.org/officeDocument/2006/customXml" ds:itemID="{54DD96F4-BBF0-45E7-A229-B4D6064D9A94}">
  <ds:schemaRefs/>
</ds:datastoreItem>
</file>

<file path=customXml/itemProps4.xml><?xml version="1.0" encoding="utf-8"?>
<ds:datastoreItem xmlns:ds="http://schemas.openxmlformats.org/officeDocument/2006/customXml" ds:itemID="{D3EA5527-7367-4268-9D83-5125C98D0ED2}">
  <ds:schemaRefs/>
</ds:datastoreItem>
</file>

<file path=customXml/itemProps5.xml><?xml version="1.0" encoding="utf-8"?>
<ds:datastoreItem xmlns:ds="http://schemas.openxmlformats.org/officeDocument/2006/customXml" ds:itemID="{27158704-979F-40D3-9B26-354BEF22BB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b9818f-490a-4d89-bacb-d86405075b50"/>
    <ds:schemaRef ds:uri="8a895eab-41b0-4846-9348-23637dc5969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25CC2062-80F7-4303-A7E5-E94D5372569D}">
  <ds:schemaRefs>
    <ds:schemaRef ds:uri="http://schemas.microsoft.com/sharepoint/v3/contenttype/forms"/>
  </ds:schemaRefs>
</ds:datastoreItem>
</file>

<file path=customXml/itemProps7.xml><?xml version="1.0" encoding="utf-8"?>
<ds:datastoreItem xmlns:ds="http://schemas.openxmlformats.org/officeDocument/2006/customXml" ds:itemID="{9EB74203-5F1A-4680-8E19-E2DA8CB7E76F}">
  <ds:schemaRefs>
    <ds:schemaRef ds:uri="http://schemas.microsoft.com/office/2006/metadata/properties"/>
    <ds:schemaRef ds:uri="http://schemas.microsoft.com/office/infopath/2007/PartnerControls"/>
    <ds:schemaRef ds:uri="5eb9818f-490a-4d89-bacb-d86405075b50"/>
  </ds:schemaRefs>
</ds:datastoreItem>
</file>

<file path=docProps/app.xml><?xml version="1.0" encoding="utf-8"?>
<Properties xmlns="http://schemas.openxmlformats.org/officeDocument/2006/extended-properties" xmlns:vt="http://schemas.openxmlformats.org/officeDocument/2006/docPropsVTypes">
  <Template>Eurolook.dotm</Template>
  <TotalTime>12</TotalTime>
  <Pages>5</Pages>
  <Words>1629</Words>
  <Characters>9452</Characters>
  <Application>Microsoft Office Word</Application>
  <DocSecurity>0</DocSecurity>
  <PresentationFormat>Microsoft Word 14.0</PresentationFormat>
  <Lines>168</Lines>
  <Paragraphs>43</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VALCHEV Svetlin (TAXUD)</cp:lastModifiedBy>
  <cp:revision>4</cp:revision>
  <cp:lastPrinted>2023-04-18T07:01:00Z</cp:lastPrinted>
  <dcterms:created xsi:type="dcterms:W3CDTF">2024-01-11T10:57:00Z</dcterms:created>
  <dcterms:modified xsi:type="dcterms:W3CDTF">2024-01-11T11:10:00Z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ContentTypeId">
    <vt:lpwstr>0x010100258AA79CEB83498886A3A0868112325000846C907F69263347B43977AD09602FC6</vt:lpwstr>
  </property>
</Properties>
</file>