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B161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B161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B161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B161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B161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B161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60748"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19AB594" w:rsidR="00546DB1" w:rsidRPr="00546DB1" w:rsidRDefault="00120304" w:rsidP="00AB56F9">
                <w:pPr>
                  <w:tabs>
                    <w:tab w:val="left" w:pos="426"/>
                  </w:tabs>
                  <w:spacing w:before="120"/>
                  <w:rPr>
                    <w:bCs/>
                    <w:lang w:val="en-IE" w:eastAsia="en-GB"/>
                  </w:rPr>
                </w:pPr>
                <w:r>
                  <w:rPr>
                    <w:bCs/>
                    <w:lang w:eastAsia="en-GB"/>
                  </w:rPr>
                  <w:t>FISMA – C- 4</w:t>
                </w:r>
              </w:p>
            </w:tc>
          </w:sdtContent>
        </w:sdt>
      </w:tr>
      <w:tr w:rsidR="00546DB1" w:rsidRPr="00760748"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4066F43" w:rsidR="00546DB1" w:rsidRPr="003B2E38" w:rsidRDefault="003B1612" w:rsidP="00AB56F9">
                <w:pPr>
                  <w:tabs>
                    <w:tab w:val="left" w:pos="426"/>
                  </w:tabs>
                  <w:spacing w:before="120"/>
                  <w:rPr>
                    <w:bCs/>
                    <w:lang w:val="en-IE" w:eastAsia="en-GB"/>
                  </w:rPr>
                </w:pPr>
                <w:r>
                  <w:rPr>
                    <w:bCs/>
                    <w:lang w:eastAsia="en-GB"/>
                  </w:rPr>
                  <w:t>57247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6E66BA5" w:rsidR="00546DB1" w:rsidRPr="00120304" w:rsidRDefault="00120304" w:rsidP="00AB56F9">
                <w:pPr>
                  <w:tabs>
                    <w:tab w:val="left" w:pos="426"/>
                  </w:tabs>
                  <w:spacing w:before="120"/>
                  <w:rPr>
                    <w:bCs/>
                    <w:lang w:eastAsia="en-GB"/>
                  </w:rPr>
                </w:pPr>
                <w:r>
                  <w:rPr>
                    <w:bCs/>
                    <w:lang w:eastAsia="en-GB"/>
                  </w:rPr>
                  <w:t xml:space="preserve">Frau Hélène </w:t>
                </w:r>
                <w:proofErr w:type="spellStart"/>
                <w:r>
                  <w:rPr>
                    <w:bCs/>
                    <w:lang w:eastAsia="en-GB"/>
                  </w:rPr>
                  <w:t>Bussières</w:t>
                </w:r>
                <w:proofErr w:type="spellEnd"/>
              </w:p>
            </w:sdtContent>
          </w:sdt>
          <w:p w14:paraId="227D6F6E" w14:textId="75E8A717" w:rsidR="00546DB1" w:rsidRPr="009F216F" w:rsidRDefault="003B161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237987">
                      <w:rPr>
                        <w:bCs/>
                        <w:lang w:eastAsia="en-GB"/>
                      </w:rPr>
                      <w:t>2024</w:t>
                    </w:r>
                  </w:sdtContent>
                </w:sdt>
              </w:sdtContent>
            </w:sdt>
          </w:p>
          <w:p w14:paraId="4128A55A" w14:textId="014049AC" w:rsidR="00546DB1" w:rsidRPr="00546DB1" w:rsidRDefault="003B161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2030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2030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DB2410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2852DDB"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B161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B161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B161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570B1F7"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E224270"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5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3320C1B" w14:textId="77777777" w:rsidR="00EF6EF3" w:rsidRPr="00057DF9" w:rsidRDefault="00EF6EF3" w:rsidP="00EF6EF3">
          <w:r w:rsidRPr="00057DF9">
            <w:t>Das Referat Vermögensverwaltung der Generaldirektion Finanzstabilität, Finanzdienstleistungen und Kapitalmarktunion (FISMA) sucht einen qualifizierten und erfahrenen Bewerber/eine qualifizierte und erfahrene Bewerberin.</w:t>
          </w:r>
        </w:p>
        <w:p w14:paraId="620753DA" w14:textId="77777777" w:rsidR="00EF6EF3" w:rsidRPr="00057DF9" w:rsidRDefault="00EF6EF3" w:rsidP="00EF6EF3">
          <w:r w:rsidRPr="00057DF9">
            <w:t xml:space="preserve">Ziel des Referats ist es, die Entwicklung eines Binnenmarktes für Vermögensverwaltung und Investmentfonds innerhalb der EU zu fördern. Das Referat arbeitet an einer beträchtlichen Anzahl von Initiativen, die zentrale Bestandteile der Agenda der Kommission für eine Kapitalmarktunion und ein nachhaltiges Finanzwesen sind. </w:t>
          </w:r>
        </w:p>
        <w:p w14:paraId="4E28CFB3" w14:textId="77777777" w:rsidR="00EF6EF3" w:rsidRPr="00057DF9" w:rsidRDefault="00EF6EF3" w:rsidP="00EF6EF3">
          <w:r w:rsidRPr="00057DF9">
            <w:t xml:space="preserve">So ist das Referat für eine Vielzahl harmonisierter Regelwerke für Investmentfonds zuständig, von denen einige kürzlich überarbeitet und aufgewertet wurden: die Richtlinien über OGAW und AIFM, die die Eckpfeiler des Regelwerks für Investmentfonds in Europa bilden, sowie die Verordnungen über Geldmarktfonds, ELTIF, EUVECA und EUSEF, die für bestimmte Arten von Anlageprodukten gelten. Das Referat hat auch bereichsübergreifende Zuständigkeiten für verpackte Anlageprodukte, die Kleinanlegern angeboten werden (Verordnung über PRIIP) und arbeitet eng mit anderen Referaten zusammen an der Strategie der Kommission für Kleinanleger. Im Rahmen des Grünen Deals ist das Referat für die Umsetzung und Überwachung der Verordnung über nachhaltigkeitsbezogene Offenlegungspflichten im Finanzwesen und die EU-Verordnung über einen europäischen Standard für grüne Anleihen zuständig. </w:t>
          </w:r>
        </w:p>
        <w:p w14:paraId="04B155EB" w14:textId="59721254" w:rsidR="00EF6EF3" w:rsidRPr="00760748" w:rsidRDefault="00EF6EF3" w:rsidP="00EF6EF3">
          <w:r w:rsidRPr="00057DF9">
            <w:t xml:space="preserve">Schließlich verfolgt das Referat makroökonomischen Entwicklungen und Fragen der Finanzstabilität aufmerksam, insbesondere im Zusammenhang mit den Arbeitsbereichen des FSB und der IOSCO. Das Team unterhält </w:t>
          </w:r>
          <w:proofErr w:type="gramStart"/>
          <w:r w:rsidRPr="00057DF9">
            <w:t>Kontakte  mit</w:t>
          </w:r>
          <w:proofErr w:type="gramEnd"/>
          <w:r w:rsidRPr="00057DF9">
            <w:t xml:space="preserve"> den Mitgliedstaaten, dem Europäischen Parlament, der ESMA und anderen Behörden.</w:t>
          </w:r>
        </w:p>
      </w:sdtContent>
    </w:sdt>
    <w:p w14:paraId="3862387A" w14:textId="77777777" w:rsidR="00803007" w:rsidRPr="00237987"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129E2D5" w14:textId="245A83DB" w:rsidR="00EF6EF3" w:rsidRPr="00057DF9" w:rsidRDefault="00EF6EF3" w:rsidP="00EF6EF3">
          <w:r w:rsidRPr="00057DF9">
            <w:t>Der/die ANS wird zur Festlegung und Gestaltung der Politik der Kommission in Bezug auf Investmentfonds und alternative Investitionen beitragen, indem er/sie Strategiepapiere ausarbeitet, in denen die Strategie der Kommission dargelegt wird; Methoden und Projekte zur Bewertung der Auswirkungen von Kommissionsvorschlägen in diesem Bereich entwickelt; Marktentwicklungen und Auswirkungen auf den EU-Rechtsrahmen auf dieses Marktsegment beobachtet und analysiert; Briefings/Reden vorbereitet; Kontakte zu Interessenträgern hält und an Sitzungen von Arbeitsgruppen teilnimmt, in denen diese vertreten sind, sowie solche Gruppen koordiniert.</w:t>
          </w:r>
        </w:p>
        <w:p w14:paraId="12B9C59B" w14:textId="55F2CA57" w:rsidR="00803007" w:rsidRPr="009F216F" w:rsidRDefault="00EF6EF3" w:rsidP="00EF6EF3">
          <w:r w:rsidRPr="00057DF9">
            <w:t>Der/die ANS arbeitet unter der Aufsicht eines Kommissionsbeschäftigten (?). Unbeschadet des Grundsatzes der loyalen Zusammenarbeit zwischen den nationalen/regionalen und europäischen Verwaltungen wird sich der/die ANS nicht mit Einzelfällen befassen, die Auswirkungen auf Dossiers haben, die er in den beiden Jahren vor seinem/ihrem Arbeitsbeginn bei der Kommission in seiner/ihrer nationalen Verwaltung hätte bearbeiten müssen, oder unmittelbar angrenzende Fälle. Keinesfalls vertreten sie die Kommission, um finanzielle oder sonstige Verpflichtungen einzugehen oder im Namen der Kommission zu verhandeln.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bookmarkStart w:id="1" w:name="_Hlk152000884" w:displacedByCustomXml="prev"/>
        <w:p w14:paraId="043D8ACA" w14:textId="77777777" w:rsidR="00EF6EF3" w:rsidRPr="00057DF9" w:rsidRDefault="00EF6EF3" w:rsidP="00EF6EF3">
          <w:r w:rsidRPr="00057DF9">
            <w:t>Es wird erwartet, dass der erfolgreiche Bewerber/die erfolgreiche Bewerberin Experte im Bereich Finanzdienstleistungen und Wertpapiermärkte ist und insbesondere über Kenntnisse und Erfahrungen auf dem Gebiet der Vermögensverwaltung verfügt. Der ausgewählte Bewerber/die ausgewählte Bewerberin wird an Arbeitsabläufen im Rahmen der Kapitalmarktunion beteiligt sein, insbesondere an der Überprüfung verschiedener Regelwerke für Fonds, sowie an Initiativen für ein nachhaltiges Finanzwesen.</w:t>
          </w:r>
        </w:p>
        <w:bookmarkEnd w:id="1"/>
        <w:p w14:paraId="2A0F153A" w14:textId="013BCB1C" w:rsidR="009321C6" w:rsidRPr="009F216F" w:rsidRDefault="00EF6EF3" w:rsidP="00EF6EF3">
          <w:r w:rsidRPr="00057DF9">
            <w:t>Ein juristischer Hintergrund oder eine solide Erfahrung mit der Abfassung von Rechtstexten wären ein Plus.</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04"/>
    <w:rsid w:val="001203F8"/>
    <w:rsid w:val="00237987"/>
    <w:rsid w:val="002C5752"/>
    <w:rsid w:val="002F7504"/>
    <w:rsid w:val="00324D8D"/>
    <w:rsid w:val="00344E40"/>
    <w:rsid w:val="0035094A"/>
    <w:rsid w:val="003874E2"/>
    <w:rsid w:val="0039387D"/>
    <w:rsid w:val="00394A86"/>
    <w:rsid w:val="003B1612"/>
    <w:rsid w:val="003B2E38"/>
    <w:rsid w:val="004D75AF"/>
    <w:rsid w:val="00546DB1"/>
    <w:rsid w:val="006243BB"/>
    <w:rsid w:val="00676119"/>
    <w:rsid w:val="006F44C9"/>
    <w:rsid w:val="00760748"/>
    <w:rsid w:val="00767E7E"/>
    <w:rsid w:val="007716E4"/>
    <w:rsid w:val="00785A3F"/>
    <w:rsid w:val="00795C41"/>
    <w:rsid w:val="007A795D"/>
    <w:rsid w:val="007A7CF4"/>
    <w:rsid w:val="007B514A"/>
    <w:rsid w:val="007C07D8"/>
    <w:rsid w:val="007D0EC6"/>
    <w:rsid w:val="00803007"/>
    <w:rsid w:val="008102E0"/>
    <w:rsid w:val="0089735C"/>
    <w:rsid w:val="008D52CF"/>
    <w:rsid w:val="008F4E75"/>
    <w:rsid w:val="009321C6"/>
    <w:rsid w:val="009442BE"/>
    <w:rsid w:val="009F216F"/>
    <w:rsid w:val="00A05E16"/>
    <w:rsid w:val="00AB56F9"/>
    <w:rsid w:val="00AE6941"/>
    <w:rsid w:val="00B73B91"/>
    <w:rsid w:val="00BF6139"/>
    <w:rsid w:val="00C07259"/>
    <w:rsid w:val="00C27C81"/>
    <w:rsid w:val="00CD33B4"/>
    <w:rsid w:val="00D605F4"/>
    <w:rsid w:val="00DA711C"/>
    <w:rsid w:val="00E01792"/>
    <w:rsid w:val="00E35460"/>
    <w:rsid w:val="00EB3060"/>
    <w:rsid w:val="00EC5C6B"/>
    <w:rsid w:val="00ED6452"/>
    <w:rsid w:val="00EF6EF3"/>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216C36"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16C36"/>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64AC718-AF23-442A-92F5-08EA22515F3E}">
  <ds:schemaRefs>
    <ds:schemaRef ds:uri="http://schemas.microsoft.com/office/2006/metadata/properties"/>
    <ds:schemaRef ds:uri="http://www.w3.org/XML/1998/namespace"/>
    <ds:schemaRef ds:uri="08927195-b699-4be0-9ee2-6c66dc215b5a"/>
    <ds:schemaRef ds:uri="http://schemas.microsoft.com/office/2006/documentManagement/types"/>
    <ds:schemaRef ds:uri="http://purl.org/dc/elements/1.1/"/>
    <ds:schemaRef ds:uri="1929b814-5a78-4bdc-9841-d8b9ef424f65"/>
    <ds:schemaRef ds:uri="http://schemas.microsoft.com/office/infopath/2007/PartnerControls"/>
    <ds:schemaRef ds:uri="http://schemas.openxmlformats.org/package/2006/metadata/core-properties"/>
    <ds:schemaRef ds:uri="a41a97bf-0494-41d8-ba3d-259bd7771890"/>
    <ds:schemaRef ds:uri="http://schemas.microsoft.com/sharepoint/v3/fields"/>
    <ds:schemaRef ds:uri="http://purl.org/dc/dcmitype/"/>
    <ds:schemaRef ds:uri="http://purl.org/dc/terms/"/>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1251</Words>
  <Characters>7409</Characters>
  <Application>Microsoft Office Word</Application>
  <DocSecurity>0</DocSecurity>
  <PresentationFormat>Microsoft Word 14.0</PresentationFormat>
  <Lines>435</Lines>
  <Paragraphs>176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LOUEDEC Emmanuelle (FISMA)</cp:lastModifiedBy>
  <cp:revision>2</cp:revision>
  <dcterms:created xsi:type="dcterms:W3CDTF">2023-12-18T12:42:00Z</dcterms:created>
  <dcterms:modified xsi:type="dcterms:W3CDTF">2023-12-18T12:42:00Z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