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C250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C250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C250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C250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C250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C250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A2FC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751B851" w:rsidR="00546DB1" w:rsidRPr="00546DB1" w:rsidRDefault="00CE581D" w:rsidP="00AB56F9">
                <w:pPr>
                  <w:tabs>
                    <w:tab w:val="left" w:pos="426"/>
                  </w:tabs>
                  <w:spacing w:before="120"/>
                  <w:rPr>
                    <w:bCs/>
                    <w:lang w:val="en-IE" w:eastAsia="en-GB"/>
                  </w:rPr>
                </w:pPr>
                <w:r>
                  <w:rPr>
                    <w:bCs/>
                    <w:lang w:eastAsia="en-GB"/>
                  </w:rPr>
                  <w:t>ESTAT-F-3</w:t>
                </w:r>
              </w:p>
            </w:tc>
          </w:sdtContent>
        </w:sdt>
      </w:tr>
      <w:tr w:rsidR="00546DB1" w:rsidRPr="00CE581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417F325" w:rsidR="00546DB1" w:rsidRPr="003B2E38" w:rsidRDefault="00CE581D" w:rsidP="00AB56F9">
                <w:pPr>
                  <w:tabs>
                    <w:tab w:val="left" w:pos="426"/>
                  </w:tabs>
                  <w:spacing w:before="120"/>
                  <w:rPr>
                    <w:bCs/>
                    <w:lang w:val="en-IE" w:eastAsia="en-GB"/>
                  </w:rPr>
                </w:pPr>
                <w:r>
                  <w:rPr>
                    <w:bCs/>
                    <w:lang w:eastAsia="en-GB"/>
                  </w:rPr>
                  <w:t>29117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BD838D" w:rsidR="00546DB1" w:rsidRPr="00CE581D" w:rsidRDefault="00CE581D" w:rsidP="00AB56F9">
                <w:pPr>
                  <w:tabs>
                    <w:tab w:val="left" w:pos="426"/>
                  </w:tabs>
                  <w:spacing w:before="120"/>
                  <w:rPr>
                    <w:bCs/>
                    <w:lang w:eastAsia="en-GB"/>
                  </w:rPr>
                </w:pPr>
                <w:r>
                  <w:rPr>
                    <w:bCs/>
                    <w:lang w:eastAsia="en-GB"/>
                  </w:rPr>
                  <w:t>Didier Dupré</w:t>
                </w:r>
              </w:p>
            </w:sdtContent>
          </w:sdt>
          <w:p w14:paraId="227D6F6E" w14:textId="081191A0" w:rsidR="00546DB1" w:rsidRPr="009F216F" w:rsidRDefault="004C250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E581D">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E581D">
                      <w:rPr>
                        <w:bCs/>
                        <w:lang w:eastAsia="en-GB"/>
                      </w:rPr>
                      <w:t>2024</w:t>
                    </w:r>
                  </w:sdtContent>
                </w:sdt>
              </w:sdtContent>
            </w:sdt>
          </w:p>
          <w:p w14:paraId="4128A55A" w14:textId="72E91A5E" w:rsidR="00546DB1" w:rsidRPr="00546DB1" w:rsidRDefault="004C250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E581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CE581D">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EE6DAA">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A4DDA7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91CD41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C250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C250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C250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1C3A31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2C113A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C1FC12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4C2503">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7CA4B46" w14:textId="28E52492" w:rsidR="008306C9" w:rsidRPr="004A1264" w:rsidRDefault="008306C9" w:rsidP="008306C9">
          <w:pPr>
            <w:rPr>
              <w:lang w:eastAsia="en-GB"/>
            </w:rPr>
          </w:pPr>
          <w:r w:rsidRPr="004A1264">
            <w:rPr>
              <w:lang w:eastAsia="en-GB"/>
            </w:rPr>
            <w:t xml:space="preserve">Das Eurostat-Referat F3 „Arbeitsmarkt und lebenslanges Lernen“ (eines der fünf Referate in der Eurostat-Direktion Sozialstatistik) ist für das gesamte Spektrum der Arbeitsmarktstatistik und der Statistiken zum lebenslangen Lernen zuständig. Dies umfasst </w:t>
          </w:r>
          <w:r w:rsidRPr="004A1264">
            <w:rPr>
              <w:lang w:eastAsia="en-GB"/>
            </w:rPr>
            <w:lastRenderedPageBreak/>
            <w:t>die Erhebung, Verarbeitung, Verbreitung und Analyse von Daten sowie konzeptionelle und methodische Entwicklungen. Das Referat umfasst 2</w:t>
          </w:r>
          <w:r w:rsidR="004A1264">
            <w:rPr>
              <w:lang w:eastAsia="en-GB"/>
            </w:rPr>
            <w:t>8</w:t>
          </w:r>
          <w:r w:rsidRPr="004A1264">
            <w:rPr>
              <w:lang w:eastAsia="en-GB"/>
            </w:rPr>
            <w:t xml:space="preserve"> Personen und besteht aus fünf Sektionen, von denen sich drei auf die Arbeitskräfteerhebung (AKE</w:t>
          </w:r>
          <w:r w:rsidR="0046107F">
            <w:rPr>
              <w:lang w:eastAsia="en-GB"/>
            </w:rPr>
            <w:t>/LFS</w:t>
          </w:r>
          <w:r w:rsidRPr="004A1264">
            <w:rPr>
              <w:lang w:eastAsia="en-GB"/>
            </w:rPr>
            <w:t>) beziehen:</w:t>
          </w:r>
        </w:p>
        <w:p w14:paraId="06B69A05" w14:textId="43D570C2" w:rsidR="008306C9" w:rsidRPr="004A1264" w:rsidRDefault="008306C9" w:rsidP="008306C9">
          <w:pPr>
            <w:rPr>
              <w:lang w:eastAsia="en-GB"/>
            </w:rPr>
          </w:pPr>
          <w:r w:rsidRPr="004A1264">
            <w:rPr>
              <w:lang w:eastAsia="en-GB"/>
            </w:rPr>
            <w:t>(i) AKE</w:t>
          </w:r>
          <w:r w:rsidR="0046107F">
            <w:rPr>
              <w:lang w:eastAsia="en-GB"/>
            </w:rPr>
            <w:t>/LFS</w:t>
          </w:r>
          <w:r w:rsidRPr="004A1264">
            <w:rPr>
              <w:lang w:eastAsia="en-GB"/>
            </w:rPr>
            <w:t xml:space="preserve"> – Produktion und Verbreitung</w:t>
          </w:r>
        </w:p>
        <w:p w14:paraId="263F6046" w14:textId="330ABF3B" w:rsidR="008306C9" w:rsidRPr="004A1264" w:rsidRDefault="008306C9" w:rsidP="008306C9">
          <w:pPr>
            <w:rPr>
              <w:lang w:eastAsia="en-GB"/>
            </w:rPr>
          </w:pPr>
          <w:r w:rsidRPr="004A1264">
            <w:rPr>
              <w:lang w:eastAsia="en-GB"/>
            </w:rPr>
            <w:t>(ii) AKE</w:t>
          </w:r>
          <w:r w:rsidR="0046107F">
            <w:rPr>
              <w:lang w:eastAsia="en-GB"/>
            </w:rPr>
            <w:t>/LFS</w:t>
          </w:r>
          <w:r w:rsidRPr="004A1264">
            <w:rPr>
              <w:lang w:eastAsia="en-GB"/>
            </w:rPr>
            <w:t xml:space="preserve"> – Hauptindikatoren und monatliche Arbeitslosenquote</w:t>
          </w:r>
        </w:p>
        <w:p w14:paraId="685D2895" w14:textId="0A7B0999" w:rsidR="008306C9" w:rsidRPr="004A1264" w:rsidRDefault="008306C9" w:rsidP="008306C9">
          <w:pPr>
            <w:rPr>
              <w:lang w:eastAsia="en-GB"/>
            </w:rPr>
          </w:pPr>
          <w:r w:rsidRPr="004A1264">
            <w:rPr>
              <w:lang w:eastAsia="en-GB"/>
            </w:rPr>
            <w:t>(iii) AKE</w:t>
          </w:r>
          <w:r w:rsidR="0046107F">
            <w:rPr>
              <w:lang w:eastAsia="en-GB"/>
            </w:rPr>
            <w:t>/LFS</w:t>
          </w:r>
          <w:r w:rsidRPr="004A1264">
            <w:rPr>
              <w:lang w:eastAsia="en-GB"/>
            </w:rPr>
            <w:t xml:space="preserve"> – Methodik und Analyse</w:t>
          </w:r>
        </w:p>
        <w:p w14:paraId="58EABD16" w14:textId="77777777" w:rsidR="008306C9" w:rsidRPr="004A1264" w:rsidRDefault="008306C9" w:rsidP="008306C9">
          <w:pPr>
            <w:rPr>
              <w:lang w:eastAsia="en-GB"/>
            </w:rPr>
          </w:pPr>
          <w:r w:rsidRPr="004A1264">
            <w:rPr>
              <w:lang w:eastAsia="en-GB"/>
            </w:rPr>
            <w:t>(iv) Lebenslanges Lernen</w:t>
          </w:r>
        </w:p>
        <w:p w14:paraId="4064D07B" w14:textId="018CBA81" w:rsidR="008306C9" w:rsidRPr="004A1264" w:rsidRDefault="008306C9" w:rsidP="008306C9">
          <w:pPr>
            <w:rPr>
              <w:lang w:eastAsia="en-GB"/>
            </w:rPr>
          </w:pPr>
          <w:r w:rsidRPr="004A1264">
            <w:rPr>
              <w:lang w:eastAsia="en-GB"/>
            </w:rPr>
            <w:t xml:space="preserve">(v) Arbeitsmarktstatistik </w:t>
          </w:r>
          <w:r w:rsidR="006227A8">
            <w:rPr>
              <w:lang w:eastAsia="en-GB"/>
            </w:rPr>
            <w:t>von</w:t>
          </w:r>
          <w:r w:rsidRPr="004A1264">
            <w:rPr>
              <w:lang w:eastAsia="en-GB"/>
            </w:rPr>
            <w:t xml:space="preserve"> Unternehmen</w:t>
          </w:r>
          <w:r w:rsidR="00185AFB">
            <w:rPr>
              <w:lang w:eastAsia="en-GB"/>
            </w:rPr>
            <w:t xml:space="preserve"> (LMB)</w:t>
          </w:r>
        </w:p>
        <w:p w14:paraId="76DD1EEA" w14:textId="34602953" w:rsidR="00803007" w:rsidRDefault="008306C9" w:rsidP="008306C9">
          <w:pPr>
            <w:rPr>
              <w:lang w:eastAsia="en-GB"/>
            </w:rPr>
          </w:pPr>
          <w:r w:rsidRPr="004A1264">
            <w:rPr>
              <w:lang w:eastAsia="en-GB"/>
            </w:rPr>
            <w:t>Das breite Spektrum an Daten, die das Referat</w:t>
          </w:r>
          <w:r w:rsidR="002E02E3">
            <w:rPr>
              <w:lang w:eastAsia="en-GB"/>
            </w:rPr>
            <w:t xml:space="preserve"> F3</w:t>
          </w:r>
          <w:r w:rsidRPr="004A1264">
            <w:rPr>
              <w:lang w:eastAsia="en-GB"/>
            </w:rPr>
            <w:t xml:space="preserve"> bereitstellt, ist von zentraler Bedeutung für die Wirtschafts-, Währungs- und Sozialpolitik. Unsere Schlagzeilenindikatoren finden große Beachtung </w:t>
          </w:r>
          <w:r w:rsidR="00A07565">
            <w:rPr>
              <w:lang w:eastAsia="en-GB"/>
            </w:rPr>
            <w:t>von</w:t>
          </w:r>
          <w:r w:rsidRPr="004A1264">
            <w:rPr>
              <w:lang w:eastAsia="en-GB"/>
            </w:rPr>
            <w:t xml:space="preserve"> Medien, Finanzmärkten und Entscheidungsträgern und sind Schlüsselelemente </w:t>
          </w:r>
          <w:r w:rsidR="00A07565">
            <w:rPr>
              <w:lang w:eastAsia="en-GB"/>
            </w:rPr>
            <w:t>des Scoreboards</w:t>
          </w:r>
          <w:r w:rsidRPr="004A1264">
            <w:rPr>
              <w:lang w:eastAsia="en-GB"/>
            </w:rPr>
            <w:t xml:space="preserve"> für die</w:t>
          </w:r>
          <w:r w:rsidR="00A07565">
            <w:rPr>
              <w:lang w:eastAsia="en-GB"/>
            </w:rPr>
            <w:t xml:space="preserve"> europäische</w:t>
          </w:r>
          <w:r w:rsidRPr="004A1264">
            <w:rPr>
              <w:lang w:eastAsia="en-GB"/>
            </w:rPr>
            <w:t xml:space="preserve"> Säule sozialer Rechte. Das Referat arbeitet eng mit Nutzern wie der GD EMPL, EAC, ECFIN, JUST und REGIO der Europäischen Kommission</w:t>
          </w:r>
          <w:r w:rsidR="00A07565">
            <w:rPr>
              <w:lang w:eastAsia="en-GB"/>
            </w:rPr>
            <w:t>, europäischen Agenturen (EIGE, ELA)</w:t>
          </w:r>
          <w:r w:rsidRPr="004A1264">
            <w:rPr>
              <w:lang w:eastAsia="en-GB"/>
            </w:rPr>
            <w:t xml:space="preserve"> sowie der Europäischen Zentralbank, der IAO, der OECD und de</w:t>
          </w:r>
          <w:r w:rsidR="00A07565">
            <w:rPr>
              <w:lang w:eastAsia="en-GB"/>
            </w:rPr>
            <w:t>n</w:t>
          </w:r>
          <w:r w:rsidRPr="004A1264">
            <w:rPr>
              <w:lang w:eastAsia="en-GB"/>
            </w:rPr>
            <w:t xml:space="preserve"> </w:t>
          </w:r>
          <w:r w:rsidR="00A07565">
            <w:rPr>
              <w:lang w:eastAsia="en-GB"/>
            </w:rPr>
            <w:t>V</w:t>
          </w:r>
          <w:r w:rsidRPr="004A1264">
            <w:rPr>
              <w:lang w:eastAsia="en-GB"/>
            </w:rPr>
            <w:t>N zusammen. Da Arbeitsmarktthemen Querschnittscharakter haben, bestehen auch regelmäßige und enge Kontakte zu vielen anderen Eurostat-</w:t>
          </w:r>
          <w:r w:rsidR="00A07565">
            <w:rPr>
              <w:lang w:eastAsia="en-GB"/>
            </w:rPr>
            <w:t>Referaten</w:t>
          </w:r>
          <w:r w:rsidRPr="004A1264">
            <w:rPr>
              <w:lang w:eastAsia="en-GB"/>
            </w:rPr>
            <w:t>.</w:t>
          </w:r>
        </w:p>
        <w:p w14:paraId="681E233A" w14:textId="20D26B2D" w:rsidR="001C2077" w:rsidRPr="004A1264" w:rsidRDefault="00185AFB" w:rsidP="008306C9">
          <w:pPr>
            <w:rPr>
              <w:lang w:eastAsia="en-GB"/>
            </w:rPr>
          </w:pPr>
          <w:r w:rsidRPr="00185AFB">
            <w:rPr>
              <w:lang w:eastAsia="en-GB"/>
            </w:rPr>
            <w:t xml:space="preserve">Die bevorstehende neue Rahmenverordnung </w:t>
          </w:r>
          <w:r>
            <w:rPr>
              <w:lang w:eastAsia="en-GB"/>
            </w:rPr>
            <w:t>für den</w:t>
          </w:r>
          <w:r w:rsidRPr="00185AFB">
            <w:rPr>
              <w:lang w:eastAsia="en-GB"/>
            </w:rPr>
            <w:t xml:space="preserve"> LMB-Bereich wird ihm mittelfristig noch mehr Bedeutung verleihen.</w:t>
          </w:r>
        </w:p>
      </w:sdtContent>
    </w:sdt>
    <w:p w14:paraId="3862387A" w14:textId="77777777" w:rsidR="00803007" w:rsidRPr="004A126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4474A3F" w14:textId="5C7508B4" w:rsidR="00185AFB" w:rsidRPr="00185AFB" w:rsidRDefault="00185AFB" w:rsidP="00185AFB">
          <w:pPr>
            <w:rPr>
              <w:lang w:eastAsia="en-GB"/>
            </w:rPr>
          </w:pPr>
          <w:r w:rsidRPr="00185AFB">
            <w:rPr>
              <w:lang w:eastAsia="en-GB"/>
            </w:rPr>
            <w:t>Innerhalb de</w:t>
          </w:r>
          <w:r>
            <w:rPr>
              <w:lang w:eastAsia="en-GB"/>
            </w:rPr>
            <w:t>s</w:t>
          </w:r>
          <w:r w:rsidRPr="00185AFB">
            <w:rPr>
              <w:lang w:eastAsia="en-GB"/>
            </w:rPr>
            <w:t xml:space="preserve"> </w:t>
          </w:r>
          <w:r>
            <w:rPr>
              <w:lang w:eastAsia="en-GB"/>
            </w:rPr>
            <w:t>Referats</w:t>
          </w:r>
          <w:r w:rsidRPr="00185AFB">
            <w:rPr>
              <w:lang w:eastAsia="en-GB"/>
            </w:rPr>
            <w:t xml:space="preserve"> </w:t>
          </w:r>
          <w:r>
            <w:rPr>
              <w:lang w:eastAsia="en-GB"/>
            </w:rPr>
            <w:t>„</w:t>
          </w:r>
          <w:r w:rsidRPr="00185AFB">
            <w:rPr>
              <w:lang w:eastAsia="en-GB"/>
            </w:rPr>
            <w:t>Arbeitsmarkt und lebenslanges Lernen</w:t>
          </w:r>
          <w:r>
            <w:rPr>
              <w:lang w:eastAsia="en-GB"/>
            </w:rPr>
            <w:t>“</w:t>
          </w:r>
          <w:r w:rsidRPr="00185AFB">
            <w:rPr>
              <w:lang w:eastAsia="en-GB"/>
            </w:rPr>
            <w:t xml:space="preserve"> und unter der Verantwortung des Teamleiters für </w:t>
          </w:r>
          <w:r w:rsidR="0046107F">
            <w:rPr>
              <w:lang w:eastAsia="en-GB"/>
            </w:rPr>
            <w:t>AKE/</w:t>
          </w:r>
          <w:r w:rsidRPr="00185AFB">
            <w:rPr>
              <w:lang w:eastAsia="en-GB"/>
            </w:rPr>
            <w:t xml:space="preserve">LFS-Methodik und Analyse wird der Experte aktiv zur Entwicklung und Verbreitung der </w:t>
          </w:r>
          <w:r w:rsidR="0046107F">
            <w:rPr>
              <w:lang w:eastAsia="en-GB"/>
            </w:rPr>
            <w:t>AKE/</w:t>
          </w:r>
          <w:r w:rsidRPr="00185AFB">
            <w:rPr>
              <w:lang w:eastAsia="en-GB"/>
            </w:rPr>
            <w:t xml:space="preserve">LFS-Methodik beitragen. Dies umfasst die Entwicklung von Methoden und Modulen, die Datenanalyse und das Verfassen statistischer Artikel auf der Grundlage von </w:t>
          </w:r>
          <w:r w:rsidR="0046107F">
            <w:rPr>
              <w:lang w:eastAsia="en-GB"/>
            </w:rPr>
            <w:t>AKE/</w:t>
          </w:r>
          <w:r w:rsidRPr="00185AFB">
            <w:rPr>
              <w:lang w:eastAsia="en-GB"/>
            </w:rPr>
            <w:t xml:space="preserve">LFS-Mikrodaten sowie deren Verwendung zur Erstellung spezifischer Indikatoren. Er/sie wird an der methodischen Abstimmung mit den europäischen Akteuren und internationalen Organisationen sowie der damit einhergehenden Weiterentwicklung der </w:t>
          </w:r>
          <w:r w:rsidR="0046107F">
            <w:rPr>
              <w:lang w:eastAsia="en-GB"/>
            </w:rPr>
            <w:t>AKE/</w:t>
          </w:r>
          <w:r w:rsidRPr="00185AFB">
            <w:rPr>
              <w:lang w:eastAsia="en-GB"/>
            </w:rPr>
            <w:t>LFS-Rechtsgrundlage beteiligt sein.</w:t>
          </w:r>
        </w:p>
        <w:p w14:paraId="4DF83006" w14:textId="77777777" w:rsidR="00185AFB" w:rsidRPr="00185AFB" w:rsidRDefault="00185AFB" w:rsidP="00185AFB">
          <w:pPr>
            <w:rPr>
              <w:lang w:eastAsia="en-GB"/>
            </w:rPr>
          </w:pPr>
          <w:r w:rsidRPr="00185AFB">
            <w:rPr>
              <w:lang w:eastAsia="en-GB"/>
            </w:rPr>
            <w:t>Zu den Hauptaufgaben gehören:</w:t>
          </w:r>
        </w:p>
        <w:p w14:paraId="4557278D" w14:textId="62FAEAC6" w:rsidR="00185AFB" w:rsidRPr="00185AFB" w:rsidRDefault="00185AFB" w:rsidP="00185AFB">
          <w:pPr>
            <w:rPr>
              <w:lang w:eastAsia="en-GB"/>
            </w:rPr>
          </w:pPr>
          <w:r w:rsidRPr="00185AFB">
            <w:rPr>
              <w:lang w:eastAsia="en-GB"/>
            </w:rPr>
            <w:t>-</w:t>
          </w:r>
          <w:r>
            <w:rPr>
              <w:lang w:eastAsia="en-GB"/>
            </w:rPr>
            <w:t xml:space="preserve"> </w:t>
          </w:r>
          <w:r w:rsidRPr="00185AFB">
            <w:rPr>
              <w:lang w:eastAsia="en-GB"/>
            </w:rPr>
            <w:t xml:space="preserve">Entwicklung/Aktualisierung und Koordinierung der Veröffentlichung von vierteljährlichen und jährlichen News Items/Statistics Explained-Artikeln und Unterstützung bei der Vorbereitung anderer Veröffentlichungen unter Verwendung von </w:t>
          </w:r>
          <w:r w:rsidR="0046107F">
            <w:rPr>
              <w:lang w:eastAsia="en-GB"/>
            </w:rPr>
            <w:t>AKE/</w:t>
          </w:r>
          <w:r w:rsidRPr="00185AFB">
            <w:rPr>
              <w:lang w:eastAsia="en-GB"/>
            </w:rPr>
            <w:t>LFS-Daten, einschließlich aus Modulen;</w:t>
          </w:r>
        </w:p>
        <w:p w14:paraId="3B95301A" w14:textId="4D7BA092" w:rsidR="00185AFB" w:rsidRPr="00185AFB" w:rsidRDefault="00185AFB" w:rsidP="00185AFB">
          <w:pPr>
            <w:rPr>
              <w:lang w:eastAsia="en-GB"/>
            </w:rPr>
          </w:pPr>
          <w:r w:rsidRPr="00185AFB">
            <w:rPr>
              <w:lang w:eastAsia="en-GB"/>
            </w:rPr>
            <w:t xml:space="preserve">- Unterstützung bei der Vorbereitung des Moduls 2027 zur </w:t>
          </w:r>
          <w:r>
            <w:rPr>
              <w:lang w:eastAsia="en-GB"/>
            </w:rPr>
            <w:t>„</w:t>
          </w:r>
          <w:r w:rsidRPr="00185AFB">
            <w:rPr>
              <w:lang w:eastAsia="en-GB"/>
            </w:rPr>
            <w:t>Arbeitsorganisation und Arbeitszeit</w:t>
          </w:r>
          <w:r>
            <w:rPr>
              <w:lang w:eastAsia="en-GB"/>
            </w:rPr>
            <w:t>regelungen“</w:t>
          </w:r>
          <w:r w:rsidRPr="00185AFB">
            <w:rPr>
              <w:lang w:eastAsia="en-GB"/>
            </w:rPr>
            <w:t xml:space="preserve"> und des Moduls 2028 zu </w:t>
          </w:r>
          <w:r>
            <w:rPr>
              <w:lang w:eastAsia="en-GB"/>
            </w:rPr>
            <w:t>„</w:t>
          </w:r>
          <w:r w:rsidRPr="00185AFB">
            <w:rPr>
              <w:lang w:eastAsia="en-GB"/>
            </w:rPr>
            <w:t>Arbeitsunfällen und arbeitsbedingten Gesundheitsproblemen</w:t>
          </w:r>
          <w:r>
            <w:rPr>
              <w:lang w:eastAsia="en-GB"/>
            </w:rPr>
            <w:t>“</w:t>
          </w:r>
          <w:r w:rsidRPr="00185AFB">
            <w:rPr>
              <w:lang w:eastAsia="en-GB"/>
            </w:rPr>
            <w:t>;</w:t>
          </w:r>
        </w:p>
        <w:p w14:paraId="65633427" w14:textId="2A849E79" w:rsidR="00185AFB" w:rsidRPr="00185AFB" w:rsidRDefault="00185AFB" w:rsidP="00185AFB">
          <w:pPr>
            <w:rPr>
              <w:lang w:eastAsia="en-GB"/>
            </w:rPr>
          </w:pPr>
          <w:r w:rsidRPr="00185AFB">
            <w:rPr>
              <w:lang w:eastAsia="en-GB"/>
            </w:rPr>
            <w:t xml:space="preserve">- Bereitstellung, zusammen mit den </w:t>
          </w:r>
          <w:r w:rsidR="0046107F">
            <w:rPr>
              <w:lang w:eastAsia="en-GB"/>
            </w:rPr>
            <w:t>AKE/</w:t>
          </w:r>
          <w:r w:rsidRPr="00185AFB">
            <w:rPr>
              <w:lang w:eastAsia="en-GB"/>
            </w:rPr>
            <w:t xml:space="preserve">LFS-Datenproduktionsteams, von Arbeitsmarktindikatoren für politische </w:t>
          </w:r>
          <w:r>
            <w:rPr>
              <w:lang w:eastAsia="en-GB"/>
            </w:rPr>
            <w:t>Scoreboards</w:t>
          </w:r>
          <w:r w:rsidRPr="00185AFB">
            <w:rPr>
              <w:lang w:eastAsia="en-GB"/>
            </w:rPr>
            <w:t xml:space="preserve"> (z. B. Verfahren bei </w:t>
          </w:r>
          <w:r w:rsidRPr="00185AFB">
            <w:rPr>
              <w:lang w:eastAsia="en-GB"/>
            </w:rPr>
            <w:lastRenderedPageBreak/>
            <w:t xml:space="preserve">makroökonomischem Ungleichgewicht, Europäisches </w:t>
          </w:r>
          <w:r w:rsidR="0009360A">
            <w:rPr>
              <w:lang w:eastAsia="en-GB"/>
            </w:rPr>
            <w:t xml:space="preserve">statistisches </w:t>
          </w:r>
          <w:r w:rsidRPr="00185AFB">
            <w:rPr>
              <w:lang w:eastAsia="en-GB"/>
            </w:rPr>
            <w:t>Dashboard zur</w:t>
          </w:r>
          <w:r w:rsidR="0009360A">
            <w:rPr>
              <w:lang w:eastAsia="en-GB"/>
            </w:rPr>
            <w:t xml:space="preserve"> </w:t>
          </w:r>
          <w:r w:rsidRPr="00185AFB">
            <w:rPr>
              <w:lang w:eastAsia="en-GB"/>
            </w:rPr>
            <w:t>Erholung, Europäische Säule sozialer Rechte);</w:t>
          </w:r>
        </w:p>
        <w:p w14:paraId="29D4ACC9" w14:textId="77777777" w:rsidR="00185AFB" w:rsidRPr="00185AFB" w:rsidRDefault="00185AFB" w:rsidP="00185AFB">
          <w:pPr>
            <w:rPr>
              <w:lang w:eastAsia="en-GB"/>
            </w:rPr>
          </w:pPr>
          <w:r w:rsidRPr="00185AFB">
            <w:rPr>
              <w:lang w:eastAsia="en-GB"/>
            </w:rPr>
            <w:t>- Entwicklung neuer Messungen (neue Klassifizierung des Beschäftigungsstatus, neue Arbeitsformen) und damit verbundener neuer Indikatoren sowie deren Zuverlässigkeitsregeln und -grenzen;</w:t>
          </w:r>
        </w:p>
        <w:p w14:paraId="5EF57515" w14:textId="33E06D6C" w:rsidR="00185AFB" w:rsidRPr="00185AFB" w:rsidRDefault="00185AFB" w:rsidP="00185AFB">
          <w:pPr>
            <w:rPr>
              <w:lang w:eastAsia="en-GB"/>
            </w:rPr>
          </w:pPr>
          <w:r w:rsidRPr="00185AFB">
            <w:rPr>
              <w:lang w:eastAsia="en-GB"/>
            </w:rPr>
            <w:t xml:space="preserve">- Vorbereitung von Weiterentwicklungen der </w:t>
          </w:r>
          <w:r w:rsidR="0046107F">
            <w:rPr>
              <w:lang w:eastAsia="en-GB"/>
            </w:rPr>
            <w:t>AKE/</w:t>
          </w:r>
          <w:r w:rsidRPr="00185AFB">
            <w:rPr>
              <w:lang w:eastAsia="en-GB"/>
            </w:rPr>
            <w:t>LFS-Rechtsgrundlagen, um künftigen Anforderungen für die Implementierung neuer Messungen oder Module und der damit verbundenen Variablen in</w:t>
          </w:r>
          <w:r w:rsidR="0009360A">
            <w:rPr>
              <w:lang w:eastAsia="en-GB"/>
            </w:rPr>
            <w:t xml:space="preserve"> der</w:t>
          </w:r>
          <w:r w:rsidRPr="00185AFB">
            <w:rPr>
              <w:lang w:eastAsia="en-GB"/>
            </w:rPr>
            <w:t xml:space="preserve"> </w:t>
          </w:r>
          <w:r w:rsidR="0046107F">
            <w:rPr>
              <w:lang w:eastAsia="en-GB"/>
            </w:rPr>
            <w:t>AKE/</w:t>
          </w:r>
          <w:r w:rsidRPr="00185AFB">
            <w:rPr>
              <w:lang w:eastAsia="en-GB"/>
            </w:rPr>
            <w:t>LFS Rechnung zu tragen;</w:t>
          </w:r>
        </w:p>
        <w:p w14:paraId="12B9C59B" w14:textId="09998D36" w:rsidR="00803007" w:rsidRPr="009F216F" w:rsidRDefault="00185AFB" w:rsidP="00185AFB">
          <w:pPr>
            <w:rPr>
              <w:lang w:eastAsia="en-GB"/>
            </w:rPr>
          </w:pPr>
          <w:r w:rsidRPr="00185AFB">
            <w:rPr>
              <w:lang w:eastAsia="en-GB"/>
            </w:rPr>
            <w:t>- Aktive Teilnahme an Treffen und Gruppen mit Mitgliedstaaten (Arbeitsgruppe, Task Forces).</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52542A9819EC47E381161E02F7A01941"/>
            </w:placeholder>
          </w:sdtPr>
          <w:sdtEndPr/>
          <w:sdtContent>
            <w:p w14:paraId="104593C8" w14:textId="4B550A27" w:rsidR="0009360A" w:rsidRDefault="0009360A" w:rsidP="0009360A">
              <w:pPr>
                <w:pStyle w:val="ListNumber"/>
                <w:numPr>
                  <w:ilvl w:val="0"/>
                  <w:numId w:val="30"/>
                </w:numPr>
                <w:rPr>
                  <w:b/>
                  <w:bCs/>
                  <w:lang w:eastAsia="en-GB"/>
                </w:rPr>
              </w:pPr>
              <w:r w:rsidRPr="00956F74">
                <w:rPr>
                  <w:b/>
                  <w:bCs/>
                  <w:lang w:eastAsia="en-GB"/>
                </w:rPr>
                <w:t>Der</w:t>
              </w:r>
              <w:r>
                <w:rPr>
                  <w:b/>
                  <w:bCs/>
                  <w:lang w:eastAsia="en-GB"/>
                </w:rPr>
                <w:t>/die</w:t>
              </w:r>
              <w:r w:rsidRPr="00956F74">
                <w:rPr>
                  <w:b/>
                  <w:bCs/>
                  <w:lang w:eastAsia="en-GB"/>
                </w:rPr>
                <w:t xml:space="preserve"> Sachverständige sollte über Berufserfahrung im Bereich der Sozialstatistik und/oder Stichprobenerhebungen verfügen, vorzugsweise in der (europäischen) Arbeitskräfteerhebung oder einer ähnlichen Haushaltserhebung</w:t>
              </w:r>
              <w:r>
                <w:rPr>
                  <w:b/>
                  <w:bCs/>
                  <w:lang w:eastAsia="en-GB"/>
                </w:rPr>
                <w:t>.</w:t>
              </w:r>
            </w:p>
            <w:p w14:paraId="584308B7" w14:textId="07225AE8" w:rsidR="0009360A" w:rsidRDefault="0009360A" w:rsidP="0009360A">
              <w:pPr>
                <w:pStyle w:val="ListNumber"/>
                <w:numPr>
                  <w:ilvl w:val="0"/>
                  <w:numId w:val="30"/>
                </w:numPr>
                <w:rPr>
                  <w:b/>
                  <w:bCs/>
                  <w:lang w:eastAsia="en-GB"/>
                </w:rPr>
              </w:pPr>
              <w:r w:rsidRPr="00956F74">
                <w:rPr>
                  <w:b/>
                  <w:bCs/>
                  <w:lang w:eastAsia="en-GB"/>
                </w:rPr>
                <w:t>Er/sie sollte über gute redaktionelle Fähigkeiten und Kommunikationsfähigkeiten in englischer Sprache verfügen und daran interessiert sein, in einem Team zu arbeiten</w:t>
              </w:r>
              <w:r>
                <w:rPr>
                  <w:b/>
                  <w:bCs/>
                  <w:lang w:eastAsia="en-GB"/>
                </w:rPr>
                <w:t>;</w:t>
              </w:r>
              <w:r w:rsidRPr="0009360A">
                <w:rPr>
                  <w:b/>
                  <w:bCs/>
                  <w:lang w:eastAsia="en-GB"/>
                </w:rPr>
                <w:t xml:space="preserve"> </w:t>
              </w:r>
              <w:r w:rsidRPr="00956F74">
                <w:rPr>
                  <w:b/>
                  <w:bCs/>
                  <w:lang w:eastAsia="en-GB"/>
                </w:rPr>
                <w:t>Französisch oder Deutsch wären von Vorteil.</w:t>
              </w:r>
            </w:p>
            <w:p w14:paraId="37C12DC5" w14:textId="476B4251" w:rsidR="0009360A" w:rsidRPr="0009360A" w:rsidRDefault="0009360A" w:rsidP="0009360A">
              <w:pPr>
                <w:pStyle w:val="ListNumber"/>
                <w:numPr>
                  <w:ilvl w:val="0"/>
                  <w:numId w:val="30"/>
                </w:numPr>
                <w:rPr>
                  <w:b/>
                  <w:bCs/>
                  <w:lang w:eastAsia="en-GB"/>
                </w:rPr>
              </w:pPr>
              <w:r>
                <w:rPr>
                  <w:b/>
                  <w:bCs/>
                  <w:lang w:eastAsia="en-GB"/>
                </w:rPr>
                <w:t>E</w:t>
              </w:r>
              <w:r w:rsidRPr="00956F74">
                <w:rPr>
                  <w:b/>
                  <w:bCs/>
                  <w:lang w:eastAsia="en-GB"/>
                </w:rPr>
                <w:t>in Universitätsabschluss oder</w:t>
              </w:r>
              <w:r w:rsidRPr="00956F74">
                <w:t xml:space="preserve"> </w:t>
              </w:r>
              <w:r w:rsidRPr="00956F74">
                <w:rPr>
                  <w:b/>
                  <w:bCs/>
                  <w:lang w:eastAsia="en-GB"/>
                </w:rPr>
                <w:t>eine gleichwertige Berufsausbildung oder Berufserfahrung</w:t>
              </w:r>
              <w:r>
                <w:rPr>
                  <w:b/>
                  <w:bCs/>
                  <w:lang w:eastAsia="en-GB"/>
                </w:rPr>
                <w:t xml:space="preserve">. </w:t>
              </w:r>
              <w:r w:rsidRPr="00956F74">
                <w:rPr>
                  <w:b/>
                  <w:bCs/>
                  <w:lang w:eastAsia="en-GB"/>
                </w:rPr>
                <w:t>Ein Hochschulabschluss in Wirtschafts- oder Sozialwissenschaften und/oder Statistik wäre von Vorteil.</w:t>
              </w:r>
            </w:p>
          </w:sdtContent>
        </w:sdt>
        <w:p w14:paraId="2A0F153A" w14:textId="09059F15" w:rsidR="009321C6" w:rsidRPr="009F216F" w:rsidRDefault="004C250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3E35A25"/>
    <w:multiLevelType w:val="hybridMultilevel"/>
    <w:tmpl w:val="A4DC2B08"/>
    <w:lvl w:ilvl="0" w:tplc="B6D8F682">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8027728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360A"/>
    <w:rsid w:val="000D7B5E"/>
    <w:rsid w:val="001203F8"/>
    <w:rsid w:val="00185AFB"/>
    <w:rsid w:val="00197EAD"/>
    <w:rsid w:val="001C2077"/>
    <w:rsid w:val="00205EAF"/>
    <w:rsid w:val="002C5752"/>
    <w:rsid w:val="002E02E3"/>
    <w:rsid w:val="002F7504"/>
    <w:rsid w:val="003159DA"/>
    <w:rsid w:val="00324D8D"/>
    <w:rsid w:val="0034153A"/>
    <w:rsid w:val="0035094A"/>
    <w:rsid w:val="003874E2"/>
    <w:rsid w:val="0039387D"/>
    <w:rsid w:val="00394A86"/>
    <w:rsid w:val="003A2FC9"/>
    <w:rsid w:val="003B2E38"/>
    <w:rsid w:val="0046107F"/>
    <w:rsid w:val="004A1264"/>
    <w:rsid w:val="004C2503"/>
    <w:rsid w:val="004D75AF"/>
    <w:rsid w:val="00546DB1"/>
    <w:rsid w:val="006227A8"/>
    <w:rsid w:val="006243BB"/>
    <w:rsid w:val="00676119"/>
    <w:rsid w:val="006A6239"/>
    <w:rsid w:val="006F44C9"/>
    <w:rsid w:val="00767E7E"/>
    <w:rsid w:val="007716E4"/>
    <w:rsid w:val="00785A3F"/>
    <w:rsid w:val="00795C41"/>
    <w:rsid w:val="007A795D"/>
    <w:rsid w:val="007A7CF4"/>
    <w:rsid w:val="007B514A"/>
    <w:rsid w:val="007C07D8"/>
    <w:rsid w:val="007D0EC6"/>
    <w:rsid w:val="00803007"/>
    <w:rsid w:val="008102E0"/>
    <w:rsid w:val="008306C9"/>
    <w:rsid w:val="0089735C"/>
    <w:rsid w:val="008D52CF"/>
    <w:rsid w:val="009321C6"/>
    <w:rsid w:val="009442BE"/>
    <w:rsid w:val="009E75C5"/>
    <w:rsid w:val="009F216F"/>
    <w:rsid w:val="00A07565"/>
    <w:rsid w:val="00AB56F9"/>
    <w:rsid w:val="00AE6941"/>
    <w:rsid w:val="00B73B91"/>
    <w:rsid w:val="00BF6139"/>
    <w:rsid w:val="00C07259"/>
    <w:rsid w:val="00C27C81"/>
    <w:rsid w:val="00CD33B4"/>
    <w:rsid w:val="00CE581D"/>
    <w:rsid w:val="00D605F4"/>
    <w:rsid w:val="00DA711C"/>
    <w:rsid w:val="00E01792"/>
    <w:rsid w:val="00E35460"/>
    <w:rsid w:val="00EB3060"/>
    <w:rsid w:val="00EC5C6B"/>
    <w:rsid w:val="00ED6452"/>
    <w:rsid w:val="00EE6DA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B0349" w:rsidRDefault="008C406B" w:rsidP="008C406B">
          <w:pPr>
            <w:pStyle w:val="7A095002B5044C529611DC1FFA548CF4"/>
          </w:pPr>
          <w:r w:rsidRPr="003D4996">
            <w:rPr>
              <w:rStyle w:val="PlaceholderText"/>
            </w:rPr>
            <w:t>Click or tap to enter a date.</w:t>
          </w:r>
        </w:p>
      </w:docPartBody>
    </w:docPart>
    <w:docPart>
      <w:docPartPr>
        <w:name w:val="52542A9819EC47E381161E02F7A01941"/>
        <w:category>
          <w:name w:val="General"/>
          <w:gallery w:val="placeholder"/>
        </w:category>
        <w:types>
          <w:type w:val="bbPlcHdr"/>
        </w:types>
        <w:behaviors>
          <w:behavior w:val="content"/>
        </w:behaviors>
        <w:guid w:val="{A917B5E5-381C-4265-BDEA-261B543C40DB}"/>
      </w:docPartPr>
      <w:docPartBody>
        <w:p w:rsidR="009C3FE6" w:rsidRDefault="00DA0AE4" w:rsidP="00DA0AE4">
          <w:pPr>
            <w:pStyle w:val="52542A9819EC47E381161E02F7A01941"/>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9B0349"/>
    <w:rsid w:val="009C3FE6"/>
    <w:rsid w:val="00A71FAD"/>
    <w:rsid w:val="00B21BDA"/>
    <w:rsid w:val="00DA0AE4"/>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A0AE4"/>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52542A9819EC47E381161E02F7A01941">
    <w:name w:val="52542A9819EC47E381161E02F7A01941"/>
    <w:rsid w:val="00DA0A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08927195-b699-4be0-9ee2-6c66dc215b5a"/>
    <ds:schemaRef ds:uri="http://schemas.microsoft.com/office/2006/documentManagement/types"/>
    <ds:schemaRef ds:uri="http://purl.org/dc/dcmitype/"/>
    <ds:schemaRef ds:uri="http://schemas.openxmlformats.org/package/2006/metadata/core-properties"/>
    <ds:schemaRef ds:uri="a41a97bf-0494-41d8-ba3d-259bd7771890"/>
    <ds:schemaRef ds:uri="http://purl.org/dc/terms/"/>
    <ds:schemaRef ds:uri="http://schemas.microsoft.com/sharepoint/v3/fields"/>
    <ds:schemaRef ds:uri="http://purl.org/dc/elements/1.1/"/>
    <ds:schemaRef ds:uri="1929b814-5a78-4bdc-9841-d8b9ef424f65"/>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5</Pages>
  <Words>1372</Words>
  <Characters>7715</Characters>
  <Application>Microsoft Office Word</Application>
  <DocSecurity>0</DocSecurity>
  <PresentationFormat>Microsoft Word 14.0</PresentationFormat>
  <Lines>188</Lines>
  <Paragraphs>88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2024-01-03T08:57:00Z</cp:lastPrinted>
  <dcterms:created xsi:type="dcterms:W3CDTF">2024-01-03T16:14:00Z</dcterms:created>
  <dcterms:modified xsi:type="dcterms:W3CDTF">2024-01-11T08:18:00Z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