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7068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7068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7068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7068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7068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7068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98D0B6B" w:rsidR="00546DB1" w:rsidRPr="00546DB1" w:rsidRDefault="00D43143" w:rsidP="00AB56F9">
                <w:pPr>
                  <w:tabs>
                    <w:tab w:val="left" w:pos="426"/>
                  </w:tabs>
                  <w:spacing w:before="120"/>
                  <w:rPr>
                    <w:bCs/>
                    <w:lang w:val="en-IE" w:eastAsia="en-GB"/>
                  </w:rPr>
                </w:pPr>
                <w:r w:rsidRPr="00DE218A">
                  <w:rPr>
                    <w:lang w:eastAsia="en-GB"/>
                  </w:rPr>
                  <w:t>COMM.D.3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F6D58A" w:rsidR="00546DB1" w:rsidRPr="003B2E38" w:rsidRDefault="00DE5E56" w:rsidP="00AB56F9">
                <w:pPr>
                  <w:tabs>
                    <w:tab w:val="left" w:pos="426"/>
                  </w:tabs>
                  <w:spacing w:before="120"/>
                  <w:rPr>
                    <w:bCs/>
                    <w:lang w:val="en-IE" w:eastAsia="en-GB"/>
                  </w:rPr>
                </w:pPr>
                <w:r>
                  <w:rPr>
                    <w:lang w:val="en-US"/>
                  </w:rPr>
                  <w:t>315066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FD5C018" w:rsidR="00546DB1" w:rsidRPr="00D43143" w:rsidRDefault="00D43143" w:rsidP="00D43143">
                <w:pPr>
                  <w:rPr>
                    <w:lang w:eastAsia="en-GB"/>
                  </w:rPr>
                </w:pPr>
                <w:r w:rsidRPr="005A0AD4">
                  <w:rPr>
                    <w:lang w:eastAsia="en-GB"/>
                  </w:rPr>
                  <w:t>Stergios Vlachopoulos</w:t>
                </w:r>
              </w:p>
            </w:sdtContent>
          </w:sdt>
          <w:p w14:paraId="227D6F6E" w14:textId="78A93E08" w:rsidR="00546DB1" w:rsidRPr="009F216F" w:rsidRDefault="0027068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43143">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3F0886A" w:rsidR="00546DB1" w:rsidRPr="00546DB1" w:rsidRDefault="0027068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4314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314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05C741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5FFE2F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7068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7068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7068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EB1F29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664628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B50388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27068C">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6D5A72C" w14:textId="77777777" w:rsidR="00D43143" w:rsidRPr="005A0AD4" w:rsidRDefault="00D43143" w:rsidP="00D43143">
          <w:pPr>
            <w:spacing w:after="0"/>
            <w:rPr>
              <w:lang w:eastAsia="en-GB"/>
            </w:rPr>
          </w:pPr>
          <w:r w:rsidRPr="005A0AD4">
            <w:rPr>
              <w:lang w:eastAsia="en-GB"/>
            </w:rPr>
            <w:t xml:space="preserve">Das Referat COMM.D.3 (Finanzen und Kontrolle) ist Teil der Direktion D (Ressourcen) der Generaldirektion Kommunikation. Die GD Kommunikation fällt in die direkte Zuständigkeit der Präsidentin der Europäischen Kommission. </w:t>
          </w:r>
        </w:p>
        <w:p w14:paraId="5D7B26B6" w14:textId="77777777" w:rsidR="00D43143" w:rsidRPr="005A0AD4" w:rsidRDefault="00D43143" w:rsidP="00D43143">
          <w:pPr>
            <w:spacing w:after="0"/>
            <w:rPr>
              <w:lang w:eastAsia="en-GB"/>
            </w:rPr>
          </w:pPr>
        </w:p>
        <w:p w14:paraId="58890B41" w14:textId="77777777" w:rsidR="00D43143" w:rsidRPr="005A0AD4" w:rsidRDefault="00D43143" w:rsidP="00D43143">
          <w:pPr>
            <w:spacing w:after="0"/>
            <w:rPr>
              <w:lang w:eastAsia="en-GB"/>
            </w:rPr>
          </w:pPr>
          <w:r w:rsidRPr="005A0AD4">
            <w:rPr>
              <w:lang w:eastAsia="en-GB"/>
            </w:rPr>
            <w:t xml:space="preserve">Als federführender Akteur im Bereich der externen Kommunikation </w:t>
          </w:r>
        </w:p>
        <w:p w14:paraId="1C818F1D" w14:textId="77777777" w:rsidR="00D43143" w:rsidRPr="005A0AD4" w:rsidRDefault="00D43143" w:rsidP="00D43143">
          <w:pPr>
            <w:spacing w:after="0"/>
            <w:rPr>
              <w:lang w:eastAsia="en-GB"/>
            </w:rPr>
          </w:pPr>
        </w:p>
        <w:p w14:paraId="315BFE7D" w14:textId="77777777" w:rsidR="00D43143" w:rsidRPr="005A0AD4" w:rsidRDefault="00D43143" w:rsidP="00D43143">
          <w:pPr>
            <w:pStyle w:val="ListParagraph"/>
            <w:numPr>
              <w:ilvl w:val="0"/>
              <w:numId w:val="30"/>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bCs/>
              <w:sz w:val="24"/>
              <w:szCs w:val="20"/>
              <w:lang w:val="de-DE" w:eastAsia="en-GB"/>
            </w:rPr>
            <w:t>a</w:t>
          </w:r>
          <w:r w:rsidRPr="005A0AD4">
            <w:rPr>
              <w:rFonts w:ascii="Times New Roman" w:eastAsia="Times New Roman" w:hAnsi="Times New Roman" w:cs="Times New Roman"/>
              <w:bCs/>
              <w:sz w:val="24"/>
              <w:szCs w:val="20"/>
              <w:lang w:val="de-DE" w:eastAsia="en-GB"/>
            </w:rPr>
            <w:t>rbeitet</w:t>
          </w:r>
          <w:r>
            <w:rPr>
              <w:rFonts w:ascii="Times New Roman" w:eastAsia="Times New Roman" w:hAnsi="Times New Roman" w:cs="Times New Roman"/>
              <w:b/>
              <w:sz w:val="24"/>
              <w:szCs w:val="20"/>
              <w:lang w:val="de-DE" w:eastAsia="en-GB"/>
            </w:rPr>
            <w:t xml:space="preserve"> </w:t>
          </w:r>
          <w:r w:rsidRPr="005A0AD4">
            <w:rPr>
              <w:rFonts w:ascii="Times New Roman" w:eastAsia="Times New Roman" w:hAnsi="Times New Roman" w:cs="Times New Roman"/>
              <w:bCs/>
              <w:sz w:val="24"/>
              <w:szCs w:val="20"/>
              <w:lang w:val="de-DE" w:eastAsia="en-GB"/>
            </w:rPr>
            <w:t>die GD</w:t>
          </w:r>
          <w:r>
            <w:rPr>
              <w:rFonts w:ascii="Times New Roman" w:eastAsia="Times New Roman" w:hAnsi="Times New Roman" w:cs="Times New Roman"/>
              <w:b/>
              <w:sz w:val="24"/>
              <w:szCs w:val="20"/>
              <w:lang w:val="de-DE" w:eastAsia="en-GB"/>
            </w:rPr>
            <w:t xml:space="preserve"> </w:t>
          </w:r>
          <w:r w:rsidRPr="005A0AD4">
            <w:rPr>
              <w:rFonts w:ascii="Times New Roman" w:eastAsia="Times New Roman" w:hAnsi="Times New Roman" w:cs="Times New Roman"/>
              <w:lang w:val="de-DE" w:eastAsia="en-GB"/>
            </w:rPr>
            <w:t xml:space="preserve">mit anderen Kommissionsdienststellen </w:t>
          </w:r>
          <w:r>
            <w:rPr>
              <w:rFonts w:ascii="Times New Roman" w:eastAsia="Times New Roman" w:hAnsi="Times New Roman" w:cs="Times New Roman"/>
              <w:lang w:val="de-DE" w:eastAsia="en-GB"/>
            </w:rPr>
            <w:t xml:space="preserve">eng zusammen </w:t>
          </w:r>
          <w:r w:rsidRPr="005A0AD4">
            <w:rPr>
              <w:rFonts w:ascii="Times New Roman" w:eastAsia="Times New Roman" w:hAnsi="Times New Roman" w:cs="Times New Roman"/>
              <w:lang w:val="de-DE" w:eastAsia="en-GB"/>
            </w:rPr>
            <w:t xml:space="preserve">und spielt eine Schlüsselrolle bei der Entwicklung und Umsetzung von Rahmenverträgen auf dem Gebiet der Kommunikation; </w:t>
          </w:r>
        </w:p>
        <w:p w14:paraId="313EC8AB" w14:textId="77777777" w:rsidR="00D43143" w:rsidRPr="005A0AD4" w:rsidRDefault="00D43143" w:rsidP="00D43143">
          <w:pPr>
            <w:pStyle w:val="ListParagraph"/>
            <w:numPr>
              <w:ilvl w:val="0"/>
              <w:numId w:val="30"/>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implementiert die GD </w:t>
          </w:r>
          <w:r w:rsidRPr="005A0AD4">
            <w:rPr>
              <w:rFonts w:ascii="Times New Roman" w:eastAsia="Times New Roman" w:hAnsi="Times New Roman" w:cs="Times New Roman"/>
              <w:lang w:val="de-DE" w:eastAsia="en-GB"/>
            </w:rPr>
            <w:t xml:space="preserve">europaweite Kommunikationskampagnen über die Prioritäten der Europäischen Union, um ihrer Aufgabe gerecht zu werden, die EU-Politik </w:t>
          </w:r>
          <w:r>
            <w:rPr>
              <w:rFonts w:ascii="Times New Roman" w:eastAsia="Times New Roman" w:hAnsi="Times New Roman" w:cs="Times New Roman"/>
              <w:lang w:val="de-DE" w:eastAsia="en-GB"/>
            </w:rPr>
            <w:t xml:space="preserve">zu </w:t>
          </w:r>
          <w:r w:rsidRPr="005A0AD4">
            <w:rPr>
              <w:rFonts w:ascii="Times New Roman" w:eastAsia="Times New Roman" w:hAnsi="Times New Roman" w:cs="Times New Roman"/>
              <w:lang w:val="de-DE" w:eastAsia="en-GB"/>
            </w:rPr>
            <w:t xml:space="preserve">erläutern und die Öffentlichkeit über politische Prioritäten und Themen von politischer Bedeutung oder öffentlichem Interesse zu informieren; </w:t>
          </w:r>
        </w:p>
        <w:p w14:paraId="50A517FE" w14:textId="77777777" w:rsidR="00D43143" w:rsidRPr="005A0AD4" w:rsidRDefault="00D43143" w:rsidP="00D43143">
          <w:pPr>
            <w:pStyle w:val="ListParagraph"/>
            <w:numPr>
              <w:ilvl w:val="0"/>
              <w:numId w:val="30"/>
            </w:numPr>
            <w:spacing w:after="0" w:line="240" w:lineRule="auto"/>
            <w:ind w:left="360"/>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kommuniziert die GD auf </w:t>
          </w:r>
          <w:r w:rsidRPr="005A0AD4">
            <w:rPr>
              <w:rFonts w:ascii="Times New Roman" w:eastAsia="Times New Roman" w:hAnsi="Times New Roman" w:cs="Times New Roman"/>
              <w:lang w:val="de-DE" w:eastAsia="en-GB"/>
            </w:rPr>
            <w:t xml:space="preserve">lokaler Ebene </w:t>
          </w:r>
          <w:r>
            <w:rPr>
              <w:rFonts w:ascii="Times New Roman" w:eastAsia="Times New Roman" w:hAnsi="Times New Roman" w:cs="Times New Roman"/>
              <w:lang w:val="de-DE" w:eastAsia="en-GB"/>
            </w:rPr>
            <w:t xml:space="preserve">über die </w:t>
          </w:r>
          <w:r w:rsidRPr="005A0AD4">
            <w:rPr>
              <w:rFonts w:ascii="Times New Roman" w:eastAsia="Times New Roman" w:hAnsi="Times New Roman" w:cs="Times New Roman"/>
              <w:lang w:val="de-DE" w:eastAsia="en-GB"/>
            </w:rPr>
            <w:t>Vertretungen der Kommission in den Mitgliedstaaten</w:t>
          </w:r>
          <w:r>
            <w:rPr>
              <w:rFonts w:ascii="Times New Roman" w:eastAsia="Times New Roman" w:hAnsi="Times New Roman" w:cs="Times New Roman"/>
              <w:lang w:val="de-DE" w:eastAsia="en-GB"/>
            </w:rPr>
            <w:t>,</w:t>
          </w:r>
          <w:r w:rsidRPr="005A0AD4">
            <w:rPr>
              <w:rFonts w:ascii="Times New Roman" w:eastAsia="Times New Roman" w:hAnsi="Times New Roman" w:cs="Times New Roman"/>
              <w:lang w:val="de-DE" w:eastAsia="en-GB"/>
            </w:rPr>
            <w:t xml:space="preserve"> auf der Grundlage lokaler Rahmenverträge. </w:t>
          </w:r>
        </w:p>
        <w:p w14:paraId="68965D3D" w14:textId="77777777" w:rsidR="00D43143" w:rsidRPr="005A0AD4" w:rsidRDefault="00D43143" w:rsidP="00D43143">
          <w:pPr>
            <w:spacing w:after="0"/>
            <w:rPr>
              <w:lang w:eastAsia="en-GB"/>
            </w:rPr>
          </w:pPr>
        </w:p>
        <w:p w14:paraId="6B83D190" w14:textId="77777777" w:rsidR="00D43143" w:rsidRPr="005A0AD4" w:rsidRDefault="00D43143" w:rsidP="00D43143">
          <w:pPr>
            <w:spacing w:after="0"/>
            <w:rPr>
              <w:lang w:eastAsia="en-GB"/>
            </w:rPr>
          </w:pPr>
          <w:r w:rsidRPr="005A0AD4">
            <w:rPr>
              <w:lang w:eastAsia="en-GB"/>
            </w:rPr>
            <w:t xml:space="preserve">Das Referat COMM.D.3 leistet den operativen </w:t>
          </w:r>
          <w:r>
            <w:rPr>
              <w:lang w:eastAsia="en-GB"/>
            </w:rPr>
            <w:t xml:space="preserve">Referaten </w:t>
          </w:r>
          <w:r w:rsidRPr="005A0AD4">
            <w:rPr>
              <w:lang w:eastAsia="en-GB"/>
            </w:rPr>
            <w:t xml:space="preserve">rechtliche und finanzielle Unterstützung und führt Kontrollen in den Bereichen Vergabe, Vertragsverwaltung und Finanzen sowohl auf Ebene der zentralen Dienststellen als auch </w:t>
          </w:r>
          <w:r>
            <w:rPr>
              <w:lang w:eastAsia="en-GB"/>
            </w:rPr>
            <w:t xml:space="preserve">der </w:t>
          </w:r>
          <w:r w:rsidRPr="005A0AD4">
            <w:rPr>
              <w:lang w:eastAsia="en-GB"/>
            </w:rPr>
            <w:t xml:space="preserve">Vertretungen der Kommission in den Mitgliedstaaten durch. </w:t>
          </w:r>
        </w:p>
        <w:p w14:paraId="3B0B6A70" w14:textId="77777777" w:rsidR="00D43143" w:rsidRPr="005A0AD4" w:rsidRDefault="00D43143" w:rsidP="00D43143">
          <w:pPr>
            <w:spacing w:after="0"/>
            <w:rPr>
              <w:lang w:eastAsia="en-GB"/>
            </w:rPr>
          </w:pPr>
        </w:p>
        <w:p w14:paraId="76DD1EEA" w14:textId="232F658C" w:rsidR="00803007" w:rsidRPr="0009461A" w:rsidRDefault="00D43143" w:rsidP="0009461A">
          <w:pPr>
            <w:spacing w:after="0"/>
            <w:rPr>
              <w:lang w:eastAsia="en-GB"/>
            </w:rPr>
          </w:pPr>
          <w:r w:rsidRPr="005A0AD4">
            <w:rPr>
              <w:lang w:eastAsia="en-GB"/>
            </w:rPr>
            <w:t>Das Referat besteht aus drei Teams, die sich mit (i) Verfahren für die Vergabe öffentlicher Aufträge und Finanzhilfen sowie mit der Vertragsverwaltung; (ii) Finanzmanagement; und (iii) interne Kontrolle (</w:t>
          </w:r>
          <w:r>
            <w:rPr>
              <w:lang w:eastAsia="en-GB"/>
            </w:rPr>
            <w:t>e</w:t>
          </w:r>
          <w:r w:rsidRPr="005A0AD4">
            <w:rPr>
              <w:lang w:eastAsia="en-GB"/>
            </w:rPr>
            <w:t>x-post-Kontrolle)</w:t>
          </w:r>
          <w:r>
            <w:rPr>
              <w:lang w:eastAsia="en-GB"/>
            </w:rPr>
            <w:t xml:space="preserve"> </w:t>
          </w:r>
          <w:r w:rsidRPr="005A0AD4">
            <w:rPr>
              <w:lang w:eastAsia="en-GB"/>
            </w:rPr>
            <w:t xml:space="preserve">und Risikomanagement  befassen. </w:t>
          </w:r>
        </w:p>
      </w:sdtContent>
    </w:sdt>
    <w:p w14:paraId="3862387A" w14:textId="77777777" w:rsidR="00803007" w:rsidRPr="00DE5E5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0F607A4" w14:textId="77777777" w:rsidR="00D43143" w:rsidRPr="005A0AD4" w:rsidRDefault="00D43143" w:rsidP="00D43143">
          <w:pPr>
            <w:spacing w:after="0"/>
            <w:rPr>
              <w:lang w:eastAsia="en-GB"/>
            </w:rPr>
          </w:pPr>
          <w:r w:rsidRPr="005A0AD4">
            <w:rPr>
              <w:lang w:eastAsia="en-GB"/>
            </w:rPr>
            <w:t xml:space="preserve">Wir bieten eine vielseitige </w:t>
          </w:r>
          <w:r>
            <w:rPr>
              <w:lang w:eastAsia="en-GB"/>
            </w:rPr>
            <w:t>Tätigkeit</w:t>
          </w:r>
          <w:r w:rsidRPr="005A0AD4">
            <w:rPr>
              <w:lang w:eastAsia="en-GB"/>
            </w:rPr>
            <w:t xml:space="preserve"> im Bereich der Vergabe öffentlicher Aufträge und Finanzhilfen im Team von COMM.D.3 an. Dies beinhaltet die Möglichkeit, operative und administrative </w:t>
          </w:r>
          <w:r>
            <w:rPr>
              <w:lang w:eastAsia="en-GB"/>
            </w:rPr>
            <w:t xml:space="preserve">Referate </w:t>
          </w:r>
          <w:r w:rsidRPr="005A0AD4">
            <w:rPr>
              <w:lang w:eastAsia="en-GB"/>
            </w:rPr>
            <w:t xml:space="preserve">in allen Phasen der Vergabe öffentlicher Aufträge und Zuschussprojekte zu unterstützen und zu beraten, von der ersten Planung und Konzeption bis hin zur Bewertung, Vergabe und Durchführung. </w:t>
          </w:r>
          <w:r>
            <w:rPr>
              <w:lang w:eastAsia="en-GB"/>
            </w:rPr>
            <w:t xml:space="preserve"> </w:t>
          </w:r>
        </w:p>
        <w:p w14:paraId="198FEE01" w14:textId="77777777" w:rsidR="00D43143" w:rsidRPr="005A0AD4" w:rsidRDefault="00D43143" w:rsidP="00D43143">
          <w:pPr>
            <w:spacing w:after="0"/>
            <w:rPr>
              <w:lang w:eastAsia="en-GB"/>
            </w:rPr>
          </w:pPr>
        </w:p>
        <w:p w14:paraId="41AA6485" w14:textId="77777777" w:rsidR="00D43143" w:rsidRPr="005A0AD4" w:rsidRDefault="00D43143" w:rsidP="00D43143">
          <w:pPr>
            <w:spacing w:after="0"/>
            <w:rPr>
              <w:lang w:eastAsia="en-GB"/>
            </w:rPr>
          </w:pPr>
          <w:r w:rsidRPr="005A0AD4">
            <w:rPr>
              <w:lang w:eastAsia="en-GB"/>
            </w:rPr>
            <w:t xml:space="preserve">Als Teil dieses Teams werden Sie zu allen unserer Aktivitäten beitragen. Insbesondere werden Sie: </w:t>
          </w:r>
        </w:p>
        <w:p w14:paraId="40DF1915" w14:textId="77777777" w:rsidR="00D43143" w:rsidRPr="005A0AD4" w:rsidRDefault="00D43143" w:rsidP="00D43143">
          <w:pPr>
            <w:spacing w:after="0"/>
            <w:rPr>
              <w:lang w:eastAsia="en-GB"/>
            </w:rPr>
          </w:pPr>
        </w:p>
        <w:p w14:paraId="49D22181" w14:textId="77777777" w:rsidR="00D43143" w:rsidRPr="005A0AD4" w:rsidRDefault="00D43143" w:rsidP="00D43143">
          <w:pPr>
            <w:spacing w:after="0"/>
            <w:rPr>
              <w:lang w:eastAsia="en-GB"/>
            </w:rPr>
          </w:pPr>
          <w:r w:rsidRPr="005A0AD4">
            <w:rPr>
              <w:lang w:eastAsia="en-GB"/>
            </w:rPr>
            <w:t xml:space="preserve">• unterstützend bei der Vorbereitung, Ausarbeitung, Bewertung, Vergabe von Beschaffungs- und Finanzhilfeverfahren, und der Begleitung der Verfahren die von den Referaten und den Vertretungen durchgeführt werden tätig sein; </w:t>
          </w:r>
        </w:p>
        <w:p w14:paraId="1D5C3AC4" w14:textId="77777777" w:rsidR="00D43143" w:rsidRPr="005A0AD4" w:rsidRDefault="00D43143" w:rsidP="00D43143">
          <w:pPr>
            <w:spacing w:after="0"/>
            <w:rPr>
              <w:lang w:eastAsia="en-GB"/>
            </w:rPr>
          </w:pPr>
          <w:r w:rsidRPr="005A0AD4">
            <w:rPr>
              <w:lang w:eastAsia="en-GB"/>
            </w:rPr>
            <w:t xml:space="preserve">• Ratschläge im Zusammenhang mit den Verfahren für die Vergabe von Aufträgen und Finanzhilfen und der Vertragsausführung, wobei die Einhaltung der Haushaltsordnung zu gewährleisten ist geben; </w:t>
          </w:r>
        </w:p>
        <w:p w14:paraId="76473011" w14:textId="77777777" w:rsidR="00D43143" w:rsidRPr="005A0AD4" w:rsidRDefault="00D43143" w:rsidP="00D43143">
          <w:pPr>
            <w:spacing w:after="0"/>
            <w:rPr>
              <w:lang w:eastAsia="en-GB"/>
            </w:rPr>
          </w:pPr>
          <w:r w:rsidRPr="005A0AD4">
            <w:rPr>
              <w:lang w:eastAsia="en-GB"/>
            </w:rPr>
            <w:t xml:space="preserve">• zur Pflege von Datenbanken und relevanten Indikatoren für die Tätigkeit des Teams, einschließlich beantworteter Fragen und Zeitpläne für Vergabeverfahren </w:t>
          </w:r>
          <w:r>
            <w:rPr>
              <w:lang w:eastAsia="en-GB"/>
            </w:rPr>
            <w:t>beitragen</w:t>
          </w:r>
          <w:r w:rsidRPr="005A0AD4">
            <w:rPr>
              <w:lang w:eastAsia="en-GB"/>
            </w:rPr>
            <w:t xml:space="preserve">; </w:t>
          </w:r>
        </w:p>
        <w:p w14:paraId="240BE53A" w14:textId="77777777" w:rsidR="00D43143" w:rsidRPr="005A0AD4" w:rsidRDefault="00D43143" w:rsidP="00D43143">
          <w:pPr>
            <w:spacing w:after="0"/>
            <w:rPr>
              <w:lang w:eastAsia="en-GB"/>
            </w:rPr>
          </w:pPr>
          <w:r w:rsidRPr="005A0AD4">
            <w:rPr>
              <w:lang w:eastAsia="en-GB"/>
            </w:rPr>
            <w:t xml:space="preserve">• Unterstützung bei der Erstellung und Pflege des mehrjährigen Plans für die Auftragsvergabe und Finanzhilfen sowie bei der Gewährleistung der Umsetzung leisten; </w:t>
          </w:r>
        </w:p>
        <w:p w14:paraId="7765AF05" w14:textId="77777777" w:rsidR="00D43143" w:rsidRPr="005A0AD4" w:rsidRDefault="00D43143" w:rsidP="00D43143">
          <w:pPr>
            <w:spacing w:after="0"/>
            <w:rPr>
              <w:lang w:eastAsia="en-GB"/>
            </w:rPr>
          </w:pPr>
          <w:r w:rsidRPr="005A0AD4">
            <w:rPr>
              <w:lang w:eastAsia="en-GB"/>
            </w:rPr>
            <w:t xml:space="preserve">• </w:t>
          </w:r>
          <w:r>
            <w:rPr>
              <w:lang w:eastAsia="en-GB"/>
            </w:rPr>
            <w:t>a</w:t>
          </w:r>
          <w:r w:rsidRPr="005A0AD4">
            <w:rPr>
              <w:lang w:eastAsia="en-GB"/>
            </w:rPr>
            <w:t xml:space="preserve">n der Vorbereitung und Durchführung von Schulungen, Workshops und Seminaren, die vom Referat organisiert werden, </w:t>
          </w:r>
          <w:r>
            <w:rPr>
              <w:lang w:eastAsia="en-GB"/>
            </w:rPr>
            <w:t>mitwirken</w:t>
          </w:r>
          <w:r w:rsidRPr="005A0AD4">
            <w:rPr>
              <w:lang w:eastAsia="en-GB"/>
            </w:rPr>
            <w:t xml:space="preserve">; </w:t>
          </w:r>
        </w:p>
        <w:p w14:paraId="12F84190" w14:textId="77777777" w:rsidR="00D43143" w:rsidRPr="005A0AD4" w:rsidRDefault="00D43143" w:rsidP="00D43143">
          <w:pPr>
            <w:spacing w:after="0"/>
            <w:rPr>
              <w:lang w:eastAsia="en-GB"/>
            </w:rPr>
          </w:pPr>
          <w:r w:rsidRPr="005A0AD4">
            <w:rPr>
              <w:lang w:eastAsia="en-GB"/>
            </w:rPr>
            <w:t xml:space="preserve">• Unterstützung im Zusammenhang mit der Nutzung von eProcurement-Instrumenten für hochwertige Verfahren leisten; </w:t>
          </w:r>
        </w:p>
        <w:p w14:paraId="58F7F6C5" w14:textId="77777777" w:rsidR="00D43143" w:rsidRPr="005A0AD4" w:rsidRDefault="00D43143" w:rsidP="00D43143">
          <w:pPr>
            <w:spacing w:after="0"/>
            <w:rPr>
              <w:lang w:eastAsia="en-GB"/>
            </w:rPr>
          </w:pPr>
          <w:r w:rsidRPr="005A0AD4">
            <w:rPr>
              <w:lang w:eastAsia="en-GB"/>
            </w:rPr>
            <w:lastRenderedPageBreak/>
            <w:t xml:space="preserve">• </w:t>
          </w:r>
          <w:r>
            <w:rPr>
              <w:lang w:eastAsia="en-GB"/>
            </w:rPr>
            <w:t xml:space="preserve">zur Umsetzung der </w:t>
          </w:r>
          <w:r w:rsidRPr="005A0AD4">
            <w:rPr>
              <w:lang w:eastAsia="en-GB"/>
            </w:rPr>
            <w:t xml:space="preserve">in den Sitzungen des </w:t>
          </w:r>
          <w:r>
            <w:rPr>
              <w:lang w:eastAsia="en-GB"/>
            </w:rPr>
            <w:t xml:space="preserve">Referats </w:t>
          </w:r>
          <w:r w:rsidRPr="005A0AD4">
            <w:rPr>
              <w:lang w:eastAsia="en-GB"/>
            </w:rPr>
            <w:t>getroffenen Entscheidungen und Gewährleistung der einschlägigen Aktualisierungen auf der Intranetseite des Teams</w:t>
          </w:r>
          <w:r>
            <w:rPr>
              <w:lang w:eastAsia="en-GB"/>
            </w:rPr>
            <w:t xml:space="preserve"> beitragen</w:t>
          </w:r>
          <w:r w:rsidRPr="005A0AD4">
            <w:rPr>
              <w:lang w:eastAsia="en-GB"/>
            </w:rPr>
            <w:t xml:space="preserve">. </w:t>
          </w:r>
        </w:p>
        <w:p w14:paraId="3BC2CC04" w14:textId="77777777" w:rsidR="00D43143" w:rsidRPr="005A0AD4" w:rsidRDefault="00D43143" w:rsidP="00D43143">
          <w:pPr>
            <w:spacing w:after="0"/>
            <w:rPr>
              <w:lang w:eastAsia="en-GB"/>
            </w:rPr>
          </w:pPr>
          <w:r w:rsidRPr="005A0AD4">
            <w:rPr>
              <w:lang w:eastAsia="en-GB"/>
            </w:rPr>
            <w:t xml:space="preserve"> </w:t>
          </w:r>
        </w:p>
        <w:p w14:paraId="12B9C59B" w14:textId="43BB19B9" w:rsidR="00803007" w:rsidRPr="009F216F" w:rsidRDefault="00D43143" w:rsidP="00D43143">
          <w:pPr>
            <w:spacing w:after="0"/>
            <w:rPr>
              <w:lang w:eastAsia="en-GB"/>
            </w:rPr>
          </w:pPr>
          <w:r w:rsidRPr="005A0AD4">
            <w:rPr>
              <w:lang w:eastAsia="en-GB"/>
            </w:rPr>
            <w:t xml:space="preserve">Die Vielfalt an Aufgaben sowie die Möglichkeit der Interaktion mit </w:t>
          </w:r>
          <w:r>
            <w:rPr>
              <w:lang w:eastAsia="en-GB"/>
            </w:rPr>
            <w:t>Kollegen</w:t>
          </w:r>
          <w:r w:rsidRPr="005A0AD4">
            <w:rPr>
              <w:lang w:eastAsia="en-GB"/>
            </w:rPr>
            <w:t xml:space="preserve"> mit unterschiedlichen Spezialisierungen, sowohl aus den zentralen Referaten als auch den Vertretungen, bieten einen breiten Spielraum für die Weiterentwicklung in einem offenen Team hochqualifizierter Spezialisten.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758650C" w14:textId="77777777" w:rsidR="00D43143" w:rsidRPr="00DE218A" w:rsidRDefault="00D43143" w:rsidP="00D43143">
          <w:pPr>
            <w:tabs>
              <w:tab w:val="left" w:pos="709"/>
            </w:tabs>
            <w:spacing w:after="0"/>
            <w:ind w:left="709" w:right="60"/>
            <w:rPr>
              <w:lang w:eastAsia="en-GB"/>
            </w:rPr>
          </w:pPr>
          <w:r w:rsidRPr="00DE218A">
            <w:rPr>
              <w:u w:val="single"/>
              <w:lang w:eastAsia="en-GB"/>
            </w:rPr>
            <w:t>Bildungsabschluss</w:t>
          </w:r>
          <w:r w:rsidRPr="00DE218A">
            <w:rPr>
              <w:lang w:eastAsia="en-GB"/>
            </w:rPr>
            <w:t xml:space="preserve"> </w:t>
          </w:r>
        </w:p>
        <w:p w14:paraId="152982E2" w14:textId="77777777" w:rsidR="00D43143" w:rsidRPr="00DE218A" w:rsidRDefault="00D43143" w:rsidP="00D43143">
          <w:pPr>
            <w:tabs>
              <w:tab w:val="left" w:pos="709"/>
            </w:tabs>
            <w:spacing w:after="0"/>
            <w:ind w:left="709" w:right="1317"/>
            <w:rPr>
              <w:lang w:eastAsia="en-GB"/>
            </w:rPr>
          </w:pPr>
          <w:r w:rsidRPr="00DE218A">
            <w:rPr>
              <w:lang w:eastAsia="en-GB"/>
            </w:rPr>
            <w:t>- ein Universitätsabschluss oder</w:t>
          </w:r>
        </w:p>
        <w:p w14:paraId="748EE5F3" w14:textId="77777777" w:rsidR="00D43143" w:rsidRPr="00DE218A" w:rsidRDefault="00D43143" w:rsidP="00D43143">
          <w:pPr>
            <w:tabs>
              <w:tab w:val="left" w:pos="709"/>
            </w:tabs>
            <w:spacing w:after="0"/>
            <w:ind w:left="709" w:right="1317"/>
            <w:rPr>
              <w:lang w:eastAsia="en-GB"/>
            </w:rPr>
          </w:pPr>
          <w:r w:rsidRPr="00DE218A">
            <w:rPr>
              <w:lang w:eastAsia="en-GB"/>
            </w:rPr>
            <w:t>- eine gleichwertige Berufsausbildung oder Berufserfahrung</w:t>
          </w:r>
        </w:p>
        <w:p w14:paraId="291890EB" w14:textId="77777777" w:rsidR="00D43143" w:rsidRPr="00DE218A" w:rsidRDefault="00D43143" w:rsidP="00D43143">
          <w:pPr>
            <w:tabs>
              <w:tab w:val="left" w:pos="709"/>
            </w:tabs>
            <w:spacing w:after="0"/>
            <w:ind w:left="709" w:right="1317"/>
            <w:rPr>
              <w:lang w:eastAsia="en-GB"/>
            </w:rPr>
          </w:pPr>
        </w:p>
        <w:p w14:paraId="2E7C41BE" w14:textId="77777777" w:rsidR="00D43143" w:rsidRPr="00DE218A" w:rsidRDefault="00D43143" w:rsidP="00D43143">
          <w:pPr>
            <w:tabs>
              <w:tab w:val="left" w:pos="709"/>
            </w:tabs>
            <w:spacing w:after="0"/>
            <w:ind w:left="709" w:right="60"/>
            <w:rPr>
              <w:lang w:eastAsia="en-GB"/>
            </w:rPr>
          </w:pPr>
          <w:r w:rsidRPr="00DE218A">
            <w:rPr>
              <w:lang w:eastAsia="en-GB"/>
            </w:rPr>
            <w:t xml:space="preserve">im Bereich: </w:t>
          </w:r>
          <w:r w:rsidRPr="005A0AD4">
            <w:rPr>
              <w:u w:val="single"/>
              <w:lang w:eastAsia="en-GB"/>
            </w:rPr>
            <w:t>Recht</w:t>
          </w:r>
          <w:r>
            <w:rPr>
              <w:u w:val="single"/>
              <w:lang w:eastAsia="en-GB"/>
            </w:rPr>
            <w:t xml:space="preserve"> oder </w:t>
          </w:r>
          <w:r w:rsidRPr="00CF3F16">
            <w:rPr>
              <w:u w:val="single"/>
              <w:lang w:eastAsia="en-GB"/>
            </w:rPr>
            <w:t xml:space="preserve">Wirtschaftswissenschaften </w:t>
          </w:r>
          <w:r>
            <w:rPr>
              <w:u w:val="single"/>
              <w:lang w:eastAsia="en-GB"/>
            </w:rPr>
            <w:t>(bevorzugt); jeder andere einschlägige Studienabschluss oder berufliche Erfahrung wird in Betracht gezogen</w:t>
          </w:r>
        </w:p>
        <w:p w14:paraId="6FF2DC9A" w14:textId="77777777" w:rsidR="00D43143" w:rsidRPr="00DE218A" w:rsidRDefault="00D43143" w:rsidP="00D43143">
          <w:pPr>
            <w:tabs>
              <w:tab w:val="left" w:pos="709"/>
            </w:tabs>
            <w:spacing w:after="0"/>
            <w:ind w:left="709" w:right="60"/>
            <w:rPr>
              <w:lang w:eastAsia="en-GB"/>
            </w:rPr>
          </w:pPr>
        </w:p>
        <w:p w14:paraId="53060431" w14:textId="77777777" w:rsidR="00D43143" w:rsidRPr="00DE218A" w:rsidRDefault="00D43143" w:rsidP="00D43143">
          <w:pPr>
            <w:tabs>
              <w:tab w:val="left" w:pos="709"/>
            </w:tabs>
            <w:spacing w:after="0"/>
            <w:ind w:left="709" w:right="60"/>
            <w:rPr>
              <w:u w:val="single"/>
              <w:lang w:eastAsia="en-GB"/>
            </w:rPr>
          </w:pPr>
          <w:r w:rsidRPr="00DE218A">
            <w:rPr>
              <w:u w:val="single"/>
              <w:lang w:eastAsia="en-GB"/>
            </w:rPr>
            <w:t>Berufserfahrung</w:t>
          </w:r>
        </w:p>
        <w:p w14:paraId="28DBBC92" w14:textId="77777777" w:rsidR="00D43143" w:rsidRPr="00DE218A" w:rsidRDefault="00D43143" w:rsidP="00D43143">
          <w:pPr>
            <w:tabs>
              <w:tab w:val="left" w:pos="709"/>
            </w:tabs>
            <w:spacing w:after="0"/>
            <w:ind w:left="709" w:right="60"/>
            <w:rPr>
              <w:u w:val="single"/>
              <w:lang w:eastAsia="en-GB"/>
            </w:rPr>
          </w:pPr>
        </w:p>
        <w:p w14:paraId="10DDEEAE" w14:textId="77777777" w:rsidR="00D43143" w:rsidRPr="0047048E" w:rsidRDefault="00D43143" w:rsidP="00D43143">
          <w:pPr>
            <w:tabs>
              <w:tab w:val="left" w:pos="709"/>
            </w:tabs>
            <w:spacing w:after="0"/>
            <w:ind w:left="709" w:right="60"/>
            <w:rPr>
              <w:lang w:eastAsia="en-GB"/>
            </w:rPr>
          </w:pPr>
          <w:r w:rsidRPr="0047048E">
            <w:rPr>
              <w:lang w:eastAsia="en-GB"/>
            </w:rPr>
            <w:t>Mindestens ein Jahr Erfahrung im Bereich des öffentlichen Auftragswesens</w:t>
          </w:r>
          <w:r>
            <w:rPr>
              <w:lang w:eastAsia="en-GB"/>
            </w:rPr>
            <w:t xml:space="preserve">, der Finanzhilfen oder </w:t>
          </w:r>
          <w:r w:rsidRPr="00CF3F16">
            <w:rPr>
              <w:lang w:eastAsia="en-GB"/>
            </w:rPr>
            <w:t>öffentliche</w:t>
          </w:r>
          <w:r>
            <w:rPr>
              <w:lang w:eastAsia="en-GB"/>
            </w:rPr>
            <w:t>n</w:t>
          </w:r>
          <w:r w:rsidRPr="00CF3F16">
            <w:rPr>
              <w:lang w:eastAsia="en-GB"/>
            </w:rPr>
            <w:t xml:space="preserve"> Auftrag</w:t>
          </w:r>
          <w:r>
            <w:rPr>
              <w:lang w:eastAsia="en-GB"/>
            </w:rPr>
            <w:t>en (bevorzugt)</w:t>
          </w:r>
        </w:p>
        <w:p w14:paraId="2D1A412F" w14:textId="77777777" w:rsidR="00D43143" w:rsidRPr="00DE218A" w:rsidRDefault="00D43143" w:rsidP="00D43143">
          <w:pPr>
            <w:tabs>
              <w:tab w:val="left" w:pos="709"/>
            </w:tabs>
            <w:spacing w:after="0"/>
            <w:ind w:left="709" w:right="60"/>
            <w:rPr>
              <w:u w:val="single"/>
              <w:lang w:eastAsia="en-GB"/>
            </w:rPr>
          </w:pPr>
        </w:p>
        <w:p w14:paraId="634375D9" w14:textId="77777777" w:rsidR="00D43143" w:rsidRPr="00DE218A" w:rsidRDefault="00D43143" w:rsidP="00D43143">
          <w:pPr>
            <w:tabs>
              <w:tab w:val="left" w:pos="709"/>
            </w:tabs>
            <w:spacing w:after="0"/>
            <w:ind w:left="709" w:right="60"/>
            <w:rPr>
              <w:u w:val="single"/>
              <w:lang w:eastAsia="en-GB"/>
            </w:rPr>
          </w:pPr>
          <w:r w:rsidRPr="00DE218A">
            <w:rPr>
              <w:u w:val="single"/>
              <w:lang w:eastAsia="en-GB"/>
            </w:rPr>
            <w:t>Zur Ausübung der Tätigkeit erforderliche Sprachkenntnisse</w:t>
          </w:r>
        </w:p>
        <w:p w14:paraId="2E0CF481" w14:textId="77777777" w:rsidR="00D43143" w:rsidRPr="00DE218A" w:rsidRDefault="00D43143" w:rsidP="00D43143">
          <w:pPr>
            <w:tabs>
              <w:tab w:val="left" w:pos="709"/>
            </w:tabs>
            <w:spacing w:after="0"/>
            <w:ind w:left="709" w:right="60"/>
            <w:rPr>
              <w:u w:val="single"/>
              <w:lang w:eastAsia="en-GB"/>
            </w:rPr>
          </w:pPr>
        </w:p>
        <w:p w14:paraId="2A0F153A" w14:textId="430DD511" w:rsidR="009321C6" w:rsidRPr="009F216F" w:rsidRDefault="00D43143" w:rsidP="00D43143">
          <w:pPr>
            <w:tabs>
              <w:tab w:val="left" w:pos="709"/>
            </w:tabs>
            <w:spacing w:after="0"/>
            <w:ind w:left="709" w:right="60"/>
            <w:rPr>
              <w:lang w:eastAsia="en-GB"/>
            </w:rPr>
          </w:pPr>
          <w:r w:rsidRPr="0047048E">
            <w:rPr>
              <w:lang w:eastAsia="en-GB"/>
            </w:rPr>
            <w:t>Englisch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146970"/>
    <w:multiLevelType w:val="hybridMultilevel"/>
    <w:tmpl w:val="601EF7F8"/>
    <w:lvl w:ilvl="0" w:tplc="40F6A2F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16328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461A"/>
    <w:rsid w:val="000D7B5E"/>
    <w:rsid w:val="001203F8"/>
    <w:rsid w:val="0027068C"/>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43143"/>
    <w:rsid w:val="00D605F4"/>
    <w:rsid w:val="00DA711C"/>
    <w:rsid w:val="00DE5E56"/>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D43143"/>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940F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940F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purl.org/dc/terms/"/>
    <ds:schemaRef ds:uri="http://purl.org/dc/elements/1.1/"/>
    <ds:schemaRef ds:uri="http://schemas.openxmlformats.org/package/2006/metadata/core-properties"/>
    <ds:schemaRef ds:uri="08927195-b699-4be0-9ee2-6c66dc215b5a"/>
    <ds:schemaRef ds:uri="http://schemas.microsoft.com/office/2006/documentManagement/types"/>
    <ds:schemaRef ds:uri="1929b814-5a78-4bdc-9841-d8b9ef424f65"/>
    <ds:schemaRef ds:uri="http://purl.org/dc/dcmitype/"/>
    <ds:schemaRef ds:uri="http://schemas.microsoft.com/office/2006/metadata/properties"/>
    <ds:schemaRef ds:uri="http://schemas.microsoft.com/office/infopath/2007/PartnerControls"/>
    <ds:schemaRef ds:uri="http://schemas.microsoft.com/sharepoint/v3/field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1503</Words>
  <Characters>7475</Characters>
  <Application>Microsoft Office Word</Application>
  <DocSecurity>0</DocSecurity>
  <PresentationFormat>Microsoft Word 14.0</PresentationFormat>
  <Lines>186</Lines>
  <Paragraphs>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2024-01-08T13:29:00Z</dcterms:created>
  <dcterms:modified xsi:type="dcterms:W3CDTF">2024-01-11T11:43:00Z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