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6695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6695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6695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6695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6695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6695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12F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350CA54" w:rsidR="00377580" w:rsidRPr="00BE54E2" w:rsidRDefault="00BE54E2" w:rsidP="005F6927">
                <w:pPr>
                  <w:tabs>
                    <w:tab w:val="left" w:pos="426"/>
                  </w:tabs>
                  <w:rPr>
                    <w:bCs/>
                    <w:lang w:val="fr-BE" w:eastAsia="en-GB"/>
                  </w:rPr>
                </w:pPr>
                <w:r>
                  <w:rPr>
                    <w:bCs/>
                    <w:lang w:val="fr-BE" w:eastAsia="en-GB"/>
                  </w:rPr>
                  <w:t xml:space="preserve">DG </w:t>
                </w:r>
                <w:r w:rsidR="00C512FF">
                  <w:rPr>
                    <w:bCs/>
                    <w:lang w:val="fr-BE" w:eastAsia="en-GB"/>
                  </w:rPr>
                  <w:t>ECFIN</w:t>
                </w:r>
                <w:r>
                  <w:rPr>
                    <w:bCs/>
                    <w:lang w:val="fr-BE" w:eastAsia="en-GB"/>
                  </w:rPr>
                  <w:t>,</w:t>
                </w:r>
                <w:r w:rsidR="00C512FF">
                  <w:rPr>
                    <w:bCs/>
                    <w:lang w:val="fr-BE" w:eastAsia="en-GB"/>
                  </w:rPr>
                  <w:t xml:space="preserve"> </w:t>
                </w:r>
                <w:r>
                  <w:rPr>
                    <w:bCs/>
                    <w:lang w:val="fr-BE" w:eastAsia="en-GB"/>
                  </w:rPr>
                  <w:t xml:space="preserve">unité </w:t>
                </w:r>
                <w:r w:rsidR="00C512FF">
                  <w:rPr>
                    <w:bCs/>
                    <w:lang w:val="fr-BE" w:eastAsia="en-GB"/>
                  </w:rPr>
                  <w:t>F</w:t>
                </w:r>
                <w:r>
                  <w:rPr>
                    <w:bCs/>
                    <w:lang w:val="fr-BE" w:eastAsia="en-GB"/>
                  </w:rPr>
                  <w:t>.</w:t>
                </w:r>
                <w:r w:rsidR="00C512FF">
                  <w:rPr>
                    <w:bCs/>
                    <w:lang w:val="fr-BE" w:eastAsia="en-GB"/>
                  </w:rPr>
                  <w:t>2</w:t>
                </w:r>
              </w:p>
            </w:tc>
          </w:sdtContent>
        </w:sdt>
      </w:tr>
      <w:tr w:rsidR="00377580" w:rsidRPr="00913B4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F43AC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0D33071" w:rsidR="00377580" w:rsidRPr="00080A71" w:rsidRDefault="00C512FF" w:rsidP="005F6927">
                <w:pPr>
                  <w:tabs>
                    <w:tab w:val="left" w:pos="426"/>
                  </w:tabs>
                  <w:rPr>
                    <w:bCs/>
                    <w:lang w:val="en-IE" w:eastAsia="en-GB"/>
                  </w:rPr>
                </w:pPr>
                <w:r w:rsidRPr="00F43AC9">
                  <w:rPr>
                    <w:bCs/>
                    <w:lang w:val="en-IE" w:eastAsia="en-GB"/>
                  </w:rPr>
                  <w:t>Julia L</w:t>
                </w:r>
                <w:r w:rsidR="00913B49">
                  <w:rPr>
                    <w:bCs/>
                    <w:lang w:val="en-IE" w:eastAsia="en-GB"/>
                  </w:rPr>
                  <w:t>endvai</w:t>
                </w:r>
              </w:p>
            </w:sdtContent>
          </w:sdt>
          <w:p w14:paraId="32DD8032" w14:textId="392A8BBA" w:rsidR="00377580" w:rsidRPr="00F43AC9" w:rsidRDefault="00166953"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C512FF" w:rsidRPr="00F43AC9">
                  <w:rPr>
                    <w:bCs/>
                    <w:lang w:val="en-IE" w:eastAsia="en-GB"/>
                  </w:rPr>
                  <w:t>1er</w:t>
                </w:r>
              </w:sdtContent>
            </w:sdt>
            <w:r w:rsidR="00377580" w:rsidRPr="00F43AC9">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43AC9">
                      <w:rPr>
                        <w:bCs/>
                        <w:lang w:val="en-IE" w:eastAsia="en-GB"/>
                      </w:rPr>
                      <w:t>2024</w:t>
                    </w:r>
                  </w:sdtContent>
                </w:sdt>
              </w:sdtContent>
            </w:sdt>
          </w:p>
          <w:p w14:paraId="768BBE26" w14:textId="278BF44F" w:rsidR="00377580" w:rsidRPr="00F43AC9" w:rsidRDefault="00166953"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512FF" w:rsidRPr="00F43AC9">
                  <w:rPr>
                    <w:bCs/>
                    <w:lang w:val="en-IE" w:eastAsia="en-GB"/>
                  </w:rPr>
                  <w:t>2</w:t>
                </w:r>
              </w:sdtContent>
            </w:sdt>
            <w:r w:rsidR="00377580" w:rsidRPr="00F43AC9">
              <w:rPr>
                <w:bCs/>
                <w:lang w:val="en-IE" w:eastAsia="en-GB"/>
              </w:rPr>
              <w:t xml:space="preserve"> années</w:t>
            </w:r>
            <w:r w:rsidR="00377580" w:rsidRPr="00F43AC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512FF" w:rsidRPr="00F43AC9">
                  <w:rPr>
                    <w:rFonts w:ascii="MS Gothic" w:eastAsia="MS Gothic" w:hAnsi="MS Gothic" w:hint="eastAsia"/>
                    <w:bCs/>
                    <w:szCs w:val="24"/>
                    <w:lang w:val="en-IE" w:eastAsia="en-GB"/>
                  </w:rPr>
                  <w:t>☒</w:t>
                </w:r>
              </w:sdtContent>
            </w:sdt>
            <w:r w:rsidR="00377580" w:rsidRPr="00F43AC9">
              <w:rPr>
                <w:bCs/>
                <w:lang w:val="en-IE" w:eastAsia="en-GB"/>
              </w:rPr>
              <w:t xml:space="preserve"> Bruxelles </w:t>
            </w:r>
            <w:r w:rsidR="0092295D" w:rsidRPr="00F43AC9">
              <w:rPr>
                <w:bCs/>
                <w:lang w:val="en-IE" w:eastAsia="en-GB"/>
              </w:rPr>
              <w:t xml:space="preserve"> </w:t>
            </w:r>
            <w:r w:rsidR="00377580" w:rsidRPr="00F43AC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F43AC9">
                  <w:rPr>
                    <w:rFonts w:ascii="MS Gothic" w:eastAsia="MS Gothic" w:hAnsi="MS Gothic"/>
                    <w:bCs/>
                    <w:szCs w:val="24"/>
                    <w:lang w:val="en-IE" w:eastAsia="en-GB"/>
                  </w:rPr>
                  <w:t>☐</w:t>
                </w:r>
              </w:sdtContent>
            </w:sdt>
            <w:r w:rsidR="00377580" w:rsidRPr="00F43AC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F43AC9">
                  <w:rPr>
                    <w:rFonts w:ascii="MS Gothic" w:eastAsia="MS Gothic" w:hAnsi="MS Gothic"/>
                    <w:bCs/>
                    <w:szCs w:val="24"/>
                    <w:lang w:val="en-IE" w:eastAsia="en-GB"/>
                  </w:rPr>
                  <w:t>☐</w:t>
                </w:r>
              </w:sdtContent>
            </w:sdt>
            <w:r w:rsidR="00377580" w:rsidRPr="00F43AC9">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F43AC9">
                  <w:rPr>
                    <w:rStyle w:val="PlaceholderText"/>
                    <w:lang w:val="en-IE"/>
                  </w:rPr>
                  <w:t>Click or tap here to enter text.</w:t>
                </w:r>
              </w:sdtContent>
            </w:sdt>
          </w:p>
          <w:p w14:paraId="6A0ABCA6" w14:textId="77777777" w:rsidR="00377580" w:rsidRPr="00F43AC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B4256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EC7A8A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6695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6695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6695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A6864B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512F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E2983E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1" type="#_x0000_t75" style="width:108pt;height:21.75pt" o:ole="">
                  <v:imagedata r:id="rId22" o:title=""/>
                </v:shape>
                <w:control r:id="rId23" w:name="OptionButton2" w:shapeid="_x0000_i1051"/>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AEF9642" w:rsidR="006B47B6" w:rsidRPr="00C512FF" w:rsidRDefault="00BF389A" w:rsidP="00DE0E7F">
            <w:pPr>
              <w:tabs>
                <w:tab w:val="left" w:pos="426"/>
              </w:tabs>
              <w:spacing w:before="120" w:after="120"/>
              <w:rPr>
                <w:bCs/>
                <w:lang w:val="fr-BE" w:eastAsia="en-GB"/>
              </w:rPr>
            </w:pPr>
            <w:r w:rsidRPr="00C512FF">
              <w:rPr>
                <w:bCs/>
                <w:lang w:val="fr-BE" w:eastAsia="en-GB"/>
              </w:rPr>
              <w:t xml:space="preserve">Date limite pour postuler: </w:t>
            </w:r>
            <w:sdt>
              <w:sdtPr>
                <w:rPr>
                  <w:bCs/>
                  <w:lang w:val="fr-BE" w:eastAsia="en-GB"/>
                </w:rPr>
                <w:id w:val="319154040"/>
                <w:placeholder>
                  <w:docPart w:val="D33812E3C570400484B558C421C8A64E"/>
                </w:placeholder>
                <w:date w:fullDate="2023-12-18T00:00:00Z">
                  <w:dateFormat w:val="dd-MM-yyyy"/>
                  <w:lid w:val="fr-BE"/>
                  <w:storeMappedDataAs w:val="dateTime"/>
                  <w:calendar w:val="gregorian"/>
                </w:date>
              </w:sdtPr>
              <w:sdtEndPr/>
              <w:sdtContent>
                <w:r w:rsidR="00F43AC9">
                  <w:rPr>
                    <w:bCs/>
                    <w:lang w:val="fr-BE" w:eastAsia="en-GB"/>
                  </w:rPr>
                  <w:t>18-12-2023</w:t>
                </w:r>
              </w:sdtContent>
            </w:sdt>
          </w:p>
        </w:tc>
      </w:tr>
    </w:tbl>
    <w:p w14:paraId="64E3B7F7" w14:textId="4ACBF2E8" w:rsidR="00E850B7" w:rsidRPr="00C512FF"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C1FC096" w:rsidR="001A0074" w:rsidRPr="00C512FF" w:rsidRDefault="00C512FF" w:rsidP="001A0074">
          <w:pPr>
            <w:rPr>
              <w:lang w:val="fr-BE" w:eastAsia="en-GB"/>
            </w:rPr>
          </w:pPr>
          <w:r w:rsidRPr="00C512FF">
            <w:rPr>
              <w:lang w:val="fr-BE" w:eastAsia="en-GB"/>
            </w:rPr>
            <w:t xml:space="preserve">L'objectif général de l'unité F.2 de la DG ECFIN est de contribuer à améliorer les performances économiques de l'Union grâce à la coordination des politiques et à la surveillance des économies de la Grèce et de la Finlande. L'unité est chargée de produire des prévisions économiques, d'analyser les évolutions politiques, économiques et budgétaires dans le cadre du Semestre européen pour la coordination des politiques économiques, de la procédure concernant les déséquilibres macroéconomiques et du Pacte de stabilité et de croissance. L'unité aide également les deux États membres à mettre en </w:t>
          </w:r>
          <w:r w:rsidRPr="00C512FF">
            <w:rPr>
              <w:lang w:val="fr-BE" w:eastAsia="en-GB"/>
            </w:rPr>
            <w:lastRenderedPageBreak/>
            <w:t>œuvre de manière efficace leurs plans nationaux de reprise et de résilience, à évaluer les progrès et à contribuer à la conception des réformes et des investissements. L'unité est également responsable de la surveillance post-programme pour la Grèce. L'unité travaille en étroite coopération avec la task force SG RECOVER et de nombreuses autres DG de la Commission européenne (REFORM, REGIO, COMP et autres) ainsi qu'avec d'autres institutions européennes (BCE, MES).</w:t>
          </w:r>
        </w:p>
      </w:sdtContent>
    </w:sdt>
    <w:p w14:paraId="30B422AA" w14:textId="77777777" w:rsidR="00301CA3" w:rsidRPr="00C512F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365570B" w14:textId="2DC3AE68" w:rsidR="00C512FF" w:rsidRPr="00C512FF" w:rsidRDefault="00C512FF" w:rsidP="00C512FF">
          <w:pPr>
            <w:rPr>
              <w:lang w:val="fr-BE" w:eastAsia="en-GB"/>
            </w:rPr>
          </w:pPr>
          <w:r w:rsidRPr="00C512FF">
            <w:rPr>
              <w:lang w:val="fr-BE" w:eastAsia="en-GB"/>
            </w:rPr>
            <w:t xml:space="preserve">Nous proposons le poste d'expert national détaché pour travailler sur la Finlande au sein d'une équipe conviviale et dynamique de 18 collègues. Le titulaire du poste rejoindra l'unité ECFIN.F2 pour contribuer à l'évaluation de la situation économique et des politiques économiques en Finlande, y compris le suivi, l'analyse et la prévision des évolutions budgétaires, l'évaluation de la </w:t>
          </w:r>
          <w:r>
            <w:rPr>
              <w:lang w:val="fr-BE" w:eastAsia="en-GB"/>
            </w:rPr>
            <w:t>soutenabilité de la dette publique</w:t>
          </w:r>
          <w:r w:rsidRPr="00C512FF">
            <w:rPr>
              <w:lang w:val="fr-BE" w:eastAsia="en-GB"/>
            </w:rPr>
            <w:t xml:space="preserve"> et la formulation de conseils en matière de politique budgétaire.</w:t>
          </w:r>
        </w:p>
        <w:p w14:paraId="3B1D2FA2" w14:textId="11C92E78" w:rsidR="001A0074" w:rsidRPr="00C512FF" w:rsidRDefault="00C512FF" w:rsidP="00C512FF">
          <w:pPr>
            <w:rPr>
              <w:lang w:val="fr-BE" w:eastAsia="en-GB"/>
            </w:rPr>
          </w:pPr>
          <w:r w:rsidRPr="00C512FF">
            <w:rPr>
              <w:lang w:val="fr-BE" w:eastAsia="en-GB"/>
            </w:rPr>
            <w:t>Le titulaire du poste sera chargé de contribuer à la prévision des évolutions économiques et budgétaires dans l'État membre dans le cadre des exercices de prévision réguliers de la direction générale et contribuera à la formulation des évaluations de la Commission sur les évolutions et les politiques budgétaires. Plus spécifiquement, le candidat retenu contribuera au suivi et à l’analyse des évolutions budgétaires dans le cadre de surveillance budgétaire de l’UE, du semestre européen et de la procédure concernant les déséquilibres macroéconomiques. L'expert national devrait également participer à des missions de surveillance régulières en Finlande. Le titulaire du poste peut également être appelé à travailler en équipes sur les aspects horizontaux des processus de surveillance multilatérale et de coordination des politiques économiques au sein de l'UE, contribuant ainsi au travail analytique de la DG ECFIN dans son ensemble.</w:t>
          </w:r>
        </w:p>
      </w:sdtContent>
    </w:sdt>
    <w:p w14:paraId="3D69C09B" w14:textId="77777777" w:rsidR="00301CA3" w:rsidRPr="00C512F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DF333BB" w14:textId="77777777" w:rsidR="00C512FF" w:rsidRPr="00C512FF" w:rsidRDefault="00C512FF" w:rsidP="00C512FF">
          <w:pPr>
            <w:rPr>
              <w:lang w:val="fr-BE" w:eastAsia="en-GB"/>
            </w:rPr>
          </w:pPr>
          <w:r w:rsidRPr="00C512FF">
            <w:rPr>
              <w:lang w:val="fr-BE" w:eastAsia="en-GB"/>
            </w:rPr>
            <w:t>Nous recherchons un candidat possédant une solide formation en économie, en droit ou en administration des affaires et une expérience pertinente, idéalement dans un ministère des Finances/de l'Economie, une administration fiscale, une banque centrale ou une organisation internationale. L'expertise et l'intérêt pour les questions liées à la surveillance budgétaire et aux politiques budgétaires structurelles seront très appréciés.</w:t>
          </w:r>
        </w:p>
        <w:p w14:paraId="16146008" w14:textId="77777777" w:rsidR="00C512FF" w:rsidRPr="00C512FF" w:rsidRDefault="00C512FF" w:rsidP="00C512FF">
          <w:pPr>
            <w:rPr>
              <w:lang w:val="fr-BE" w:eastAsia="en-GB"/>
            </w:rPr>
          </w:pPr>
          <w:r w:rsidRPr="00C512FF">
            <w:rPr>
              <w:lang w:val="fr-BE" w:eastAsia="en-GB"/>
            </w:rPr>
            <w:t>Nous recherchons une personne dynamique et bien organisée, dotée d'un bon jugement économique et capable de fournir des contributions opportunes et de haute qualité à l'élaboration et au suivi des politiques. Le candidat retenu doit être motivé, capable d'organiser le travail de manière efficace, faire preuve d'un sens aigu de l'initiative et des responsabilités, ainsi que de flexibilité et de disponibilité compte tenu des exigences de travail souvent changeantes. Une bonne planification, une attention aux détails et la capacité d'effectuer plusieurs tâches et de s'adapter à des priorités changeantes sont essentielles. Une attitude positive, de bonnes compétences en communication, d'excellentes relations humaines et une aptitude au travail en équipe dans un environnement multiculturel sont essentielles.</w:t>
          </w:r>
        </w:p>
        <w:p w14:paraId="7E409EA7" w14:textId="26B4D73E" w:rsidR="001A0074" w:rsidRPr="005566FD" w:rsidRDefault="00C512FF" w:rsidP="00C512FF">
          <w:pPr>
            <w:rPr>
              <w:lang w:val="fr-BE" w:eastAsia="en-GB"/>
            </w:rPr>
          </w:pPr>
          <w:r w:rsidRPr="00C512FF">
            <w:rPr>
              <w:lang w:val="fr-BE" w:eastAsia="en-GB"/>
            </w:rPr>
            <w:t>Une excellente maîtrise de l’anglais (écrit et parlé) est indispensable. La connaissance du finnois serait un atout mais n'est pas une exigence.</w:t>
          </w:r>
          <w:r w:rsidR="005566FD" w:rsidRPr="005566FD">
            <w:rPr>
              <w:lang w:val="fr-BE" w:eastAsia="en-GB"/>
            </w:rPr>
            <w:t xml:space="preserve"> </w:t>
          </w:r>
        </w:p>
      </w:sdtContent>
    </w:sdt>
    <w:p w14:paraId="5D76C15C" w14:textId="77777777" w:rsidR="00F65CC2" w:rsidRPr="005566F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6953"/>
    <w:rsid w:val="001A0074"/>
    <w:rsid w:val="001D3EEC"/>
    <w:rsid w:val="00215A56"/>
    <w:rsid w:val="0028413D"/>
    <w:rsid w:val="002841B7"/>
    <w:rsid w:val="002A6E30"/>
    <w:rsid w:val="002B37EB"/>
    <w:rsid w:val="002E5CED"/>
    <w:rsid w:val="00301CA3"/>
    <w:rsid w:val="00377580"/>
    <w:rsid w:val="00394581"/>
    <w:rsid w:val="00420E10"/>
    <w:rsid w:val="00443957"/>
    <w:rsid w:val="00462268"/>
    <w:rsid w:val="004A4BB7"/>
    <w:rsid w:val="004D3B51"/>
    <w:rsid w:val="0053405E"/>
    <w:rsid w:val="005566FD"/>
    <w:rsid w:val="00556CBD"/>
    <w:rsid w:val="006A1CB2"/>
    <w:rsid w:val="006B47B6"/>
    <w:rsid w:val="006F23BA"/>
    <w:rsid w:val="00726CA4"/>
    <w:rsid w:val="0074301E"/>
    <w:rsid w:val="007A10AA"/>
    <w:rsid w:val="007A1396"/>
    <w:rsid w:val="007B5FAE"/>
    <w:rsid w:val="007E131B"/>
    <w:rsid w:val="007E4F35"/>
    <w:rsid w:val="008241B0"/>
    <w:rsid w:val="008315CD"/>
    <w:rsid w:val="00866E7F"/>
    <w:rsid w:val="00872E09"/>
    <w:rsid w:val="008A0FF3"/>
    <w:rsid w:val="00913B49"/>
    <w:rsid w:val="0092295D"/>
    <w:rsid w:val="00A65B97"/>
    <w:rsid w:val="00A917BE"/>
    <w:rsid w:val="00B31DC8"/>
    <w:rsid w:val="00B968A5"/>
    <w:rsid w:val="00BE54E2"/>
    <w:rsid w:val="00BF389A"/>
    <w:rsid w:val="00C512FF"/>
    <w:rsid w:val="00C518F5"/>
    <w:rsid w:val="00D703FC"/>
    <w:rsid w:val="00D82B48"/>
    <w:rsid w:val="00DC5C83"/>
    <w:rsid w:val="00E0579E"/>
    <w:rsid w:val="00E5708E"/>
    <w:rsid w:val="00E850B7"/>
    <w:rsid w:val="00E927FE"/>
    <w:rsid w:val="00F43AC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C61D00"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61D00"/>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purl.org/dc/terms/"/>
    <ds:schemaRef ds:uri="08927195-b699-4be0-9ee2-6c66dc215b5a"/>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1365</Words>
  <Characters>7786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SKET Michael (ECFIN)</cp:lastModifiedBy>
  <cp:revision>6</cp:revision>
  <cp:lastPrinted>2023-04-18T07:01:00Z</cp:lastPrinted>
  <dcterms:created xsi:type="dcterms:W3CDTF">2023-11-08T15:15:00Z</dcterms:created>
  <dcterms:modified xsi:type="dcterms:W3CDTF">2023-11-09T11:53:00Z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