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80B6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80B6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80B6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80B6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80B6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80B6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80B6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B3F56EB87135421687C329AE93C7F581"/>
                </w:placeholder>
              </w:sdtPr>
              <w:sdtEndPr>
                <w:rPr>
                  <w:lang w:val="en-IE"/>
                </w:rPr>
              </w:sdtEndPr>
              <w:sdtContent>
                <w:tc>
                  <w:tcPr>
                    <w:tcW w:w="5491" w:type="dxa"/>
                  </w:tcPr>
                  <w:p w14:paraId="2AA4F572" w14:textId="1CED2E66" w:rsidR="00377580" w:rsidRPr="00567B73" w:rsidRDefault="00567B73" w:rsidP="005F6927">
                    <w:pPr>
                      <w:tabs>
                        <w:tab w:val="left" w:pos="426"/>
                      </w:tabs>
                      <w:rPr>
                        <w:bCs/>
                        <w:lang w:val="pt-PT" w:eastAsia="en-GB"/>
                      </w:rPr>
                    </w:pPr>
                    <w:r w:rsidRPr="00735DC3">
                      <w:rPr>
                        <w:color w:val="000000"/>
                        <w:sz w:val="27"/>
                        <w:szCs w:val="27"/>
                        <w:lang w:val="pt-PT"/>
                      </w:rPr>
                      <w:t>DG CLIMA- Directorate D – Unit D1</w:t>
                    </w:r>
                  </w:p>
                </w:tc>
              </w:sdtContent>
            </w:sdt>
          </w:sdtContent>
        </w:sdt>
      </w:tr>
      <w:tr w:rsidR="00377580" w:rsidRPr="00A80B6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A0BDECB" w:rsidR="00377580" w:rsidRPr="00080A71" w:rsidRDefault="00A80B6E" w:rsidP="005F6927">
                <w:pPr>
                  <w:tabs>
                    <w:tab w:val="left" w:pos="426"/>
                  </w:tabs>
                  <w:rPr>
                    <w:bCs/>
                    <w:lang w:val="en-IE" w:eastAsia="en-GB"/>
                  </w:rPr>
                </w:pPr>
                <w:r>
                  <w:rPr>
                    <w:rFonts w:ascii="Helvetica Neue" w:hAnsi="Helvetica Neue"/>
                    <w:color w:val="535353"/>
                    <w:sz w:val="20"/>
                    <w:shd w:val="clear" w:color="auto" w:fill="F8F8F8"/>
                  </w:rPr>
                  <w:t>44015 </w:t>
                </w:r>
                <w:hyperlink r:id="rId15" w:history="1">
                  <w:r>
                    <w:rPr>
                      <w:rStyle w:val="Hyperlink"/>
                      <w:rFonts w:ascii="Helvetica Neue" w:hAnsi="Helvetica Neue"/>
                      <w:sz w:val="20"/>
                      <w:bdr w:val="none" w:sz="0" w:space="0" w:color="auto" w:frame="1"/>
                      <w:shd w:val="clear" w:color="auto" w:fill="F8F8F8"/>
                    </w:rPr>
                    <w:t>CLIMA.D.1</w:t>
                  </w:r>
                </w:hyperlink>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63935285"/>
                  <w:placeholder>
                    <w:docPart w:val="A2CBD13C11E347A0ABD5E86BA51BBEF9"/>
                  </w:placeholder>
                </w:sdtPr>
                <w:sdtEndPr/>
                <w:sdtContent>
                  <w:sdt>
                    <w:sdtPr>
                      <w:rPr>
                        <w:bCs/>
                        <w:lang w:val="en-IE" w:eastAsia="en-GB"/>
                      </w:rPr>
                      <w:id w:val="-2134551349"/>
                      <w:placeholder>
                        <w:docPart w:val="467BBD8A7C5849598713D560C1C5ADEE"/>
                      </w:placeholder>
                    </w:sdtPr>
                    <w:sdtEndPr/>
                    <w:sdtContent>
                      <w:sdt>
                        <w:sdtPr>
                          <w:rPr>
                            <w:bCs/>
                            <w:lang w:val="en-IE" w:eastAsia="en-GB"/>
                          </w:rPr>
                          <w:id w:val="-1099485634"/>
                          <w:placeholder>
                            <w:docPart w:val="07710CF2F2C74EF38DBCC599BFDF7ABD"/>
                          </w:placeholder>
                        </w:sdtPr>
                        <w:sdtEndPr/>
                        <w:sdtContent>
                          <w:sdt>
                            <w:sdtPr>
                              <w:rPr>
                                <w:bCs/>
                                <w:lang w:val="en-IE" w:eastAsia="en-GB"/>
                              </w:rPr>
                              <w:id w:val="1987593208"/>
                              <w:placeholder>
                                <w:docPart w:val="B57279FA9AD949CAA5ED0CB9BA2C0248"/>
                              </w:placeholder>
                            </w:sdtPr>
                            <w:sdtEndPr/>
                            <w:sdtContent>
                              <w:p w14:paraId="369CA7C8" w14:textId="5D83B93F" w:rsidR="00377580" w:rsidRPr="00567B73" w:rsidRDefault="00567B73" w:rsidP="00567B73">
                                <w:pPr>
                                  <w:tabs>
                                    <w:tab w:val="left" w:pos="426"/>
                                  </w:tabs>
                                  <w:spacing w:before="120"/>
                                  <w:rPr>
                                    <w:bCs/>
                                    <w:lang w:val="pt-PT" w:eastAsia="en-GB"/>
                                  </w:rPr>
                                </w:pPr>
                                <w:r w:rsidRPr="00735DC3">
                                  <w:rPr>
                                    <w:color w:val="000000"/>
                                    <w:sz w:val="27"/>
                                    <w:szCs w:val="27"/>
                                    <w:lang w:val="pt-PT"/>
                                  </w:rPr>
                                  <w:t>Dimitrios</w:t>
                                </w:r>
                                <w:r>
                                  <w:rPr>
                                    <w:color w:val="000000"/>
                                    <w:sz w:val="27"/>
                                    <w:szCs w:val="27"/>
                                    <w:lang w:val="pt-PT"/>
                                  </w:rPr>
                                  <w:t xml:space="preserve"> </w:t>
                                </w:r>
                                <w:r w:rsidRPr="00735DC3">
                                  <w:rPr>
                                    <w:color w:val="000000"/>
                                    <w:sz w:val="27"/>
                                    <w:szCs w:val="27"/>
                                    <w:lang w:val="pt-PT"/>
                                  </w:rPr>
                                  <w:t xml:space="preserve">ZEVGOLIS </w:t>
                                </w:r>
                                <w:hyperlink r:id="rId16" w:history="1">
                                  <w:r w:rsidRPr="0007263E">
                                    <w:rPr>
                                      <w:rStyle w:val="Hyperlink"/>
                                      <w:sz w:val="27"/>
                                      <w:szCs w:val="27"/>
                                      <w:lang w:val="pt-PT"/>
                                    </w:rPr>
                                    <w:t>Dimitrios.ZEVGOLIS@ec.europa.eu</w:t>
                                  </w:r>
                                </w:hyperlink>
                                <w:r w:rsidRPr="00735DC3">
                                  <w:rPr>
                                    <w:color w:val="000000"/>
                                    <w:sz w:val="27"/>
                                    <w:szCs w:val="27"/>
                                    <w:lang w:val="pt-PT"/>
                                  </w:rPr>
                                  <w:t xml:space="preserve"> +32 229-97850</w:t>
                                </w:r>
                              </w:p>
                            </w:sdtContent>
                          </w:sdt>
                        </w:sdtContent>
                      </w:sdt>
                    </w:sdtContent>
                  </w:sdt>
                </w:sdtContent>
              </w:sdt>
            </w:sdtContent>
          </w:sdt>
          <w:p w14:paraId="32DD8032" w14:textId="1DFFCE2C" w:rsidR="00377580" w:rsidRPr="001D3EEC" w:rsidRDefault="00A80B6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67B73">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67B73">
                      <w:rPr>
                        <w:bCs/>
                        <w:lang w:val="en-IE" w:eastAsia="en-GB"/>
                      </w:rPr>
                      <w:t>2024</w:t>
                    </w:r>
                  </w:sdtContent>
                </w:sdt>
              </w:sdtContent>
            </w:sdt>
          </w:p>
          <w:p w14:paraId="768BBE26" w14:textId="690EFF17" w:rsidR="00377580" w:rsidRPr="001D3EEC" w:rsidRDefault="00A80B6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67B7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67B7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C553F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7" o:title=""/>
                </v:shape>
                <w:control r:id="rId18" w:name="OptionButton6" w:shapeid="_x0000_i1037"/>
              </w:object>
            </w:r>
            <w:r>
              <w:rPr>
                <w:bCs/>
                <w:szCs w:val="24"/>
                <w:lang w:val="en-GB" w:eastAsia="en-GB"/>
              </w:rPr>
              <w:object w:dxaOrig="225" w:dyaOrig="225" w14:anchorId="70119E70">
                <v:shape id="_x0000_i1039" type="#_x0000_t75" style="width:108pt;height:21.5pt" o:ole="">
                  <v:imagedata r:id="rId19" o:title=""/>
                </v:shape>
                <w:control r:id="rId20"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61CD3A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21" o:title=""/>
                </v:shape>
                <w:control r:id="rId22"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80B6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80B6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80B6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5D8B59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3" o:title=""/>
                </v:shape>
                <w:control r:id="rId24" w:name="OptionButton5" w:shapeid="_x0000_i1043"/>
              </w:object>
            </w:r>
          </w:p>
        </w:tc>
      </w:tr>
      <w:tr w:rsidR="00E850B7" w:rsidRPr="00A80B6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5679AF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5" o:title=""/>
                </v:shape>
                <w:control r:id="rId26" w:name="OptionButton2" w:shapeid="_x0000_i1045"/>
              </w:object>
            </w:r>
            <w:r>
              <w:rPr>
                <w:bCs/>
                <w:szCs w:val="24"/>
                <w:lang w:val="en-GB" w:eastAsia="en-GB"/>
              </w:rPr>
              <w:object w:dxaOrig="225" w:dyaOrig="225" w14:anchorId="7A15FAEE">
                <v:shape id="_x0000_i1047" type="#_x0000_t75" style="width:108pt;height:21.5pt" o:ole="">
                  <v:imagedata r:id="rId27" o:title=""/>
                </v:shape>
                <w:control r:id="rId28" w:name="OptionButton3" w:shapeid="_x0000_i1047"/>
              </w:object>
            </w:r>
          </w:p>
          <w:p w14:paraId="63DD2FA8" w14:textId="0BD4E270" w:rsidR="006B47B6" w:rsidRPr="0007110E" w:rsidRDefault="00BF389A" w:rsidP="00DE0E7F">
            <w:pPr>
              <w:tabs>
                <w:tab w:val="left" w:pos="426"/>
              </w:tabs>
              <w:spacing w:before="120" w:after="120"/>
              <w:rPr>
                <w:bCs/>
                <w:lang w:val="en-IE" w:eastAsia="en-GB"/>
              </w:rPr>
            </w:pPr>
            <w:r w:rsidRPr="006F36B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1-25T00:00:00Z">
                  <w:dateFormat w:val="dd-MM-yyyy"/>
                  <w:lid w:val="fr-BE"/>
                  <w:storeMappedDataAs w:val="dateTime"/>
                  <w:calendar w:val="gregorian"/>
                </w:date>
              </w:sdtPr>
              <w:sdtEndPr/>
              <w:sdtContent>
                <w:r w:rsidR="00A80B6E">
                  <w:rPr>
                    <w:bCs/>
                    <w:lang w:val="fr-BE" w:eastAsia="en-GB"/>
                  </w:rPr>
                  <w:t>25-01-2024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46711199"/>
            <w:placeholder>
              <w:docPart w:val="8DB208530CB9446CAF501EE327751E30"/>
            </w:placeholder>
          </w:sdtPr>
          <w:sdtEndPr/>
          <w:sdtContent>
            <w:p w14:paraId="18140A21" w14:textId="36002B2F" w:rsidR="001A0074" w:rsidRPr="00567B73" w:rsidRDefault="00567B73" w:rsidP="00567B73">
              <w:pPr>
                <w:pStyle w:val="P68B1DB1-Normal1"/>
                <w:rPr>
                  <w:lang w:val="fr-BE" w:eastAsia="en-GB"/>
                </w:rPr>
              </w:pPr>
              <w:r>
                <w:rPr>
                  <w:lang w:val="fr-FR"/>
                </w:rPr>
                <w:t xml:space="preserve">L’unité D.1 de la DG CLIMA est chargée des affaires multilatérales. L’unité collabore avec la communauté internationale, les États membres de l’UE et les principaux pays tiers partenaires en vue d’une action internationale en vue de la mise en œuvre effective de la convention-cadre des Nations unies sur les </w:t>
              </w:r>
              <w:r>
                <w:rPr>
                  <w:lang w:val="fr-FR"/>
                </w:rPr>
                <w:lastRenderedPageBreak/>
                <w:t xml:space="preserve">changements climatiques (CCNUCC), de l’accord de Paris et du programme de développement durable à l’horizon 2030. L’unité soutient le chef de la délégation de l’UE aux négociations de la CCNUCC et de l’accord de Paris et coordonne les travaux de la task force interservices sur les négociations de l’accord de Paris, qui prévoit la contribution efficace et coordonnée de la Commission, et donc de l’Union européenne, aux négociations de la CCNUCC. L’unité contribue à mobiliser les voies diplomatiques pour faire progresser la coopération dans ce domaine et coordonne les contributions de la DG CLIMA aux partenariats internationaux soutenus par le processus de la CCNUCC, ainsi qu’aux organes/forums, tels que le G7 et le G20, et aux institutions internationales, telles que la famille des institutions des Nations unies, et l’OCDE. L’unité contribue également à l’approfondissement de l’engagement de l’UE en matière d’adaptation au changement climatique dans les enceintes multilatérales. L’unité coordonne les travaux de la DG en matière de climat et de politique commerciale, y compris dans le cadre de l’OMC. L’unité </w:t>
              </w:r>
              <w:r w:rsidR="003C712B">
                <w:rPr>
                  <w:lang w:val="fr-FR"/>
                </w:rPr>
                <w:t xml:space="preserve">travaille sur le lien entre les </w:t>
              </w:r>
              <w:r>
                <w:rPr>
                  <w:lang w:val="fr-FR"/>
                </w:rPr>
                <w:t xml:space="preserve">négociations sur les marchés du carbone au sein de la CCNUCC </w:t>
              </w:r>
              <w:r w:rsidR="003C712B">
                <w:rPr>
                  <w:lang w:val="fr-FR"/>
                </w:rPr>
                <w:t>et</w:t>
              </w:r>
              <w:r>
                <w:rPr>
                  <w:lang w:val="fr-FR"/>
                </w:rPr>
                <w:t xml:space="preserve"> le commerce international et </w:t>
              </w:r>
              <w:r w:rsidR="003C712B">
                <w:rPr>
                  <w:lang w:val="fr-FR"/>
                </w:rPr>
                <w:t>suit</w:t>
              </w:r>
              <w:r>
                <w:rPr>
                  <w:lang w:val="fr-FR"/>
                </w:rPr>
                <w:t xml:space="preserve"> les travaux sur les plateformes internationales de tarification du carbone.</w:t>
              </w:r>
            </w:p>
          </w:sdtContent>
        </w:sdt>
      </w:sdtContent>
    </w:sdt>
    <w:p w14:paraId="30B422AA" w14:textId="77777777" w:rsidR="00301CA3" w:rsidRPr="00F81E1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052655705"/>
            <w:placeholder>
              <w:docPart w:val="F4BD6B8F9A954AE59BB9E84EB8FC14B9"/>
            </w:placeholder>
          </w:sdtPr>
          <w:sdtEndPr/>
          <w:sdtContent>
            <w:p w14:paraId="6FF18874" w14:textId="660E13BE" w:rsidR="00567B73" w:rsidRDefault="00567B73" w:rsidP="00567B73">
              <w:pPr>
                <w:pStyle w:val="P68B1DB1-Normal1"/>
                <w:rPr>
                  <w:lang w:val="fr-FR"/>
                </w:rPr>
              </w:pPr>
              <w:r>
                <w:rPr>
                  <w:lang w:val="fr-FR"/>
                </w:rPr>
                <w:t xml:space="preserve">Nous proposons un poste de chargé de mission pour rejoindre l’unité des affaires multilatérales CLIMA et faire partie de l’équipe de collègues qui </w:t>
              </w:r>
              <w:r w:rsidR="003C712B">
                <w:rPr>
                  <w:lang w:val="fr-FR"/>
                </w:rPr>
                <w:t>suivent</w:t>
              </w:r>
              <w:r>
                <w:rPr>
                  <w:lang w:val="fr-FR"/>
                </w:rPr>
                <w:t xml:space="preserve"> </w:t>
              </w:r>
              <w:r w:rsidR="003C712B">
                <w:rPr>
                  <w:lang w:val="fr-FR"/>
                </w:rPr>
                <w:t xml:space="preserve">notamment </w:t>
              </w:r>
              <w:r>
                <w:rPr>
                  <w:lang w:val="fr-FR"/>
                </w:rPr>
                <w:t>les travaux sur les négociations sur les marchés du carbone au sein de la CCNUCC</w:t>
              </w:r>
              <w:r w:rsidR="003C712B">
                <w:rPr>
                  <w:lang w:val="fr-FR"/>
                </w:rPr>
                <w:t>, sur les</w:t>
              </w:r>
              <w:r>
                <w:rPr>
                  <w:lang w:val="fr-FR"/>
                </w:rPr>
                <w:t xml:space="preserve"> plateformes internationales de tarification du carbone, ainsi que sur les puits de carbone (AFOLU). Ses tâches consisteront à:</w:t>
              </w:r>
            </w:p>
            <w:p w14:paraId="200CB3DE" w14:textId="77777777" w:rsidR="00567B73" w:rsidRDefault="00567B73" w:rsidP="00567B73">
              <w:pPr>
                <w:pStyle w:val="P68B1DB1-Normal1"/>
                <w:rPr>
                  <w:lang w:val="fr-FR"/>
                </w:rPr>
              </w:pPr>
              <w:r>
                <w:rPr>
                  <w:lang w:val="fr-FR"/>
                </w:rPr>
                <w:t>— Contribuer à la préparation et à la mise en œuvre des propositions réglementaires de la Commission relatives aux marchés internationaux du carbone;</w:t>
              </w:r>
            </w:p>
            <w:p w14:paraId="0C73CF2A" w14:textId="77777777" w:rsidR="003C712B" w:rsidRDefault="00567B73" w:rsidP="00567B73">
              <w:pPr>
                <w:pStyle w:val="P68B1DB1-NormalWeb3"/>
                <w:rPr>
                  <w:lang w:val="fr-FR"/>
                </w:rPr>
              </w:pPr>
              <w:r>
                <w:rPr>
                  <w:lang w:val="fr-FR"/>
                </w:rPr>
                <w:t xml:space="preserve">— Contribuer </w:t>
              </w:r>
              <w:r w:rsidR="003C712B">
                <w:rPr>
                  <w:lang w:val="fr-FR"/>
                </w:rPr>
                <w:t>sur les sujets relatifs</w:t>
              </w:r>
              <w:r>
                <w:rPr>
                  <w:lang w:val="fr-FR"/>
                </w:rPr>
                <w:t xml:space="preserve"> aux marchés internationaux du carbone et contribuer à l’élaboration des positions de négociation internationale de l’UE dans le domaine des marchés internationaux du carbone;</w:t>
              </w:r>
            </w:p>
            <w:p w14:paraId="66692CA3" w14:textId="1844071C" w:rsidR="00567B73" w:rsidRDefault="003C712B" w:rsidP="00567B73">
              <w:pPr>
                <w:pStyle w:val="P68B1DB1-NormalWeb3"/>
                <w:rPr>
                  <w:lang w:val="fr-FR"/>
                </w:rPr>
              </w:pPr>
              <w:r>
                <w:rPr>
                  <w:lang w:val="fr-FR"/>
                </w:rPr>
                <w:t xml:space="preserve">— </w:t>
              </w:r>
              <w:r w:rsidR="00567B73">
                <w:rPr>
                  <w:lang w:val="fr-FR"/>
                </w:rPr>
                <w:t>Contribution sur les questions liées aux puits de carbone (AFOLU)</w:t>
              </w:r>
            </w:p>
            <w:p w14:paraId="3B1D2FA2" w14:textId="0E81855C" w:rsidR="001A0074" w:rsidRPr="00567B73" w:rsidRDefault="00567B73" w:rsidP="00567B73">
              <w:pPr>
                <w:pStyle w:val="P68B1DB1-NormalWeb3"/>
                <w:rPr>
                  <w:lang w:val="fr-FR"/>
                </w:rPr>
              </w:pPr>
              <w:r>
                <w:rPr>
                  <w:lang w:val="fr-FR"/>
                </w:rPr>
                <w:t>— Contribuer à la réalisation des objectifs de l’équipe en matière de sensibilisation en communiquant clairement la conception et le fonctionnement de la politique climatique de l’UE, notamment en ce qui concerne la tarification du carbone, l’utilisation des terres, le changement d’affectation des terres et la foresterie.</w:t>
              </w:r>
            </w:p>
          </w:sdtContent>
        </w:sdt>
      </w:sdtContent>
    </w:sdt>
    <w:p w14:paraId="3D69C09B" w14:textId="77777777" w:rsidR="00301CA3" w:rsidRPr="00F81E1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698A02674B374D91934CDAD127A0556E"/>
            </w:placeholder>
          </w:sdtPr>
          <w:sdtEndPr/>
          <w:sdtContent>
            <w:p w14:paraId="6ABEA97A" w14:textId="77777777" w:rsidR="00567B73" w:rsidRDefault="00567B73" w:rsidP="00567B73">
              <w:pPr>
                <w:pStyle w:val="P68B1DB1-NormalWeb3"/>
                <w:rPr>
                  <w:lang w:val="fr-FR"/>
                </w:rPr>
              </w:pPr>
              <w:r>
                <w:rPr>
                  <w:lang w:val="fr-FR"/>
                </w:rPr>
                <w:t>Diplôme</w:t>
              </w:r>
            </w:p>
            <w:p w14:paraId="2F789852" w14:textId="77777777" w:rsidR="00567B73" w:rsidRDefault="00567B73" w:rsidP="00567B73">
              <w:pPr>
                <w:pStyle w:val="P68B1DB1-NormalWeb3"/>
                <w:rPr>
                  <w:lang w:val="fr-FR"/>
                </w:rPr>
              </w:pPr>
              <w:r>
                <w:rPr>
                  <w:lang w:val="fr-FR"/>
                </w:rPr>
                <w:t>diplôme universitaire ou</w:t>
              </w:r>
            </w:p>
            <w:p w14:paraId="407843F3" w14:textId="77777777" w:rsidR="00567B73" w:rsidRDefault="00567B73" w:rsidP="00567B73">
              <w:pPr>
                <w:pStyle w:val="P68B1DB1-NormalWeb3"/>
                <w:rPr>
                  <w:lang w:val="fr-FR"/>
                </w:rPr>
              </w:pPr>
              <w:r>
                <w:rPr>
                  <w:lang w:val="fr-FR"/>
                </w:rPr>
                <w:t>formation professionnelle ou expérience professionnelle de niveau équivalent</w:t>
              </w:r>
            </w:p>
            <w:p w14:paraId="60D3AA07" w14:textId="77777777" w:rsidR="00567B73" w:rsidRDefault="00567B73" w:rsidP="00567B73">
              <w:pPr>
                <w:pStyle w:val="P68B1DB1-NormalWeb3"/>
                <w:rPr>
                  <w:lang w:val="fr-FR"/>
                </w:rPr>
              </w:pPr>
              <w:r>
                <w:rPr>
                  <w:lang w:val="fr-FR"/>
                </w:rPr>
                <w:t>dans le (s) domaine (s):</w:t>
              </w:r>
            </w:p>
            <w:p w14:paraId="332EA5D6" w14:textId="77777777" w:rsidR="00567B73" w:rsidRDefault="00567B73" w:rsidP="00567B73">
              <w:pPr>
                <w:pStyle w:val="P68B1DB1-NormalWeb3"/>
                <w:rPr>
                  <w:lang w:val="fr-FR"/>
                </w:rPr>
              </w:pPr>
              <w:r>
                <w:rPr>
                  <w:lang w:val="fr-FR"/>
                </w:rPr>
                <w:t>Ingénierie (environnement, agriculture/sylviculture, industrie, énergie ou autre thème lié au changement climatique), économie (économie environnementale, économie du développement, etc.), droit, relations internationales, tout autre domaine lié au changement climatique.</w:t>
              </w:r>
            </w:p>
            <w:p w14:paraId="1F9CCDAC" w14:textId="77777777" w:rsidR="00567B73" w:rsidRDefault="00567B73" w:rsidP="00567B73">
              <w:pPr>
                <w:pStyle w:val="P68B1DB1-NormalWeb3"/>
                <w:rPr>
                  <w:lang w:val="fr-FR"/>
                </w:rPr>
              </w:pPr>
              <w:r>
                <w:rPr>
                  <w:lang w:val="fr-FR"/>
                </w:rPr>
                <w:t>Expérience professionnelle:</w:t>
              </w:r>
            </w:p>
            <w:p w14:paraId="5D8B0B89" w14:textId="77777777" w:rsidR="00567B73" w:rsidRDefault="00567B73" w:rsidP="00567B73">
              <w:pPr>
                <w:pStyle w:val="P68B1DB1-NormalWeb3"/>
                <w:rPr>
                  <w:lang w:val="fr-FR"/>
                </w:rPr>
              </w:pPr>
              <w:r>
                <w:rPr>
                  <w:lang w:val="fr-FR"/>
                </w:rPr>
                <w:t>Au moins quatre ans d’expérience professionnelle dans le domaine du changement climatique ou dans un domaine connexe. L’expert devrait avoir une très bonne compréhension de la tarification du carbone et des mesures internationales fondées sur le marché et/ou de l’utilisation des terres, du changement d’affectation des terres et de la foresterie. Une connaissance de l’action des Nations unies et de l’Union européenne en matière de changement climatique, ainsi qu’une expérience des questions/négociations internationales et de la présidence des réunions constitueraient un atout. Une expérience dans la gestion de projets et dans l’application d’une bonne gestion financière et contractuelle serait un atout. En outre, l’expert doit posséder d’excellentes compétences rédactionnelles pour les notes d’information et les discours pour les réunions politiques de haut niveau (en particulier la clarté et la capacité d’expliquer des questions complexes de manière non technique et compréhensible), ainsi que de bonnes compétences en matière de communication interculturelle.</w:t>
              </w:r>
            </w:p>
            <w:p w14:paraId="3A466E9F" w14:textId="77777777" w:rsidR="00567B73" w:rsidRDefault="00567B73" w:rsidP="00567B73">
              <w:pPr>
                <w:pStyle w:val="P68B1DB1-NormalWeb3"/>
                <w:rPr>
                  <w:lang w:val="fr-FR"/>
                </w:rPr>
              </w:pPr>
              <w:r>
                <w:rPr>
                  <w:lang w:val="fr-FR"/>
                </w:rPr>
                <w:t>Langue (s) nécessaire (s) pour l’accomplissement des tâches:</w:t>
              </w:r>
            </w:p>
            <w:p w14:paraId="7E409EA7" w14:textId="42F948D7" w:rsidR="001A0074" w:rsidRPr="00567B73" w:rsidRDefault="00567B73" w:rsidP="00567B73">
              <w:pPr>
                <w:pStyle w:val="P68B1DB1-NormalWeb3"/>
                <w:rPr>
                  <w:lang w:val="fr-FR"/>
                </w:rPr>
              </w:pPr>
              <w:r>
                <w:rPr>
                  <w:lang w:val="fr-FR"/>
                </w:rPr>
                <w:t>Une excellente maîtrise orale et écrite de l’anglais est essentielle</w:t>
              </w:r>
            </w:p>
          </w:sdtContent>
        </w:sdt>
      </w:sdtContent>
    </w:sdt>
    <w:p w14:paraId="5D76C15C" w14:textId="77777777" w:rsidR="00F65CC2" w:rsidRPr="00F81E1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9"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0"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FD5D3" w14:textId="77777777" w:rsidR="00CB3413" w:rsidRDefault="00CB3413">
      <w:pPr>
        <w:spacing w:after="0"/>
      </w:pPr>
      <w:r>
        <w:separator/>
      </w:r>
    </w:p>
  </w:endnote>
  <w:endnote w:type="continuationSeparator" w:id="0">
    <w:p w14:paraId="7455BB32" w14:textId="77777777" w:rsidR="00CB3413" w:rsidRDefault="00CB34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DFDB2" w14:textId="77777777" w:rsidR="00CB3413" w:rsidRDefault="00CB3413">
      <w:pPr>
        <w:spacing w:after="0"/>
      </w:pPr>
      <w:r>
        <w:separator/>
      </w:r>
    </w:p>
  </w:footnote>
  <w:footnote w:type="continuationSeparator" w:id="0">
    <w:p w14:paraId="6BB3239B" w14:textId="77777777" w:rsidR="00CB3413" w:rsidRDefault="00CB341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83253"/>
    <w:rsid w:val="001A0074"/>
    <w:rsid w:val="001D3EEC"/>
    <w:rsid w:val="00215A56"/>
    <w:rsid w:val="0028413D"/>
    <w:rsid w:val="002841B7"/>
    <w:rsid w:val="002A6E30"/>
    <w:rsid w:val="002B37EB"/>
    <w:rsid w:val="00301CA3"/>
    <w:rsid w:val="003107D2"/>
    <w:rsid w:val="00377580"/>
    <w:rsid w:val="00394581"/>
    <w:rsid w:val="003C712B"/>
    <w:rsid w:val="00443957"/>
    <w:rsid w:val="00462268"/>
    <w:rsid w:val="004A4BB7"/>
    <w:rsid w:val="004D3B51"/>
    <w:rsid w:val="0053405E"/>
    <w:rsid w:val="00556CBD"/>
    <w:rsid w:val="00567B73"/>
    <w:rsid w:val="006A1CB2"/>
    <w:rsid w:val="006B47B6"/>
    <w:rsid w:val="006F23BA"/>
    <w:rsid w:val="006F36BB"/>
    <w:rsid w:val="0074301E"/>
    <w:rsid w:val="007A10AA"/>
    <w:rsid w:val="007A1396"/>
    <w:rsid w:val="007B5FAE"/>
    <w:rsid w:val="007E131B"/>
    <w:rsid w:val="007E4F35"/>
    <w:rsid w:val="007E6545"/>
    <w:rsid w:val="008241B0"/>
    <w:rsid w:val="008315CD"/>
    <w:rsid w:val="00866E7F"/>
    <w:rsid w:val="008A0FF3"/>
    <w:rsid w:val="0092295D"/>
    <w:rsid w:val="00A65B97"/>
    <w:rsid w:val="00A80B6E"/>
    <w:rsid w:val="00A917BE"/>
    <w:rsid w:val="00B31DC8"/>
    <w:rsid w:val="00BF389A"/>
    <w:rsid w:val="00C518F5"/>
    <w:rsid w:val="00CB3413"/>
    <w:rsid w:val="00D703FC"/>
    <w:rsid w:val="00D82B48"/>
    <w:rsid w:val="00DC5C83"/>
    <w:rsid w:val="00E0579E"/>
    <w:rsid w:val="00E5708E"/>
    <w:rsid w:val="00E850B7"/>
    <w:rsid w:val="00E927FE"/>
    <w:rsid w:val="00F65CC2"/>
    <w:rsid w:val="00F81E1C"/>
    <w:rsid w:val="00FA0227"/>
    <w:rsid w:val="00FD5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1">
    <w:name w:val="P68B1DB1-Normal1"/>
    <w:basedOn w:val="Normal"/>
    <w:uiPriority w:val="99"/>
    <w:rsid w:val="00567B73"/>
    <w:rPr>
      <w:color w:val="000000"/>
      <w:sz w:val="27"/>
      <w:lang w:val="en-IE"/>
    </w:rPr>
  </w:style>
  <w:style w:type="paragraph" w:customStyle="1" w:styleId="P68B1DB1-NormalWeb3">
    <w:name w:val="P68B1DB1-NormalWeb3"/>
    <w:basedOn w:val="NormalWeb"/>
    <w:uiPriority w:val="99"/>
    <w:semiHidden/>
    <w:rsid w:val="00567B73"/>
    <w:pPr>
      <w:spacing w:before="100" w:beforeAutospacing="1" w:after="100" w:afterAutospacing="1"/>
      <w:jc w:val="left"/>
    </w:pPr>
    <w:rPr>
      <w:color w:val="000000"/>
      <w:sz w:val="27"/>
      <w:szCs w:val="20"/>
      <w:lang w:val="en-IE"/>
    </w:rPr>
  </w:style>
  <w:style w:type="paragraph" w:styleId="NormalWeb">
    <w:name w:val="Normal (Web)"/>
    <w:basedOn w:val="Normal"/>
    <w:semiHidden/>
    <w:locked/>
    <w:rsid w:val="00567B7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9153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26854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36867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9" Type="http://schemas.openxmlformats.org/officeDocument/2006/relationships/theme" Target="theme/theme1.xml"/><Relationship Id="rId21" Type="http://schemas.openxmlformats.org/officeDocument/2006/relationships/image" Target="media/image4.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Dimitrios.ZEVGOLIS@ec.europa.eu" TargetMode="External"/><Relationship Id="rId20" Type="http://schemas.openxmlformats.org/officeDocument/2006/relationships/control" Target="activeX/activeX2.xml"/><Relationship Id="rId29" Type="http://schemas.openxmlformats.org/officeDocument/2006/relationships/hyperlink" Target="https://eur-lex.europa.eu/legal-content/FR/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intracomm.ec.testa.eu/SYSPER2/org/vieworganisationjobs.do?ouVersion=6&amp;viewDate=10%2F11%2F2023&amp;ouId=28783"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E7D85" w:rsidRDefault="00F00294" w:rsidP="00F00294">
          <w:pPr>
            <w:pStyle w:val="D33812E3C570400484B558C421C8A64E"/>
          </w:pPr>
          <w:r w:rsidRPr="003D4996">
            <w:rPr>
              <w:rStyle w:val="PlaceholderText"/>
            </w:rPr>
            <w:t>Click or tap to enter a date.</w:t>
          </w:r>
        </w:p>
      </w:docPartBody>
    </w:docPart>
    <w:docPart>
      <w:docPartPr>
        <w:name w:val="B3F56EB87135421687C329AE93C7F581"/>
        <w:category>
          <w:name w:val="General"/>
          <w:gallery w:val="placeholder"/>
        </w:category>
        <w:types>
          <w:type w:val="bbPlcHdr"/>
        </w:types>
        <w:behaviors>
          <w:behavior w:val="content"/>
        </w:behaviors>
        <w:guid w:val="{CFFE6868-85A1-4124-B51C-160012FAFDC2}"/>
      </w:docPartPr>
      <w:docPartBody>
        <w:p w:rsidR="00A0790A" w:rsidRDefault="003F14DA" w:rsidP="003F14DA">
          <w:pPr>
            <w:pStyle w:val="B3F56EB87135421687C329AE93C7F581"/>
          </w:pPr>
          <w:r w:rsidRPr="0007110E">
            <w:rPr>
              <w:rStyle w:val="PlaceholderText"/>
              <w:bCs/>
            </w:rPr>
            <w:t>Click or tap here to enter text.</w:t>
          </w:r>
        </w:p>
      </w:docPartBody>
    </w:docPart>
    <w:docPart>
      <w:docPartPr>
        <w:name w:val="A2CBD13C11E347A0ABD5E86BA51BBEF9"/>
        <w:category>
          <w:name w:val="General"/>
          <w:gallery w:val="placeholder"/>
        </w:category>
        <w:types>
          <w:type w:val="bbPlcHdr"/>
        </w:types>
        <w:behaviors>
          <w:behavior w:val="content"/>
        </w:behaviors>
        <w:guid w:val="{4A3091D9-8501-4865-BD66-D11088C01A67}"/>
      </w:docPartPr>
      <w:docPartBody>
        <w:p w:rsidR="00A0790A" w:rsidRDefault="003F14DA" w:rsidP="003F14DA">
          <w:pPr>
            <w:pStyle w:val="A2CBD13C11E347A0ABD5E86BA51BBEF9"/>
          </w:pPr>
          <w:r w:rsidRPr="0007110E">
            <w:rPr>
              <w:rStyle w:val="PlaceholderText"/>
              <w:bCs/>
            </w:rPr>
            <w:t>Click or tap here to enter text.</w:t>
          </w:r>
        </w:p>
      </w:docPartBody>
    </w:docPart>
    <w:docPart>
      <w:docPartPr>
        <w:name w:val="467BBD8A7C5849598713D560C1C5ADEE"/>
        <w:category>
          <w:name w:val="General"/>
          <w:gallery w:val="placeholder"/>
        </w:category>
        <w:types>
          <w:type w:val="bbPlcHdr"/>
        </w:types>
        <w:behaviors>
          <w:behavior w:val="content"/>
        </w:behaviors>
        <w:guid w:val="{1F25A704-741A-45DE-ABC7-5E274E2B6C3F}"/>
      </w:docPartPr>
      <w:docPartBody>
        <w:p w:rsidR="00A0790A" w:rsidRDefault="003F14DA" w:rsidP="003F14DA">
          <w:pPr>
            <w:pStyle w:val="467BBD8A7C5849598713D560C1C5ADEE"/>
          </w:pPr>
          <w:r w:rsidRPr="0007110E">
            <w:rPr>
              <w:rStyle w:val="PlaceholderText"/>
              <w:bCs/>
            </w:rPr>
            <w:t>Click or tap here to enter text.</w:t>
          </w:r>
        </w:p>
      </w:docPartBody>
    </w:docPart>
    <w:docPart>
      <w:docPartPr>
        <w:name w:val="07710CF2F2C74EF38DBCC599BFDF7ABD"/>
        <w:category>
          <w:name w:val="General"/>
          <w:gallery w:val="placeholder"/>
        </w:category>
        <w:types>
          <w:type w:val="bbPlcHdr"/>
        </w:types>
        <w:behaviors>
          <w:behavior w:val="content"/>
        </w:behaviors>
        <w:guid w:val="{77179604-787D-4C85-A19A-987779DACD4A}"/>
      </w:docPartPr>
      <w:docPartBody>
        <w:p w:rsidR="00A0790A" w:rsidRDefault="003F14DA" w:rsidP="003F14DA">
          <w:pPr>
            <w:pStyle w:val="07710CF2F2C74EF38DBCC599BFDF7ABD"/>
          </w:pPr>
          <w:r w:rsidRPr="0007110E">
            <w:rPr>
              <w:rStyle w:val="PlaceholderText"/>
              <w:bCs/>
            </w:rPr>
            <w:t>Click or tap here to enter text.</w:t>
          </w:r>
        </w:p>
      </w:docPartBody>
    </w:docPart>
    <w:docPart>
      <w:docPartPr>
        <w:name w:val="B57279FA9AD949CAA5ED0CB9BA2C0248"/>
        <w:category>
          <w:name w:val="General"/>
          <w:gallery w:val="placeholder"/>
        </w:category>
        <w:types>
          <w:type w:val="bbPlcHdr"/>
        </w:types>
        <w:behaviors>
          <w:behavior w:val="content"/>
        </w:behaviors>
        <w:guid w:val="{E4295343-A2BD-4659-BB88-6251EBCEC299}"/>
      </w:docPartPr>
      <w:docPartBody>
        <w:p w:rsidR="00A0790A" w:rsidRDefault="003F14DA" w:rsidP="003F14DA">
          <w:pPr>
            <w:pStyle w:val="B57279FA9AD949CAA5ED0CB9BA2C0248"/>
          </w:pPr>
          <w:r w:rsidRPr="0007110E">
            <w:rPr>
              <w:rStyle w:val="PlaceholderText"/>
              <w:bCs/>
            </w:rPr>
            <w:t>Click or tap here to enter text.</w:t>
          </w:r>
        </w:p>
      </w:docPartBody>
    </w:docPart>
    <w:docPart>
      <w:docPartPr>
        <w:name w:val="8DB208530CB9446CAF501EE327751E30"/>
        <w:category>
          <w:name w:val="General"/>
          <w:gallery w:val="placeholder"/>
        </w:category>
        <w:types>
          <w:type w:val="bbPlcHdr"/>
        </w:types>
        <w:behaviors>
          <w:behavior w:val="content"/>
        </w:behaviors>
        <w:guid w:val="{463D7244-D134-46A7-9F13-D67962E8E2BC}"/>
      </w:docPartPr>
      <w:docPartBody>
        <w:p w:rsidR="00A0790A" w:rsidRDefault="003F14DA" w:rsidP="003F14DA">
          <w:pPr>
            <w:pStyle w:val="8DB208530CB9446CAF501EE327751E30"/>
          </w:pPr>
          <w:r>
            <w:rPr>
              <w:rStyle w:val="PlaceholderText"/>
            </w:rPr>
            <w:t>Cliquer ou toucher ici pour introduire le texte.</w:t>
          </w:r>
        </w:p>
      </w:docPartBody>
    </w:docPart>
    <w:docPart>
      <w:docPartPr>
        <w:name w:val="F4BD6B8F9A954AE59BB9E84EB8FC14B9"/>
        <w:category>
          <w:name w:val="General"/>
          <w:gallery w:val="placeholder"/>
        </w:category>
        <w:types>
          <w:type w:val="bbPlcHdr"/>
        </w:types>
        <w:behaviors>
          <w:behavior w:val="content"/>
        </w:behaviors>
        <w:guid w:val="{98E3302F-DAD8-4781-B137-8EB9F2B8565F}"/>
      </w:docPartPr>
      <w:docPartBody>
        <w:p w:rsidR="00A0790A" w:rsidRDefault="003F14DA" w:rsidP="003F14DA">
          <w:pPr>
            <w:pStyle w:val="F4BD6B8F9A954AE59BB9E84EB8FC14B9"/>
          </w:pPr>
          <w:r>
            <w:rPr>
              <w:rStyle w:val="PlaceholderText"/>
            </w:rPr>
            <w:t>Cliquer ou toucher ici pour introduire le texte.</w:t>
          </w:r>
        </w:p>
      </w:docPartBody>
    </w:docPart>
    <w:docPart>
      <w:docPartPr>
        <w:name w:val="698A02674B374D91934CDAD127A0556E"/>
        <w:category>
          <w:name w:val="General"/>
          <w:gallery w:val="placeholder"/>
        </w:category>
        <w:types>
          <w:type w:val="bbPlcHdr"/>
        </w:types>
        <w:behaviors>
          <w:behavior w:val="content"/>
        </w:behaviors>
        <w:guid w:val="{6538DB03-A4CF-47E3-B73F-44820C589B56}"/>
      </w:docPartPr>
      <w:docPartBody>
        <w:p w:rsidR="00A0790A" w:rsidRDefault="003F14DA" w:rsidP="003F14DA">
          <w:pPr>
            <w:pStyle w:val="698A02674B374D91934CDAD127A0556E"/>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7063D"/>
    <w:rsid w:val="003F14DA"/>
    <w:rsid w:val="00404EFF"/>
    <w:rsid w:val="00534FB6"/>
    <w:rsid w:val="007818B4"/>
    <w:rsid w:val="008F2A96"/>
    <w:rsid w:val="00983F83"/>
    <w:rsid w:val="00A0790A"/>
    <w:rsid w:val="00B36F01"/>
    <w:rsid w:val="00BE7D8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14DA"/>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3F56EB87135421687C329AE93C7F581">
    <w:name w:val="B3F56EB87135421687C329AE93C7F581"/>
    <w:rsid w:val="003F14DA"/>
  </w:style>
  <w:style w:type="paragraph" w:customStyle="1" w:styleId="A2CBD13C11E347A0ABD5E86BA51BBEF9">
    <w:name w:val="A2CBD13C11E347A0ABD5E86BA51BBEF9"/>
    <w:rsid w:val="003F14DA"/>
  </w:style>
  <w:style w:type="paragraph" w:customStyle="1" w:styleId="467BBD8A7C5849598713D560C1C5ADEE">
    <w:name w:val="467BBD8A7C5849598713D560C1C5ADEE"/>
    <w:rsid w:val="003F14DA"/>
  </w:style>
  <w:style w:type="paragraph" w:customStyle="1" w:styleId="07710CF2F2C74EF38DBCC599BFDF7ABD">
    <w:name w:val="07710CF2F2C74EF38DBCC599BFDF7ABD"/>
    <w:rsid w:val="003F14DA"/>
  </w:style>
  <w:style w:type="paragraph" w:customStyle="1" w:styleId="B57279FA9AD949CAA5ED0CB9BA2C0248">
    <w:name w:val="B57279FA9AD949CAA5ED0CB9BA2C0248"/>
    <w:rsid w:val="003F14DA"/>
  </w:style>
  <w:style w:type="paragraph" w:customStyle="1" w:styleId="8DB208530CB9446CAF501EE327751E30">
    <w:name w:val="8DB208530CB9446CAF501EE327751E30"/>
    <w:rsid w:val="003F14DA"/>
  </w:style>
  <w:style w:type="paragraph" w:customStyle="1" w:styleId="F4BD6B8F9A954AE59BB9E84EB8FC14B9">
    <w:name w:val="F4BD6B8F9A954AE59BB9E84EB8FC14B9"/>
    <w:rsid w:val="003F14DA"/>
  </w:style>
  <w:style w:type="paragraph" w:customStyle="1" w:styleId="698A02674B374D91934CDAD127A0556E">
    <w:name w:val="698A02674B374D91934CDAD127A0556E"/>
    <w:rsid w:val="003F1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4DD96F4-BBF0-45E7-A229-B4D6064D9A94}">
  <ds:schemaRefs/>
</ds:datastoreItem>
</file>

<file path=customXml/itemProps7.xml><?xml version="1.0" encoding="utf-8"?>
<ds:datastoreItem xmlns:ds="http://schemas.openxmlformats.org/officeDocument/2006/customXml" ds:itemID="{FCD4771B-2E47-40A9-990A-AB66954C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1481</Words>
  <Characters>8443</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KAIZELER Ivone (CLIMA)</cp:lastModifiedBy>
  <cp:revision>3</cp:revision>
  <cp:lastPrinted>2023-04-18T07:01:00Z</cp:lastPrinted>
  <dcterms:created xsi:type="dcterms:W3CDTF">2023-11-10T14:53:00Z</dcterms:created>
  <dcterms:modified xsi:type="dcterms:W3CDTF">2023-11-10T15:29:00Z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