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51309">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51309">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51309">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51309">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51309">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51309"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108E1"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1B64FF0" w:rsidR="00546DB1" w:rsidRPr="00546DB1" w:rsidRDefault="0075690E" w:rsidP="00AB56F9">
                <w:pPr>
                  <w:tabs>
                    <w:tab w:val="left" w:pos="426"/>
                  </w:tabs>
                  <w:spacing w:before="120"/>
                  <w:rPr>
                    <w:bCs/>
                    <w:lang w:val="en-IE" w:eastAsia="en-GB"/>
                  </w:rPr>
                </w:pPr>
                <w:r>
                  <w:rPr>
                    <w:bCs/>
                    <w:lang w:eastAsia="en-GB"/>
                  </w:rPr>
                  <w:t>RTD A3</w:t>
                </w:r>
              </w:p>
            </w:tc>
          </w:sdtContent>
        </w:sdt>
      </w:tr>
      <w:tr w:rsidR="00546DB1" w:rsidRPr="009108E1"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7DA4196B" w:rsidR="00546DB1" w:rsidRPr="003B2E38" w:rsidRDefault="0075690E" w:rsidP="00AB56F9">
                <w:pPr>
                  <w:tabs>
                    <w:tab w:val="left" w:pos="426"/>
                  </w:tabs>
                  <w:spacing w:before="120"/>
                  <w:rPr>
                    <w:bCs/>
                    <w:lang w:val="en-IE" w:eastAsia="en-GB"/>
                  </w:rPr>
                </w:pPr>
                <w:r>
                  <w:rPr>
                    <w:bCs/>
                    <w:lang w:eastAsia="en-GB"/>
                  </w:rPr>
                  <w:t>432589</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B86457E" w:rsidR="00546DB1" w:rsidRPr="00351309" w:rsidRDefault="0075690E" w:rsidP="00AB56F9">
                <w:pPr>
                  <w:tabs>
                    <w:tab w:val="left" w:pos="426"/>
                  </w:tabs>
                  <w:spacing w:before="120"/>
                  <w:rPr>
                    <w:bCs/>
                    <w:lang w:eastAsia="en-GB"/>
                  </w:rPr>
                </w:pPr>
                <w:r>
                  <w:rPr>
                    <w:bCs/>
                    <w:lang w:eastAsia="en-GB"/>
                  </w:rPr>
                  <w:t>Keith SEQUEIRA</w:t>
                </w:r>
              </w:p>
            </w:sdtContent>
          </w:sdt>
          <w:p w14:paraId="227D6F6E" w14:textId="60051B15" w:rsidR="00546DB1" w:rsidRPr="009F216F" w:rsidRDefault="0075690E" w:rsidP="005F6927">
            <w:pPr>
              <w:tabs>
                <w:tab w:val="left" w:pos="426"/>
              </w:tabs>
              <w:contextualSpacing/>
              <w:rPr>
                <w:bCs/>
                <w:lang w:eastAsia="en-GB"/>
              </w:rPr>
            </w:pPr>
            <w:r>
              <w:rPr>
                <w:bCs/>
                <w:lang w:eastAsia="en-GB"/>
              </w:rPr>
              <w:t>Erste</w:t>
            </w:r>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5EBF160E" w:rsidR="00546DB1" w:rsidRPr="00546DB1" w:rsidRDefault="00351309"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5690E">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5690E">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75690E"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8AF2652"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F3ED331"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50" type="#_x0000_t75" style="width:241.5pt;height:21.75pt" o:ole="">
                  <v:imagedata r:id="rId19" o:title=""/>
                </v:shape>
                <w:control r:id="rId20" w:name="OptionButton4" w:shapeid="_x0000_i1050"/>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4430FCEE" w:rsidR="002C5752" w:rsidRPr="00546DB1" w:rsidRDefault="00351309"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sidR="0075690E">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4E02958E"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75690E">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1"/>
                  <w14:checkedState w14:val="2612" w14:font="MS Gothic"/>
                  <w14:uncheckedState w14:val="2610" w14:font="MS Gothic"/>
                </w14:checkbox>
              </w:sdtPr>
              <w:sdtEndPr/>
              <w:sdtContent>
                <w:r w:rsidR="0075690E">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75690E">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00351309">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51309"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51309"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96E14C1"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9" type="#_x0000_t75" style="width:419.25pt;height:37.5pt" o:ole="">
                  <v:imagedata r:id="rId21" o:title=""/>
                </v:shape>
                <w:control r:id="rId22" w:name="OptionButton5" w:shapeid="_x0000_i1049"/>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2CBC38F1"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9108E1" w:rsidRDefault="00803007" w:rsidP="007C07D8">
      <w:pPr>
        <w:pStyle w:val="ListNumber"/>
        <w:numPr>
          <w:ilvl w:val="0"/>
          <w:numId w:val="0"/>
        </w:numPr>
        <w:ind w:left="709" w:hanging="709"/>
        <w:rPr>
          <w:lang w:val="en-IE" w:eastAsia="en-GB"/>
        </w:rPr>
      </w:pPr>
      <w:r w:rsidRPr="009108E1">
        <w:rPr>
          <w:b/>
          <w:bCs/>
          <w:lang w:val="en-IE" w:eastAsia="en-GB"/>
        </w:rPr>
        <w:t>Wer wi</w:t>
      </w:r>
      <w:r w:rsidR="002F7504" w:rsidRPr="009108E1">
        <w:rPr>
          <w:b/>
          <w:bCs/>
          <w:lang w:val="en-IE" w:eastAsia="en-GB"/>
        </w:rPr>
        <w:t>r</w:t>
      </w:r>
      <w:r w:rsidRPr="009108E1">
        <w:rPr>
          <w:b/>
          <w:bCs/>
          <w:lang w:val="en-IE" w:eastAsia="en-GB"/>
        </w:rPr>
        <w:t xml:space="preserve"> sind</w:t>
      </w:r>
    </w:p>
    <w:sdt>
      <w:sdtPr>
        <w:rPr>
          <w:lang w:val="en-US" w:eastAsia="en-GB"/>
        </w:rPr>
        <w:id w:val="1822233941"/>
        <w:placeholder>
          <w:docPart w:val="FE6C9874556B47B1A65A432926DB0BCE"/>
        </w:placeholder>
      </w:sdtPr>
      <w:sdtEndPr/>
      <w:sdtContent>
        <w:p w14:paraId="4E6D0ED2" w14:textId="697156CC" w:rsidR="0075690E" w:rsidRDefault="0075690E" w:rsidP="0075690E"/>
        <w:p w14:paraId="76DD1EEA" w14:textId="48DE7D1C" w:rsidR="00803007" w:rsidRDefault="00351309"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6CA39E9F" w14:textId="77777777" w:rsidR="002569DF" w:rsidRDefault="002569DF" w:rsidP="002569DF">
          <w:r>
            <w:t xml:space="preserve">Die Stelleninhaber/in wird in einem dynamischen Referat mit 15 VZÄ arbeiten, </w:t>
          </w:r>
          <w:proofErr w:type="gramStart"/>
          <w:r>
            <w:t>das</w:t>
          </w:r>
          <w:proofErr w:type="gramEnd"/>
          <w:r>
            <w:t xml:space="preserve"> die Strategie, Umsetzung und Governance des Europäischen Innovationsrats (EIC) entwickelt, einschließlich der Aufsicht über den EIC-Fonds für die Verwaltung von Investitionen in Unternehmen, die vom EIC-Accelerator ausgewählt wurden. Der Stelleninhaber wird hauptsächlich im Bereich des EIC-Fonds tätig sein. </w:t>
          </w:r>
        </w:p>
        <w:p w14:paraId="5C092D99" w14:textId="77777777" w:rsidR="002569DF" w:rsidRDefault="002569DF" w:rsidP="002569DF">
          <w:r>
            <w:t>Der Stelleninhaber trägt insbesondere zur Entwicklung des EIC-Fonds bei, indem er die Investitionstätigkeit (einschließlich Koinvestitionen) überwacht und analysiert, die von der Europäischen Kommission zu treffenden Finanzierungsbeschlüsse vorbereitet und Synergien mit anderen EU-, nationalen/regionalen und privaten Innovationsförderungsinitiativen entwickelt. Die Arbeit umfasst ein hohes Maß an Zusammenarbeit zwischen der Kommission und auch mit Partnerorganisationen, insbesondere der Europäischen Investitionsbank, dem EIC-Fondsmanager, dem EIC-Fonds-Beirat, der Exekutivagentur für den EIC und für KMU (EISMEA) sowie nationalen Innovationsagenturen.</w:t>
          </w:r>
        </w:p>
        <w:p w14:paraId="12B9C59B" w14:textId="67273FE4" w:rsidR="00803007" w:rsidRPr="009F216F" w:rsidRDefault="00351309"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4068B97C" w14:textId="77777777" w:rsidR="0075690E" w:rsidRDefault="0075690E" w:rsidP="0075690E">
          <w:r>
            <w:t xml:space="preserve">Die Bewerber/innen sollten über Erfahrung in der Konzeption und Durchführung von Innovationsförderungsprogrammen (einschließlich der Unterstützung in Form von Finanzierungsinstrumenten) auf nationaler, regionaler oder internationaler Ebene verfügen. Erfahrung und Fachwissen mit Investitionen (Eigenkapital, Darlehen usw.) im öffentlichen oder privaten Bereich wären von Vorteil. </w:t>
          </w:r>
        </w:p>
        <w:p w14:paraId="0CA09714" w14:textId="77777777" w:rsidR="0075690E" w:rsidRDefault="0075690E" w:rsidP="0075690E">
          <w:r>
            <w:t xml:space="preserve">Die Bewerber/innen sollten bereit und in der Lage sein, schnell zu lernen und neue Aktivitäten zu entwickeln und mit Kollegen aus verschiedenen Ländern und mit unterschiedlichem Hintergrund und über organisatorische Grenzen hinweg zusammenzuarbeiten.  </w:t>
          </w:r>
        </w:p>
        <w:p w14:paraId="07D08341" w14:textId="77777777" w:rsidR="0075690E" w:rsidRDefault="0075690E" w:rsidP="0075690E">
          <w:r>
            <w:t>Von den Bewerberinnen und Bewerbern wird erwartet, dass sie über gute Englischkenntnisse verfügen und komplexe Fragen in klarer und nichttechnischer Hinsicht zusammenfassen können.</w:t>
          </w:r>
        </w:p>
        <w:p w14:paraId="654815CD" w14:textId="77777777" w:rsidR="0075690E" w:rsidRDefault="0075690E" w:rsidP="0075690E"/>
        <w:p w14:paraId="2A0F153A" w14:textId="1979345D" w:rsidR="009321C6" w:rsidRPr="009F216F" w:rsidRDefault="00351309"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lastRenderedPageBreak/>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w:t>
      </w:r>
      <w:r w:rsidRPr="00D605F4">
        <w:rPr>
          <w:lang w:eastAsia="en-GB"/>
        </w:rPr>
        <w:lastRenderedPageBreak/>
        <w:t>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867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569DF"/>
    <w:rsid w:val="002C5752"/>
    <w:rsid w:val="002F7504"/>
    <w:rsid w:val="00324D8D"/>
    <w:rsid w:val="0035094A"/>
    <w:rsid w:val="00351309"/>
    <w:rsid w:val="003874E2"/>
    <w:rsid w:val="0039387D"/>
    <w:rsid w:val="00394A86"/>
    <w:rsid w:val="003B2E38"/>
    <w:rsid w:val="004D75AF"/>
    <w:rsid w:val="00546DB1"/>
    <w:rsid w:val="006243BB"/>
    <w:rsid w:val="00676119"/>
    <w:rsid w:val="006F44C9"/>
    <w:rsid w:val="0075690E"/>
    <w:rsid w:val="00767E7E"/>
    <w:rsid w:val="007716E4"/>
    <w:rsid w:val="00795C41"/>
    <w:rsid w:val="007C07D8"/>
    <w:rsid w:val="007D0EC6"/>
    <w:rsid w:val="00803007"/>
    <w:rsid w:val="008102E0"/>
    <w:rsid w:val="0089735C"/>
    <w:rsid w:val="008D52CF"/>
    <w:rsid w:val="009108E1"/>
    <w:rsid w:val="009321C6"/>
    <w:rsid w:val="009442BE"/>
    <w:rsid w:val="009F216F"/>
    <w:rsid w:val="00AB56F9"/>
    <w:rsid w:val="00BF6139"/>
    <w:rsid w:val="00C07259"/>
    <w:rsid w:val="00C27C81"/>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89452">
      <w:bodyDiv w:val="1"/>
      <w:marLeft w:val="0"/>
      <w:marRight w:val="0"/>
      <w:marTop w:val="0"/>
      <w:marBottom w:val="0"/>
      <w:divBdr>
        <w:top w:val="none" w:sz="0" w:space="0" w:color="auto"/>
        <w:left w:val="none" w:sz="0" w:space="0" w:color="auto"/>
        <w:bottom w:val="none" w:sz="0" w:space="0" w:color="auto"/>
        <w:right w:val="none" w:sz="0" w:space="0" w:color="auto"/>
      </w:divBdr>
    </w:div>
    <w:div w:id="13973209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133C87"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133C87"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33C87"/>
    <w:rsid w:val="0056186B"/>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Document" ma:contentTypeID="0x010100836906E65DA2AC4482C9E7959275A153" ma:contentTypeVersion="3" ma:contentTypeDescription="Create a new document." ma:contentTypeScope="" ma:versionID="0330f339a0c506378b88650600abec83">
  <xsd:schema xmlns:xsd="http://www.w3.org/2001/XMLSchema" xmlns:xs="http://www.w3.org/2001/XMLSchema" xmlns:p="http://schemas.microsoft.com/office/2006/metadata/properties" xmlns:ns1="http://schemas.microsoft.com/sharepoint/v3" xmlns:ns2="ef8b233f-1722-4ca3-970c-32d2b2083a99" targetNamespace="http://schemas.microsoft.com/office/2006/metadata/properties" ma:root="true" ma:fieldsID="ac05dcffd22868c9a29b4670528031de" ns1:_="" ns2:_="">
    <xsd:import namespace="http://schemas.microsoft.com/sharepoint/v3"/>
    <xsd:import namespace="ef8b233f-1722-4ca3-970c-32d2b2083a9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8b233f-1722-4ca3-970c-32d2b2083a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9A9558FD-F564-4364-965F-7ED9F6E70DA5}">
  <ds:schemaRefs>
    <ds:schemaRef ds:uri="http://schemas.microsoft.com/sharepoint/v3"/>
    <ds:schemaRef ds:uri="http://schemas.microsoft.com/office/2006/metadata/properties"/>
    <ds:schemaRef ds:uri="http://schemas.openxmlformats.org/package/2006/metadata/core-properties"/>
    <ds:schemaRef ds:uri="http://purl.org/dc/dcmitype/"/>
    <ds:schemaRef ds:uri="http://www.w3.org/XML/1998/namespace"/>
    <ds:schemaRef ds:uri="http://purl.org/dc/elements/1.1/"/>
    <ds:schemaRef ds:uri="http://schemas.microsoft.com/office/2006/documentManagement/types"/>
    <ds:schemaRef ds:uri="http://purl.org/dc/terms/"/>
    <ds:schemaRef ds:uri="ef8b233f-1722-4ca3-970c-32d2b2083a99"/>
    <ds:schemaRef ds:uri="http://schemas.microsoft.com/office/infopath/2007/PartnerControls"/>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8EC046CE-F7E4-47BB-9A44-CCC5DCB5A0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8b233f-1722-4ca3-970c-32d2b2083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3B42508E-CF39-4DF4-9E7B-25E0ECB086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4</TotalTime>
  <Pages>4</Pages>
  <Words>1200</Words>
  <Characters>5705</Characters>
  <Application>Microsoft Office Word</Application>
  <DocSecurity>0</DocSecurity>
  <PresentationFormat>Microsoft Word 14.0</PresentationFormat>
  <Lines>154</Lines>
  <Paragraphs>100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dcterms:created xsi:type="dcterms:W3CDTF">2023-11-10T15:09:00Z</dcterms:created>
  <dcterms:modified xsi:type="dcterms:W3CDTF">2023-11-13T10:28:00Z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0x010100836906E65DA2AC4482C9E7959275A153</vt:lpwstr>
  </property>
</Properties>
</file>