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F286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F286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F286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F286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F286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F286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272666098"/>
                <w:placeholder>
                  <w:docPart w:val="3C056AD159234F19A58B00D334BFA8A6"/>
                </w:placeholder>
              </w:sdtPr>
              <w:sdtEndPr/>
              <w:sdtContent>
                <w:tc>
                  <w:tcPr>
                    <w:tcW w:w="5491" w:type="dxa"/>
                  </w:tcPr>
                  <w:p w14:paraId="163192D7" w14:textId="1E4355A0" w:rsidR="00546DB1" w:rsidRPr="00741C94" w:rsidRDefault="003C0A84" w:rsidP="00AB56F9">
                    <w:pPr>
                      <w:tabs>
                        <w:tab w:val="left" w:pos="426"/>
                      </w:tabs>
                      <w:spacing w:before="120"/>
                      <w:rPr>
                        <w:bCs/>
                        <w:lang w:eastAsia="en-GB"/>
                      </w:rPr>
                    </w:pPr>
                    <w:r>
                      <w:rPr>
                        <w:bCs/>
                        <w:lang w:eastAsia="en-GB"/>
                      </w:rPr>
                      <w:t>ESTAT E.2 „</w:t>
                    </w:r>
                    <w:r w:rsidRPr="00E840D4">
                      <w:rPr>
                        <w:bCs/>
                        <w:lang w:eastAsia="en-GB"/>
                      </w:rPr>
                      <w:t>Umweltstatistik und -gesamtrechnungen; Nachhaltige Entwicklung</w:t>
                    </w:r>
                    <w:r>
                      <w:rPr>
                        <w:bCs/>
                        <w:lang w:eastAsia="en-GB"/>
                      </w:rPr>
                      <w:t>“</w:t>
                    </w:r>
                  </w:p>
                </w:tc>
              </w:sdtContent>
            </w:sdt>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35480192"/>
                <w:placeholder>
                  <w:docPart w:val="727663496C27480AA727E59CD03491F9"/>
                </w:placeholder>
              </w:sdtPr>
              <w:sdtEndPr>
                <w:rPr>
                  <w:lang w:val="en-IE"/>
                </w:rPr>
              </w:sdtEndPr>
              <w:sdtContent>
                <w:tc>
                  <w:tcPr>
                    <w:tcW w:w="5491" w:type="dxa"/>
                  </w:tcPr>
                  <w:p w14:paraId="32FCC887" w14:textId="0BA1C691" w:rsidR="00546DB1" w:rsidRPr="003B2E38" w:rsidRDefault="003C0A84" w:rsidP="00AB56F9">
                    <w:pPr>
                      <w:tabs>
                        <w:tab w:val="left" w:pos="426"/>
                      </w:tabs>
                      <w:spacing w:before="120"/>
                      <w:rPr>
                        <w:bCs/>
                        <w:lang w:val="en-IE" w:eastAsia="en-GB"/>
                      </w:rPr>
                    </w:pPr>
                    <w:r>
                      <w:t>144148</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486294975"/>
                  <w:placeholder>
                    <w:docPart w:val="4E869BF22BB9479E9591829756AAE43D"/>
                  </w:placeholder>
                </w:sdtPr>
                <w:sdtEndPr/>
                <w:sdtContent>
                  <w:p w14:paraId="13DC5476" w14:textId="77777777" w:rsidR="003C0A84" w:rsidRDefault="003C0A84" w:rsidP="003C0A84">
                    <w:pPr>
                      <w:tabs>
                        <w:tab w:val="left" w:pos="426"/>
                      </w:tabs>
                      <w:rPr>
                        <w:bCs/>
                        <w:lang w:val="es-ES" w:eastAsia="en-GB"/>
                      </w:rPr>
                    </w:pPr>
                    <w:r>
                      <w:rPr>
                        <w:bCs/>
                        <w:lang w:val="es-ES" w:eastAsia="en-GB"/>
                      </w:rPr>
                      <w:t>Arturo DE LA FUENTE</w:t>
                    </w:r>
                  </w:p>
                  <w:p w14:paraId="65EBCF52" w14:textId="7F90B056" w:rsidR="00546DB1" w:rsidRPr="002F2868" w:rsidRDefault="002F2868" w:rsidP="003C0A84">
                    <w:pPr>
                      <w:tabs>
                        <w:tab w:val="left" w:pos="426"/>
                      </w:tabs>
                      <w:rPr>
                        <w:bCs/>
                        <w:lang w:val="es-ES" w:eastAsia="en-GB"/>
                      </w:rPr>
                    </w:pPr>
                    <w:hyperlink r:id="rId12" w:history="1">
                      <w:r w:rsidR="003C0A84" w:rsidRPr="009319F6">
                        <w:rPr>
                          <w:rStyle w:val="Hyperlink"/>
                          <w:bCs/>
                          <w:lang w:val="es-ES" w:eastAsia="en-GB"/>
                        </w:rPr>
                        <w:t>Arturo.de-la-fuente@ec.europa.eu</w:t>
                      </w:r>
                    </w:hyperlink>
                    <w:r w:rsidR="003C0A84">
                      <w:rPr>
                        <w:bCs/>
                        <w:lang w:val="es-ES" w:eastAsia="en-GB"/>
                      </w:rPr>
                      <w:t xml:space="preserve"> +352 4301 32461</w:t>
                    </w:r>
                  </w:p>
                </w:sdtContent>
              </w:sdt>
            </w:sdtContent>
          </w:sdt>
          <w:p w14:paraId="227D6F6E" w14:textId="37777004" w:rsidR="00546DB1" w:rsidRPr="009F216F" w:rsidRDefault="002F286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C0A84" w:rsidRPr="003C0A84">
                  <w:rPr>
                    <w:bCs/>
                    <w:lang w:eastAsia="en-GB"/>
                  </w:rPr>
                  <w:t xml:space="preserve">1. November 2023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1AD6B840" w:rsidR="00546DB1" w:rsidRPr="00546DB1" w:rsidRDefault="002F286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B00731">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797429D"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3" o:title=""/>
                </v:shape>
                <w:control r:id="rId14" w:name="OptionButton6" w:shapeid="_x0000_i1037"/>
              </w:object>
            </w:r>
            <w:r>
              <w:rPr>
                <w:bCs/>
                <w:szCs w:val="24"/>
              </w:rPr>
              <w:object w:dxaOrig="225" w:dyaOrig="225" w14:anchorId="28F21F18">
                <v:shape id="_x0000_i1039" type="#_x0000_t75" style="width:159pt;height:21.75pt" o:ole="">
                  <v:imagedata r:id="rId15" o:title=""/>
                </v:shape>
                <w:control r:id="rId16"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263B608"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5pt;height:21.75pt" o:ole="">
                  <v:imagedata r:id="rId17" o:title=""/>
                </v:shape>
                <w:control r:id="rId18"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F286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F286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F286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EBAB694"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25pt;height:37.5pt" o:ole="">
                  <v:imagedata r:id="rId19" o:title=""/>
                </v:shape>
                <w:control r:id="rId20"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A827801"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9" type="#_x0000_t75" style="width:108pt;height:21.75pt" o:ole="">
                  <v:imagedata r:id="rId21" o:title=""/>
                </v:shape>
                <w:control r:id="rId22" w:name="OptionButton2" w:shapeid="_x0000_i1049"/>
              </w:object>
            </w:r>
            <w:r>
              <w:rPr>
                <w:bCs/>
                <w:szCs w:val="24"/>
              </w:rPr>
              <w:object w:dxaOrig="225" w:dyaOrig="225" w14:anchorId="50596B69">
                <v:shape id="_x0000_i1050" type="#_x0000_t75" style="width:108pt;height:21.75pt" o:ole="">
                  <v:imagedata r:id="rId23" o:title=""/>
                </v:shape>
                <w:control r:id="rId24" w:name="OptionButton3" w:shapeid="_x0000_i1050"/>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307201266"/>
            <w:placeholder>
              <w:docPart w:val="4106952A6B5D4EFDBBE52CA27146F655"/>
            </w:placeholder>
          </w:sdtPr>
          <w:sdtEndPr/>
          <w:sdtContent>
            <w:p w14:paraId="008F57DC" w14:textId="77777777" w:rsidR="003C0A84" w:rsidRPr="00E840D4" w:rsidRDefault="003C0A84" w:rsidP="003C0A84">
              <w:pPr>
                <w:rPr>
                  <w:lang w:eastAsia="en-GB"/>
                </w:rPr>
              </w:pPr>
              <w:r w:rsidRPr="00E840D4">
                <w:rPr>
                  <w:lang w:eastAsia="en-GB"/>
                </w:rPr>
                <w:t xml:space="preserve">Das Referat E.2 ist für Umweltstatistiken und Umweltgesamtrechnungen sowie für nachhaltige Entwicklung zuständig. Das Referat E.2 hat folgende Aufgaben: </w:t>
              </w:r>
            </w:p>
            <w:p w14:paraId="162A43DA" w14:textId="77777777" w:rsidR="003C0A84" w:rsidRPr="00E840D4" w:rsidRDefault="003C0A84" w:rsidP="003C0A84">
              <w:pPr>
                <w:rPr>
                  <w:lang w:eastAsia="en-GB"/>
                </w:rPr>
              </w:pPr>
              <w:r w:rsidRPr="00E840D4">
                <w:rPr>
                  <w:lang w:eastAsia="en-GB"/>
                </w:rPr>
                <w:t xml:space="preserve">• Erstellung von Umweltgesamtrechnungen im Einklang mit internationalen Standards und eng mit der Methodik der Volkswirtschaftlichen Gesamtrechnungen verknüpft, um die Analyse der Wechselwirkungen zwischen Wirtschaft und Umwelt zu erleichtern; </w:t>
              </w:r>
            </w:p>
            <w:p w14:paraId="6E79CD1F" w14:textId="77777777" w:rsidR="003C0A84" w:rsidRPr="00BC2B77" w:rsidRDefault="003C0A84" w:rsidP="003C0A84">
              <w:pPr>
                <w:rPr>
                  <w:lang w:eastAsia="en-GB"/>
                </w:rPr>
              </w:pPr>
              <w:r w:rsidRPr="00BC2B77">
                <w:rPr>
                  <w:lang w:eastAsia="en-GB"/>
                </w:rPr>
                <w:t xml:space="preserve">• Bereitstellung von Umweltstatistiken in den Bereichen Abfall, Wasser, Forstwirtschaft und Biodiversität; </w:t>
              </w:r>
            </w:p>
            <w:p w14:paraId="51BF1C2E" w14:textId="77777777" w:rsidR="003C0A84" w:rsidRPr="00BC2B77" w:rsidRDefault="003C0A84" w:rsidP="003C0A84">
              <w:pPr>
                <w:rPr>
                  <w:lang w:eastAsia="en-GB"/>
                </w:rPr>
              </w:pPr>
              <w:r w:rsidRPr="00BC2B77">
                <w:rPr>
                  <w:lang w:eastAsia="en-GB"/>
                </w:rPr>
                <w:t xml:space="preserve">• Pflege und Aktualisierung von Indikatoren für nachhaltige Entwicklung </w:t>
              </w:r>
              <w:r>
                <w:rPr>
                  <w:lang w:eastAsia="en-GB"/>
                </w:rPr>
                <w:t xml:space="preserve">und von Indikatoren </w:t>
              </w:r>
              <w:r w:rsidRPr="00BC2B77">
                <w:rPr>
                  <w:lang w:eastAsia="en-GB"/>
                </w:rPr>
                <w:t xml:space="preserve">zur Überwachung der Kreislaufwirtschaft; </w:t>
              </w:r>
            </w:p>
            <w:p w14:paraId="2BA8E0F6" w14:textId="77777777" w:rsidR="003C0A84" w:rsidRPr="00BC2B77" w:rsidRDefault="003C0A84" w:rsidP="003C0A84">
              <w:pPr>
                <w:rPr>
                  <w:lang w:eastAsia="en-GB"/>
                </w:rPr>
              </w:pPr>
              <w:r w:rsidRPr="00BC2B77">
                <w:rPr>
                  <w:lang w:eastAsia="en-GB"/>
                </w:rPr>
                <w:t xml:space="preserve">• Die methodischen Arbeiten in den oben genannten Bereichen voranzubringen. </w:t>
              </w:r>
            </w:p>
            <w:p w14:paraId="76DD1EEA" w14:textId="7F5A2A44" w:rsidR="00803007" w:rsidRPr="00741C94" w:rsidRDefault="003C0A84" w:rsidP="00803007">
              <w:pPr>
                <w:rPr>
                  <w:lang w:eastAsia="en-GB"/>
                </w:rPr>
              </w:pPr>
              <w:r w:rsidRPr="00BC2B77">
                <w:rPr>
                  <w:lang w:eastAsia="en-GB"/>
                </w:rPr>
                <w:t>Das Referat verfügt über 31 Mitarbeiter, die in vier Teams organisiert sind.</w:t>
              </w:r>
              <w:r w:rsidRPr="003C0A84">
                <w:t xml:space="preserve"> </w:t>
              </w:r>
              <w:r w:rsidRPr="003C0A84">
                <w:rPr>
                  <w:lang w:eastAsia="en-GB"/>
                </w:rPr>
                <w:t>Das Team für Kreislaufwirtschaft und Abfallstatistik hat 8 Mitglieder.</w:t>
              </w:r>
            </w:p>
          </w:sdtContent>
        </w:sdt>
      </w:sdtContent>
    </w:sdt>
    <w:p w14:paraId="3862387A" w14:textId="77777777" w:rsidR="00803007" w:rsidRPr="00741C9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639850801"/>
        <w:placeholder>
          <w:docPart w:val="A5F5514A849C4BB78EB164C70CD43479"/>
        </w:placeholder>
      </w:sdtPr>
      <w:sdtEndPr/>
      <w:sdtContent>
        <w:sdt>
          <w:sdtPr>
            <w:rPr>
              <w:lang w:val="en-US" w:eastAsia="en-GB"/>
            </w:rPr>
            <w:id w:val="-723136291"/>
            <w:placeholder>
              <w:docPart w:val="2D9A90DC0280475D996998F2F9FD95D5"/>
            </w:placeholder>
          </w:sdtPr>
          <w:sdtEndPr/>
          <w:sdtContent>
            <w:p w14:paraId="10073404" w14:textId="23E2F22B" w:rsidR="003C0A84" w:rsidRDefault="003C0A84" w:rsidP="003C0A84">
              <w:pPr>
                <w:rPr>
                  <w:lang w:eastAsia="en-GB"/>
                </w:rPr>
              </w:pPr>
              <w:r>
                <w:rPr>
                  <w:lang w:eastAsia="en-GB"/>
                </w:rPr>
                <w:t xml:space="preserve">Wir schlagen </w:t>
              </w:r>
              <w:r w:rsidR="00E635D9" w:rsidRPr="00D62BA9">
                <w:rPr>
                  <w:lang w:eastAsia="en-GB"/>
                </w:rPr>
                <w:t xml:space="preserve">eine Stelle für Statistikbeauftragte im Team </w:t>
              </w:r>
              <w:r>
                <w:rPr>
                  <w:lang w:eastAsia="en-GB"/>
                </w:rPr>
                <w:t xml:space="preserve">im Kreislaufwirtschaft und Abfallstatistik vor. Der </w:t>
              </w:r>
              <w:r w:rsidR="00E635D9">
                <w:rPr>
                  <w:lang w:eastAsia="en-GB"/>
                </w:rPr>
                <w:t xml:space="preserve">Stelleninhaber </w:t>
              </w:r>
              <w:r>
                <w:rPr>
                  <w:lang w:eastAsia="en-GB"/>
                </w:rPr>
                <w:t xml:space="preserve">wird zu den Arbeiten des Teams zur Überprüfung der Eigenmittel </w:t>
              </w:r>
              <w:r w:rsidR="00E635D9">
                <w:rPr>
                  <w:lang w:eastAsia="en-GB"/>
                </w:rPr>
                <w:t xml:space="preserve">für den </w:t>
              </w:r>
              <w:r>
                <w:rPr>
                  <w:lang w:eastAsia="en-GB"/>
                </w:rPr>
                <w:t xml:space="preserve">EU-Haushalt für nicht </w:t>
              </w:r>
              <w:r w:rsidR="00E635D9">
                <w:rPr>
                  <w:lang w:eastAsia="en-GB"/>
                </w:rPr>
                <w:t xml:space="preserve">recycelte  </w:t>
              </w:r>
              <w:r>
                <w:rPr>
                  <w:lang w:eastAsia="en-GB"/>
                </w:rPr>
                <w:t xml:space="preserve">Kunststoffverpackungsabfälle beitragen. Der </w:t>
              </w:r>
              <w:r w:rsidR="00E635D9">
                <w:rPr>
                  <w:lang w:eastAsia="en-GB"/>
                </w:rPr>
                <w:t xml:space="preserve">Stelleninhaber </w:t>
              </w:r>
              <w:r>
                <w:rPr>
                  <w:lang w:eastAsia="en-GB"/>
                </w:rPr>
                <w:t xml:space="preserve">wird auch die Erstellung von Daten über Verpackungen und Verpackungsabfälle, leichte Kunststofftragetaschen und andere Abfallstatistiken unterstützen. </w:t>
              </w:r>
            </w:p>
            <w:p w14:paraId="7F634515" w14:textId="77777777" w:rsidR="003C0A84" w:rsidRDefault="003C0A84" w:rsidP="003C0A84">
              <w:pPr>
                <w:rPr>
                  <w:lang w:eastAsia="en-GB"/>
                </w:rPr>
              </w:pPr>
              <w:r>
                <w:rPr>
                  <w:lang w:eastAsia="en-GB"/>
                </w:rPr>
                <w:t xml:space="preserve">Die Aufgabe umfasst eine Mischung aus Datenverarbeitung und -analyse, Systemkonzeption, Arbeiten zur methodischen Entwicklung und Schätzung, Erstellung und Verbreitung von Indikatoren, einschließlich: </w:t>
              </w:r>
            </w:p>
            <w:p w14:paraId="1E5E2959" w14:textId="54711B3C" w:rsidR="003C0A84" w:rsidRDefault="003C0A84" w:rsidP="003C0A84">
              <w:pPr>
                <w:rPr>
                  <w:lang w:eastAsia="en-GB"/>
                </w:rPr>
              </w:pPr>
              <w:r>
                <w:rPr>
                  <w:lang w:eastAsia="en-GB"/>
                </w:rPr>
                <w:t xml:space="preserve">• Überprüfung der von den Mitgliedstaaten übermittelten Daten und Methoden, einschließlich der Teilnahme an Kontrollbesuchen in den Mitgliedstaaten </w:t>
              </w:r>
              <w:r w:rsidR="00E768F4">
                <w:rPr>
                  <w:lang w:eastAsia="en-GB"/>
                </w:rPr>
                <w:t>als Teil</w:t>
              </w:r>
              <w:r>
                <w:rPr>
                  <w:lang w:eastAsia="en-GB"/>
                </w:rPr>
                <w:t xml:space="preserve"> eines Eurostat-Teams; </w:t>
              </w:r>
            </w:p>
            <w:p w14:paraId="1D64F268" w14:textId="77777777" w:rsidR="003C0A84" w:rsidRDefault="003C0A84" w:rsidP="003C0A84">
              <w:pPr>
                <w:rPr>
                  <w:lang w:eastAsia="en-GB"/>
                </w:rPr>
              </w:pPr>
              <w:r>
                <w:rPr>
                  <w:lang w:eastAsia="en-GB"/>
                </w:rPr>
                <w:t xml:space="preserve">• Erhebung, Validierung und Veröffentlichung der von den Mitgliedstaaten übermittelten Daten, einschließlich der Berechnung von EU-Aggregaten; </w:t>
              </w:r>
            </w:p>
            <w:p w14:paraId="44B446AA" w14:textId="77777777" w:rsidR="003C0A84" w:rsidRDefault="003C0A84" w:rsidP="003C0A84">
              <w:pPr>
                <w:rPr>
                  <w:lang w:eastAsia="en-GB"/>
                </w:rPr>
              </w:pPr>
              <w:r>
                <w:rPr>
                  <w:lang w:eastAsia="en-GB"/>
                </w:rPr>
                <w:t xml:space="preserve">• Beitrag zur Methodikarbeit und Entwicklung von Leitlinien zur weiteren Verbesserung der Vergleichbarkeit der Daten; </w:t>
              </w:r>
            </w:p>
            <w:p w14:paraId="5307BB27" w14:textId="77777777" w:rsidR="003C0A84" w:rsidRDefault="003C0A84" w:rsidP="003C0A84">
              <w:pPr>
                <w:rPr>
                  <w:lang w:eastAsia="en-GB"/>
                </w:rPr>
              </w:pPr>
              <w:r>
                <w:rPr>
                  <w:lang w:eastAsia="en-GB"/>
                </w:rPr>
                <w:t xml:space="preserve">• Unterstützung von Kollegen und Nutzern bei der Auslegung von abfallbezogenen Umweltvorschriften;  </w:t>
              </w:r>
            </w:p>
            <w:p w14:paraId="12B9C59B" w14:textId="122EAECE" w:rsidR="00803007" w:rsidRPr="009F216F" w:rsidRDefault="003C0A84" w:rsidP="003C0A84">
              <w:pPr>
                <w:rPr>
                  <w:lang w:eastAsia="en-GB"/>
                </w:rPr>
              </w:pPr>
              <w:r>
                <w:rPr>
                  <w:lang w:eastAsia="en-GB"/>
                </w:rPr>
                <w:t xml:space="preserve">• Unterstützung und/oder </w:t>
              </w:r>
              <w:r w:rsidR="00E768F4">
                <w:rPr>
                  <w:lang w:eastAsia="en-GB"/>
                </w:rPr>
                <w:t xml:space="preserve">Ersatz </w:t>
              </w:r>
              <w:r>
                <w:rPr>
                  <w:lang w:eastAsia="en-GB"/>
                </w:rPr>
                <w:t>von Teamkollegen in anderen Datenerhebungen.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1812850582"/>
        <w:placeholder>
          <w:docPart w:val="7A5C99A5D776463AB94CA747590F136E"/>
        </w:placeholder>
      </w:sdtPr>
      <w:sdtEndPr/>
      <w:sdtContent>
        <w:sdt>
          <w:sdtPr>
            <w:rPr>
              <w:b/>
              <w:bCs/>
              <w:lang w:eastAsia="en-GB"/>
            </w:rPr>
            <w:id w:val="-689827953"/>
            <w:placeholder>
              <w:docPart w:val="9481D0164AF7465EA824DC2A2F115914"/>
            </w:placeholder>
          </w:sdtPr>
          <w:sdtEndPr/>
          <w:sdtContent>
            <w:sdt>
              <w:sdtPr>
                <w:rPr>
                  <w:lang w:val="en-US" w:eastAsia="en-GB"/>
                </w:rPr>
                <w:id w:val="-1767066427"/>
                <w:placeholder>
                  <w:docPart w:val="B30E44B90B7F435497E9EE7D5097ED0B"/>
                </w:placeholder>
              </w:sdtPr>
              <w:sdtEndPr/>
              <w:sdtContent>
                <w:sdt>
                  <w:sdtPr>
                    <w:rPr>
                      <w:b/>
                      <w:bCs/>
                      <w:lang w:eastAsia="en-GB"/>
                    </w:rPr>
                    <w:id w:val="-1399043656"/>
                    <w:placeholder>
                      <w:docPart w:val="517CBA5AB0334A4EB9F4025DCEBF99A1"/>
                    </w:placeholder>
                  </w:sdtPr>
                  <w:sdtEndPr/>
                  <w:sdtContent>
                    <w:p w14:paraId="2A0F153A" w14:textId="2FA98FF6" w:rsidR="009321C6" w:rsidRPr="003C0A84" w:rsidRDefault="003C0A84" w:rsidP="003C0A84">
                      <w:pPr>
                        <w:pStyle w:val="ListNumber"/>
                        <w:numPr>
                          <w:ilvl w:val="0"/>
                          <w:numId w:val="0"/>
                        </w:numPr>
                        <w:ind w:left="709" w:hanging="709"/>
                        <w:rPr>
                          <w:b/>
                          <w:bCs/>
                          <w:lang w:eastAsia="en-GB"/>
                        </w:rPr>
                      </w:pPr>
                      <w:r w:rsidRPr="00D62BA9">
                        <w:rPr>
                          <w:b/>
                          <w:bCs/>
                          <w:lang w:eastAsia="en-GB"/>
                        </w:rPr>
                        <w:t>Wir suchen eine</w:t>
                      </w:r>
                      <w:r>
                        <w:rPr>
                          <w:b/>
                          <w:bCs/>
                          <w:lang w:eastAsia="en-GB"/>
                        </w:rPr>
                        <w:t>(</w:t>
                      </w:r>
                      <w:r w:rsidRPr="00D62BA9">
                        <w:rPr>
                          <w:b/>
                          <w:bCs/>
                          <w:lang w:eastAsia="en-GB"/>
                        </w:rPr>
                        <w:t>n</w:t>
                      </w:r>
                      <w:r>
                        <w:rPr>
                          <w:b/>
                          <w:bCs/>
                          <w:lang w:eastAsia="en-GB"/>
                        </w:rPr>
                        <w:t>)</w:t>
                      </w:r>
                      <w:r w:rsidRPr="00D62BA9">
                        <w:rPr>
                          <w:b/>
                          <w:bCs/>
                          <w:lang w:eastAsia="en-GB"/>
                        </w:rPr>
                        <w:t xml:space="preserve"> hochmotivierte</w:t>
                      </w:r>
                      <w:r>
                        <w:rPr>
                          <w:b/>
                          <w:bCs/>
                          <w:lang w:eastAsia="en-GB"/>
                        </w:rPr>
                        <w:t>(</w:t>
                      </w:r>
                      <w:r w:rsidRPr="00D62BA9">
                        <w:rPr>
                          <w:b/>
                          <w:bCs/>
                          <w:lang w:eastAsia="en-GB"/>
                        </w:rPr>
                        <w:t>n</w:t>
                      </w:r>
                      <w:r>
                        <w:rPr>
                          <w:b/>
                          <w:bCs/>
                          <w:lang w:eastAsia="en-GB"/>
                        </w:rPr>
                        <w:t>)</w:t>
                      </w:r>
                      <w:r w:rsidRPr="00D62BA9">
                        <w:rPr>
                          <w:b/>
                          <w:bCs/>
                          <w:lang w:eastAsia="en-GB"/>
                        </w:rPr>
                        <w:t xml:space="preserve"> Kandidat</w:t>
                      </w:r>
                      <w:r>
                        <w:rPr>
                          <w:b/>
                          <w:bCs/>
                          <w:lang w:eastAsia="en-GB"/>
                        </w:rPr>
                        <w:t>(in)</w:t>
                      </w:r>
                      <w:r w:rsidRPr="00D62BA9">
                        <w:rPr>
                          <w:b/>
                          <w:bCs/>
                          <w:lang w:eastAsia="en-GB"/>
                        </w:rPr>
                        <w:t xml:space="preserve"> mit ausgezeichneten analytischen Fähigkeiten und einem soliden </w:t>
                      </w:r>
                      <w:r w:rsidRPr="003C0A84">
                        <w:rPr>
                          <w:b/>
                          <w:bCs/>
                          <w:lang w:eastAsia="en-GB"/>
                        </w:rPr>
                        <w:t xml:space="preserve">Hintergrund in den Bereichen Statistik, </w:t>
                      </w:r>
                      <w:r w:rsidRPr="003C0A84">
                        <w:rPr>
                          <w:b/>
                          <w:bCs/>
                          <w:lang w:eastAsia="en-GB"/>
                        </w:rPr>
                        <w:lastRenderedPageBreak/>
                        <w:t>Wirtschaft</w:t>
                      </w:r>
                      <w:r>
                        <w:rPr>
                          <w:b/>
                          <w:bCs/>
                          <w:lang w:eastAsia="en-GB"/>
                        </w:rPr>
                        <w:t>, Umweltwissenschaft oder Audit</w:t>
                      </w:r>
                      <w:r w:rsidRPr="00D62BA9">
                        <w:rPr>
                          <w:b/>
                          <w:bCs/>
                          <w:lang w:eastAsia="en-GB"/>
                        </w:rPr>
                        <w:t xml:space="preserve">. Der Bewerber muss </w:t>
                      </w:r>
                      <w:r w:rsidRPr="003C0A84">
                        <w:rPr>
                          <w:b/>
                          <w:bCs/>
                          <w:lang w:eastAsia="en-GB"/>
                        </w:rPr>
                        <w:t xml:space="preserve">gute Kenntnisse in Umweltfragen oder über Erfahrung im Bereich </w:t>
                      </w:r>
                      <w:r w:rsidR="00E768F4">
                        <w:rPr>
                          <w:b/>
                          <w:bCs/>
                          <w:lang w:eastAsia="en-GB"/>
                        </w:rPr>
                        <w:t xml:space="preserve">Audit </w:t>
                      </w:r>
                      <w:r w:rsidRPr="003C0A84">
                        <w:rPr>
                          <w:b/>
                          <w:bCs/>
                          <w:lang w:eastAsia="en-GB"/>
                        </w:rPr>
                        <w:t>verfügen</w:t>
                      </w:r>
                      <w:r w:rsidRPr="00D62BA9">
                        <w:rPr>
                          <w:b/>
                          <w:bCs/>
                          <w:lang w:eastAsia="en-GB"/>
                        </w:rPr>
                        <w:t xml:space="preserve">. Erfahrungen mit </w:t>
                      </w:r>
                      <w:r w:rsidR="00E768F4">
                        <w:rPr>
                          <w:b/>
                          <w:bCs/>
                          <w:lang w:eastAsia="en-GB"/>
                        </w:rPr>
                        <w:t xml:space="preserve">Abfallstatistiken </w:t>
                      </w:r>
                      <w:r w:rsidRPr="00D62BA9">
                        <w:rPr>
                          <w:b/>
                          <w:bCs/>
                          <w:lang w:eastAsia="en-GB"/>
                        </w:rPr>
                        <w:t>wären von großem Vorteil. Der</w:t>
                      </w:r>
                      <w:r>
                        <w:rPr>
                          <w:b/>
                          <w:bCs/>
                          <w:lang w:eastAsia="en-GB"/>
                        </w:rPr>
                        <w:t>/die</w:t>
                      </w:r>
                      <w:r w:rsidRPr="00D62BA9">
                        <w:rPr>
                          <w:b/>
                          <w:bCs/>
                          <w:lang w:eastAsia="en-GB"/>
                        </w:rPr>
                        <w:t xml:space="preserve"> Bewerber</w:t>
                      </w:r>
                      <w:r>
                        <w:rPr>
                          <w:b/>
                          <w:bCs/>
                          <w:lang w:eastAsia="en-GB"/>
                        </w:rPr>
                        <w:t>(in)</w:t>
                      </w:r>
                      <w:r w:rsidRPr="00D62BA9">
                        <w:rPr>
                          <w:b/>
                          <w:bCs/>
                          <w:lang w:eastAsia="en-GB"/>
                        </w:rPr>
                        <w:t xml:space="preserve"> sollte in der Lage sein, </w:t>
                      </w:r>
                      <w:r>
                        <w:rPr>
                          <w:b/>
                          <w:bCs/>
                          <w:lang w:eastAsia="en-GB"/>
                        </w:rPr>
                        <w:t>kurze und klare</w:t>
                      </w:r>
                      <w:r w:rsidRPr="00D62BA9">
                        <w:rPr>
                          <w:b/>
                          <w:bCs/>
                          <w:lang w:eastAsia="en-GB"/>
                        </w:rPr>
                        <w:t xml:space="preserve"> Berichte und methodische Unterlagen zu Umweltgesamtrechnungen für Arbeitsgruppen und andere Sitzungen zu verfassen und vorzulegen.</w:t>
                      </w:r>
                    </w:p>
                  </w:sdtContent>
                </w:sdt>
              </w:sdtContent>
            </w:sdt>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2C01296B" w:rsidR="007D0EC6" w:rsidRDefault="007716E4">
    <w:pPr>
      <w:pStyle w:val="FooterLine"/>
      <w:jc w:val="center"/>
    </w:pPr>
    <w:r>
      <w:fldChar w:fldCharType="begin"/>
    </w:r>
    <w:r>
      <w:instrText>PAGE   \* MERGEFORMAT</w:instrText>
    </w:r>
    <w:r>
      <w:fldChar w:fldCharType="separate"/>
    </w:r>
    <w:r w:rsidR="00E768F4">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866553478">
    <w:abstractNumId w:val="0"/>
  </w:num>
  <w:num w:numId="2" w16cid:durableId="52631418">
    <w:abstractNumId w:val="11"/>
  </w:num>
  <w:num w:numId="3" w16cid:durableId="1374767117">
    <w:abstractNumId w:val="7"/>
  </w:num>
  <w:num w:numId="4" w16cid:durableId="704599121">
    <w:abstractNumId w:val="12"/>
  </w:num>
  <w:num w:numId="5" w16cid:durableId="1811169765">
    <w:abstractNumId w:val="17"/>
  </w:num>
  <w:num w:numId="6" w16cid:durableId="1863589982">
    <w:abstractNumId w:val="19"/>
  </w:num>
  <w:num w:numId="7" w16cid:durableId="16391697">
    <w:abstractNumId w:val="1"/>
  </w:num>
  <w:num w:numId="8" w16cid:durableId="3553503">
    <w:abstractNumId w:val="6"/>
  </w:num>
  <w:num w:numId="9" w16cid:durableId="840968955">
    <w:abstractNumId w:val="14"/>
  </w:num>
  <w:num w:numId="10" w16cid:durableId="1497916951">
    <w:abstractNumId w:val="2"/>
  </w:num>
  <w:num w:numId="11" w16cid:durableId="1495367532">
    <w:abstractNumId w:val="4"/>
  </w:num>
  <w:num w:numId="12" w16cid:durableId="28263265">
    <w:abstractNumId w:val="5"/>
  </w:num>
  <w:num w:numId="13" w16cid:durableId="2046372053">
    <w:abstractNumId w:val="8"/>
  </w:num>
  <w:num w:numId="14" w16cid:durableId="1238394569">
    <w:abstractNumId w:val="13"/>
  </w:num>
  <w:num w:numId="15" w16cid:durableId="1855074986">
    <w:abstractNumId w:val="16"/>
  </w:num>
  <w:num w:numId="16" w16cid:durableId="57216807">
    <w:abstractNumId w:val="20"/>
  </w:num>
  <w:num w:numId="17" w16cid:durableId="1866015910">
    <w:abstractNumId w:val="9"/>
  </w:num>
  <w:num w:numId="18" w16cid:durableId="1114209143">
    <w:abstractNumId w:val="10"/>
  </w:num>
  <w:num w:numId="19" w16cid:durableId="744688523">
    <w:abstractNumId w:val="21"/>
  </w:num>
  <w:num w:numId="20" w16cid:durableId="1438712810">
    <w:abstractNumId w:val="15"/>
  </w:num>
  <w:num w:numId="21" w16cid:durableId="1207373721">
    <w:abstractNumId w:val="18"/>
  </w:num>
  <w:num w:numId="22" w16cid:durableId="1474298030">
    <w:abstractNumId w:val="3"/>
  </w:num>
  <w:num w:numId="23" w16cid:durableId="595361777">
    <w:abstractNumId w:val="2"/>
  </w:num>
  <w:num w:numId="24" w16cid:durableId="1793086148">
    <w:abstractNumId w:val="2"/>
  </w:num>
  <w:num w:numId="25" w16cid:durableId="283537450">
    <w:abstractNumId w:val="2"/>
  </w:num>
  <w:num w:numId="26" w16cid:durableId="1781728143">
    <w:abstractNumId w:val="2"/>
  </w:num>
  <w:num w:numId="27" w16cid:durableId="159081020">
    <w:abstractNumId w:val="2"/>
  </w:num>
  <w:num w:numId="28" w16cid:durableId="1226792852">
    <w:abstractNumId w:val="2"/>
  </w:num>
  <w:num w:numId="29" w16cid:durableId="1538732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s-ES" w:vendorID="64" w:dllVersion="6" w:nlCheck="1" w:checkStyle="0"/>
  <w:activeWritingStyle w:appName="MSWord" w:lang="en-IE" w:vendorID="64" w:dllVersion="6" w:nlCheck="1" w:checkStyle="1"/>
  <w:activeWritingStyle w:appName="MSWord" w:lang="de-DE" w:vendorID="64" w:dllVersion="0" w:nlCheck="1" w:checkStyle="0"/>
  <w:activeWritingStyle w:appName="MSWord" w:lang="es-ES"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2868"/>
    <w:rsid w:val="002F7504"/>
    <w:rsid w:val="00324D8D"/>
    <w:rsid w:val="0035094A"/>
    <w:rsid w:val="003874E2"/>
    <w:rsid w:val="0039387D"/>
    <w:rsid w:val="00394A86"/>
    <w:rsid w:val="003B2E38"/>
    <w:rsid w:val="003C0A84"/>
    <w:rsid w:val="004D75AF"/>
    <w:rsid w:val="00546DB1"/>
    <w:rsid w:val="006243BB"/>
    <w:rsid w:val="00676119"/>
    <w:rsid w:val="006F44C9"/>
    <w:rsid w:val="00741C94"/>
    <w:rsid w:val="00767E7E"/>
    <w:rsid w:val="007716E4"/>
    <w:rsid w:val="00795C41"/>
    <w:rsid w:val="007C07D8"/>
    <w:rsid w:val="007D0EC6"/>
    <w:rsid w:val="00803007"/>
    <w:rsid w:val="008102E0"/>
    <w:rsid w:val="0089735C"/>
    <w:rsid w:val="008D52CF"/>
    <w:rsid w:val="009321C6"/>
    <w:rsid w:val="009442BE"/>
    <w:rsid w:val="009F216F"/>
    <w:rsid w:val="00AB56F9"/>
    <w:rsid w:val="00B00731"/>
    <w:rsid w:val="00BF6139"/>
    <w:rsid w:val="00C07259"/>
    <w:rsid w:val="00C27C81"/>
    <w:rsid w:val="00CD33B4"/>
    <w:rsid w:val="00D605F4"/>
    <w:rsid w:val="00DA711C"/>
    <w:rsid w:val="00E35460"/>
    <w:rsid w:val="00E635D9"/>
    <w:rsid w:val="00E768F4"/>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uiPriority w:val="99"/>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Arturo.de-la-fuente@ec.europa.eu" TargetMode="External"/><Relationship Id="rId17" Type="http://schemas.openxmlformats.org/officeDocument/2006/relationships/image" Target="media/image4.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01415"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01415"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3C056AD159234F19A58B00D334BFA8A6"/>
        <w:category>
          <w:name w:val="General"/>
          <w:gallery w:val="placeholder"/>
        </w:category>
        <w:types>
          <w:type w:val="bbPlcHdr"/>
        </w:types>
        <w:behaviors>
          <w:behavior w:val="content"/>
        </w:behaviors>
        <w:guid w:val="{DED81D75-98BD-4690-865C-5238256155AF}"/>
      </w:docPartPr>
      <w:docPartBody>
        <w:p w:rsidR="00615410" w:rsidRDefault="00E01415" w:rsidP="00E01415">
          <w:pPr>
            <w:pStyle w:val="3C056AD159234F19A58B00D334BFA8A6"/>
          </w:pPr>
          <w:r w:rsidRPr="00546DB1">
            <w:rPr>
              <w:rStyle w:val="PlaceholderText"/>
              <w:bCs/>
              <w:lang w:val="en-IE"/>
            </w:rPr>
            <w:t>Click or tap here to enter text.</w:t>
          </w:r>
        </w:p>
      </w:docPartBody>
    </w:docPart>
    <w:docPart>
      <w:docPartPr>
        <w:name w:val="4E869BF22BB9479E9591829756AAE43D"/>
        <w:category>
          <w:name w:val="General"/>
          <w:gallery w:val="placeholder"/>
        </w:category>
        <w:types>
          <w:type w:val="bbPlcHdr"/>
        </w:types>
        <w:behaviors>
          <w:behavior w:val="content"/>
        </w:behaviors>
        <w:guid w:val="{8FAB57F9-005D-43FA-9664-EA28FE3D3332}"/>
      </w:docPartPr>
      <w:docPartBody>
        <w:p w:rsidR="00615410" w:rsidRDefault="00E01415" w:rsidP="00E01415">
          <w:pPr>
            <w:pStyle w:val="4E869BF22BB9479E9591829756AAE43D"/>
          </w:pPr>
          <w:r w:rsidRPr="00111AB6">
            <w:rPr>
              <w:rStyle w:val="PlaceholderText"/>
            </w:rPr>
            <w:t>Click or tap here to enter text.</w:t>
          </w:r>
        </w:p>
      </w:docPartBody>
    </w:docPart>
    <w:docPart>
      <w:docPartPr>
        <w:name w:val="727663496C27480AA727E59CD03491F9"/>
        <w:category>
          <w:name w:val="General"/>
          <w:gallery w:val="placeholder"/>
        </w:category>
        <w:types>
          <w:type w:val="bbPlcHdr"/>
        </w:types>
        <w:behaviors>
          <w:behavior w:val="content"/>
        </w:behaviors>
        <w:guid w:val="{0679A2D9-8290-47B9-87E3-E5317FEE87F4}"/>
      </w:docPartPr>
      <w:docPartBody>
        <w:p w:rsidR="00615410" w:rsidRDefault="00E01415" w:rsidP="00E01415">
          <w:pPr>
            <w:pStyle w:val="727663496C27480AA727E59CD03491F9"/>
          </w:pPr>
          <w:r w:rsidRPr="0007110E">
            <w:rPr>
              <w:rStyle w:val="PlaceholderText"/>
              <w:bCs/>
            </w:rPr>
            <w:t>Click or tap here to enter text.</w:t>
          </w:r>
        </w:p>
      </w:docPartBody>
    </w:docPart>
    <w:docPart>
      <w:docPartPr>
        <w:name w:val="4106952A6B5D4EFDBBE52CA27146F655"/>
        <w:category>
          <w:name w:val="General"/>
          <w:gallery w:val="placeholder"/>
        </w:category>
        <w:types>
          <w:type w:val="bbPlcHdr"/>
        </w:types>
        <w:behaviors>
          <w:behavior w:val="content"/>
        </w:behaviors>
        <w:guid w:val="{75BFD44A-5A42-4CB3-8AC5-6DC649712598}"/>
      </w:docPartPr>
      <w:docPartBody>
        <w:p w:rsidR="00615410" w:rsidRDefault="00E01415" w:rsidP="00E01415">
          <w:pPr>
            <w:pStyle w:val="4106952A6B5D4EFDBBE52CA27146F655"/>
          </w:pPr>
          <w:r w:rsidRPr="00803007">
            <w:rPr>
              <w:rStyle w:val="PlaceholderText"/>
              <w:lang w:val="en-IE"/>
            </w:rPr>
            <w:t>Click or tap here to enter text.</w:t>
          </w:r>
        </w:p>
      </w:docPartBody>
    </w:docPart>
    <w:docPart>
      <w:docPartPr>
        <w:name w:val="A5F5514A849C4BB78EB164C70CD43479"/>
        <w:category>
          <w:name w:val="General"/>
          <w:gallery w:val="placeholder"/>
        </w:category>
        <w:types>
          <w:type w:val="bbPlcHdr"/>
        </w:types>
        <w:behaviors>
          <w:behavior w:val="content"/>
        </w:behaviors>
        <w:guid w:val="{63BF1AFC-B79A-488B-AAF9-7794322AA2DE}"/>
      </w:docPartPr>
      <w:docPartBody>
        <w:p w:rsidR="00615410" w:rsidRDefault="00E01415" w:rsidP="00E01415">
          <w:pPr>
            <w:pStyle w:val="A5F5514A849C4BB78EB164C70CD43479"/>
          </w:pPr>
          <w:r w:rsidRPr="00BD2312">
            <w:rPr>
              <w:rStyle w:val="PlaceholderText"/>
            </w:rPr>
            <w:t>Click or tap here to enter text.</w:t>
          </w:r>
        </w:p>
      </w:docPartBody>
    </w:docPart>
    <w:docPart>
      <w:docPartPr>
        <w:name w:val="9481D0164AF7465EA824DC2A2F115914"/>
        <w:category>
          <w:name w:val="General"/>
          <w:gallery w:val="placeholder"/>
        </w:category>
        <w:types>
          <w:type w:val="bbPlcHdr"/>
        </w:types>
        <w:behaviors>
          <w:behavior w:val="content"/>
        </w:behaviors>
        <w:guid w:val="{2CD71247-2C35-42CF-9313-3FA93269473E}"/>
      </w:docPartPr>
      <w:docPartBody>
        <w:p w:rsidR="00615410" w:rsidRDefault="00E01415" w:rsidP="00E01415">
          <w:pPr>
            <w:pStyle w:val="9481D0164AF7465EA824DC2A2F115914"/>
          </w:pPr>
          <w:r w:rsidRPr="00BD2312">
            <w:rPr>
              <w:rStyle w:val="PlaceholderText"/>
            </w:rPr>
            <w:t>Click or tap here to enter text.</w:t>
          </w:r>
        </w:p>
      </w:docPartBody>
    </w:docPart>
    <w:docPart>
      <w:docPartPr>
        <w:name w:val="7A5C99A5D776463AB94CA747590F136E"/>
        <w:category>
          <w:name w:val="General"/>
          <w:gallery w:val="placeholder"/>
        </w:category>
        <w:types>
          <w:type w:val="bbPlcHdr"/>
        </w:types>
        <w:behaviors>
          <w:behavior w:val="content"/>
        </w:behaviors>
        <w:guid w:val="{C70A71B7-3D64-4FC0-859C-5563157E317C}"/>
      </w:docPartPr>
      <w:docPartBody>
        <w:p w:rsidR="00615410" w:rsidRDefault="00E01415" w:rsidP="00E01415">
          <w:pPr>
            <w:pStyle w:val="7A5C99A5D776463AB94CA747590F136E"/>
          </w:pPr>
          <w:r w:rsidRPr="00BD2312">
            <w:rPr>
              <w:rStyle w:val="PlaceholderText"/>
            </w:rPr>
            <w:t>Click or tap here to enter text.</w:t>
          </w:r>
        </w:p>
      </w:docPartBody>
    </w:docPart>
    <w:docPart>
      <w:docPartPr>
        <w:name w:val="517CBA5AB0334A4EB9F4025DCEBF99A1"/>
        <w:category>
          <w:name w:val="General"/>
          <w:gallery w:val="placeholder"/>
        </w:category>
        <w:types>
          <w:type w:val="bbPlcHdr"/>
        </w:types>
        <w:behaviors>
          <w:behavior w:val="content"/>
        </w:behaviors>
        <w:guid w:val="{1B632D70-AF81-4AC8-A495-829A4FCE8E15}"/>
      </w:docPartPr>
      <w:docPartBody>
        <w:p w:rsidR="00615410" w:rsidRDefault="00E01415" w:rsidP="00E01415">
          <w:pPr>
            <w:pStyle w:val="517CBA5AB0334A4EB9F4025DCEBF99A1"/>
          </w:pPr>
          <w:r w:rsidRPr="009F216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92728966">
    <w:abstractNumId w:val="0"/>
  </w:num>
  <w:num w:numId="2" w16cid:durableId="208051690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15410"/>
    <w:rsid w:val="008A7C76"/>
    <w:rsid w:val="008D04E3"/>
    <w:rsid w:val="00A71FAD"/>
    <w:rsid w:val="00B21BDA"/>
    <w:rsid w:val="00DB168D"/>
    <w:rsid w:val="00E01415"/>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01415"/>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C056AD159234F19A58B00D334BFA8A6">
    <w:name w:val="3C056AD159234F19A58B00D334BFA8A6"/>
    <w:rsid w:val="00E01415"/>
    <w:rPr>
      <w:lang w:val="en-GB" w:eastAsia="en-GB"/>
    </w:rPr>
  </w:style>
  <w:style w:type="paragraph" w:customStyle="1" w:styleId="4E869BF22BB9479E9591829756AAE43D">
    <w:name w:val="4E869BF22BB9479E9591829756AAE43D"/>
    <w:rsid w:val="00E01415"/>
    <w:rPr>
      <w:lang w:val="en-GB" w:eastAsia="en-GB"/>
    </w:rPr>
  </w:style>
  <w:style w:type="paragraph" w:customStyle="1" w:styleId="727663496C27480AA727E59CD03491F9">
    <w:name w:val="727663496C27480AA727E59CD03491F9"/>
    <w:rsid w:val="00E01415"/>
    <w:rPr>
      <w:lang w:val="en-GB" w:eastAsia="en-GB"/>
    </w:rPr>
  </w:style>
  <w:style w:type="paragraph" w:customStyle="1" w:styleId="4106952A6B5D4EFDBBE52CA27146F655">
    <w:name w:val="4106952A6B5D4EFDBBE52CA27146F655"/>
    <w:rsid w:val="00E01415"/>
    <w:rPr>
      <w:lang w:val="en-GB" w:eastAsia="en-GB"/>
    </w:rPr>
  </w:style>
  <w:style w:type="paragraph" w:customStyle="1" w:styleId="A5F5514A849C4BB78EB164C70CD43479">
    <w:name w:val="A5F5514A849C4BB78EB164C70CD43479"/>
    <w:rsid w:val="00E01415"/>
    <w:rPr>
      <w:lang w:val="en-GB" w:eastAsia="en-GB"/>
    </w:rPr>
  </w:style>
  <w:style w:type="paragraph" w:customStyle="1" w:styleId="9481D0164AF7465EA824DC2A2F115914">
    <w:name w:val="9481D0164AF7465EA824DC2A2F115914"/>
    <w:rsid w:val="00E01415"/>
    <w:rPr>
      <w:lang w:val="en-GB" w:eastAsia="en-GB"/>
    </w:rPr>
  </w:style>
  <w:style w:type="paragraph" w:customStyle="1" w:styleId="7A5C99A5D776463AB94CA747590F136E">
    <w:name w:val="7A5C99A5D776463AB94CA747590F136E"/>
    <w:rsid w:val="00E01415"/>
    <w:rPr>
      <w:lang w:val="en-GB" w:eastAsia="en-GB"/>
    </w:rPr>
  </w:style>
  <w:style w:type="paragraph" w:customStyle="1" w:styleId="517CBA5AB0334A4EB9F4025DCEBF99A1">
    <w:name w:val="517CBA5AB0334A4EB9F4025DCEBF99A1"/>
    <w:rsid w:val="00E01415"/>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B81EA26B-2FF1-49ED-A146-867D4AAB5663}">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15</TotalTime>
  <Pages>4</Pages>
  <Words>1403</Words>
  <Characters>6514</Characters>
  <Application>Microsoft Office Word</Application>
  <DocSecurity>0</DocSecurity>
  <PresentationFormat>Microsoft Word 14.0</PresentationFormat>
  <Lines>342</Lines>
  <Paragraphs>247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 LA FUENTE NUNO Arturo (ESTAT)</cp:lastModifiedBy>
  <cp:revision>4</cp:revision>
  <dcterms:created xsi:type="dcterms:W3CDTF">2023-06-05T14:59:00Z</dcterms:created>
  <dcterms:modified xsi:type="dcterms:W3CDTF">2023-10-09T11:07:00Z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