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B5A6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B5A6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B5A6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B5A6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B5A6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B5A6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79D15B0" w:rsidR="00377580" w:rsidRPr="00080A71" w:rsidRDefault="004034E6" w:rsidP="004034E6">
                <w:pPr>
                  <w:tabs>
                    <w:tab w:val="left" w:pos="426"/>
                  </w:tabs>
                  <w:rPr>
                    <w:bCs/>
                    <w:lang w:val="en-IE" w:eastAsia="en-GB"/>
                  </w:rPr>
                </w:pPr>
                <w:r>
                  <w:rPr>
                    <w:bCs/>
                    <w:lang w:val="fr-BE" w:eastAsia="en-GB"/>
                  </w:rPr>
                  <w:t>OLAF-A-02</w:t>
                </w:r>
              </w:p>
            </w:tc>
          </w:sdtContent>
        </w:sdt>
      </w:tr>
      <w:tr w:rsidR="00377580" w:rsidRPr="006F21C2"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71988543" w:rsidR="00377580" w:rsidRPr="00080A71" w:rsidRDefault="006F21C2" w:rsidP="006F21C2">
                <w:pPr>
                  <w:tabs>
                    <w:tab w:val="left" w:pos="426"/>
                  </w:tabs>
                  <w:rPr>
                    <w:bCs/>
                    <w:lang w:val="en-IE" w:eastAsia="en-GB"/>
                  </w:rPr>
                </w:pPr>
                <w:r>
                  <w:rPr>
                    <w:bCs/>
                    <w:lang w:val="fr-BE" w:eastAsia="en-GB"/>
                  </w:rPr>
                  <w:t>369246</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38BA400" w:rsidR="00377580" w:rsidRPr="00080A71" w:rsidRDefault="006F21C2" w:rsidP="005F6927">
                <w:pPr>
                  <w:tabs>
                    <w:tab w:val="left" w:pos="426"/>
                  </w:tabs>
                  <w:rPr>
                    <w:bCs/>
                    <w:lang w:val="en-IE" w:eastAsia="en-GB"/>
                  </w:rPr>
                </w:pPr>
                <w:r>
                  <w:rPr>
                    <w:bCs/>
                    <w:lang w:val="fr-BE" w:eastAsia="en-GB"/>
                  </w:rPr>
                  <w:t>M Vasil KIROV</w:t>
                </w:r>
              </w:p>
            </w:sdtContent>
          </w:sdt>
          <w:p w14:paraId="32DD8032" w14:textId="46EE7A1C" w:rsidR="00377580" w:rsidRPr="001D3EEC" w:rsidRDefault="00DB5A62"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6F21C2">
                  <w:rPr>
                    <w:bCs/>
                    <w:lang w:val="fr-BE" w:eastAsia="en-GB"/>
                  </w:rPr>
                  <w:t>4</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4DF1038F" w:rsidR="00377580" w:rsidRPr="001D3EEC" w:rsidRDefault="00DB5A62"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F21C2">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6F21C2">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539AAEA"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11B4E87"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DB5A6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B5A6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DB5A6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3DC5367"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4pt;height:21.6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5FDE9813" w:rsidR="00E850B7" w:rsidRPr="0007110E" w:rsidRDefault="00E850B7" w:rsidP="00DE0E7F">
            <w:pPr>
              <w:tabs>
                <w:tab w:val="left" w:pos="426"/>
              </w:tabs>
              <w:spacing w:before="120" w:after="120"/>
              <w:rPr>
                <w:bCs/>
                <w:lang w:val="en-IE" w:eastAsia="en-GB"/>
              </w:rPr>
            </w:pPr>
            <w:r>
              <w:rPr>
                <w:bCs/>
                <w:szCs w:val="24"/>
              </w:rPr>
              <w:object w:dxaOrig="225" w:dyaOrig="225" w14:anchorId="4F9AA0C1">
                <v:shape id="_x0000_i1049" type="#_x0000_t75" style="width:108pt;height:21.6pt" o:ole="">
                  <v:imagedata r:id="rId19" o:title=""/>
                </v:shape>
                <w:control r:id="rId20" w:name="OptionButton2" w:shapeid="_x0000_i1049"/>
              </w:object>
            </w:r>
            <w:bookmarkStart w:id="0" w:name="_GoBack"/>
            <w:r>
              <w:rPr>
                <w:bCs/>
                <w:szCs w:val="24"/>
              </w:rPr>
              <w:object w:dxaOrig="225" w:dyaOrig="225" w14:anchorId="7A15FAEE">
                <v:shape id="_x0000_i1050" type="#_x0000_t75" style="width:108pt;height:21.6pt" o:ole="">
                  <v:imagedata r:id="rId21" o:title=""/>
                </v:shape>
                <w:control r:id="rId22" w:name="OptionButton3" w:shapeid="_x0000_i1050"/>
              </w:object>
            </w:r>
            <w:bookmarkEnd w:id="0"/>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0322291" w14:textId="576C7111" w:rsidR="006F21C2" w:rsidRPr="006F21C2" w:rsidRDefault="006F21C2" w:rsidP="006F21C2">
          <w:pPr>
            <w:rPr>
              <w:lang w:val="fr-BE" w:eastAsia="en-GB"/>
            </w:rPr>
          </w:pPr>
          <w:r w:rsidRPr="006F21C2">
            <w:rPr>
              <w:lang w:val="fr-BE" w:eastAsia="en-GB"/>
            </w:rPr>
            <w:t>L’Office de Lutte Anti-Fraude européen (OLAF) est à la fois un service d’enquêtes et une Direction Générale de la Commission européenne responsable de l’élaboration et de la mise en œuvre de la politique anti-fraude. Le Directeur Général de l’OLAF bénéficie d’une indépendance statutaire dans la conduite des enquêtes sur les allégations de fraude et autres activités illégales qui sont financièrement préjudiciables au budget européen. Les compétences d’enquêtes indépendantes de l’OLAF couvrent toutes les institutions et organes européens, ainsi que les opérateurs économiques bénéficiaires des fonds européens dans les Etats membres et les Etats tiers.</w:t>
          </w:r>
        </w:p>
        <w:p w14:paraId="18140A21" w14:textId="0E64CF20" w:rsidR="001A0074" w:rsidRPr="006F21C2" w:rsidRDefault="006F21C2" w:rsidP="006F21C2">
          <w:pPr>
            <w:rPr>
              <w:lang w:val="fr-BE" w:eastAsia="en-GB"/>
            </w:rPr>
          </w:pPr>
          <w:r w:rsidRPr="006F21C2">
            <w:rPr>
              <w:lang w:val="fr-BE" w:eastAsia="en-GB"/>
            </w:rPr>
            <w:lastRenderedPageBreak/>
            <w:t>L'Unité A.2 Dépenses directes – Opérations et enquêtes, conduit des enquêtes administratives  dans le domaine des dépenses directes gérées par les institutions, organes et agences de l’Union européenne. Ses opérations couvrent tous les Etats membres ainsi que les Etats tiers. L’unité enquête sur des cas relatifs à la migration et les affaires intérieures, la sécurité interne, les contrôles aux frontières externes, aux dépenses engagées au titre des programmes HORIZON Europe/HORIZON 2020, Europe des Citoyens, Mécanismes d’interconnexion en Europe (CEF), Réseau Trans-Européen de Transport (TEN-T) , LIFE, ERASMUS+ ainsi que sur d’autres secteurs financés par l’Union européenne.</w:t>
          </w:r>
        </w:p>
      </w:sdtContent>
    </w:sdt>
    <w:p w14:paraId="30B422AA" w14:textId="77777777" w:rsidR="00301CA3" w:rsidRPr="006F21C2"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289CB934" w:rsidR="001A0074" w:rsidRPr="006F21C2" w:rsidRDefault="00DB5A62" w:rsidP="001A0074">
      <w:pPr>
        <w:rPr>
          <w:lang w:val="fr-BE" w:eastAsia="en-GB"/>
        </w:rPr>
      </w:pPr>
      <w:sdt>
        <w:sdtPr>
          <w:rPr>
            <w:lang w:val="fr-BE" w:eastAsia="en-GB"/>
          </w:rPr>
          <w:id w:val="-723136291"/>
          <w:placeholder>
            <w:docPart w:val="43375E7FB7294216B3B48CC222A08C2F"/>
          </w:placeholder>
        </w:sdtPr>
        <w:sdtEndPr/>
        <w:sdtContent>
          <w:r w:rsidR="006F21C2" w:rsidRPr="006F21C2">
            <w:rPr>
              <w:lang w:val="fr-BE" w:eastAsia="en-GB"/>
            </w:rPr>
            <w:t>L’OLAF propose un poste intéressant et motivant pour un expert national détaché en tant qu’enquêteur au sein de l’Unité A.2. L’enquêteur conduira des enquêtes administratives en application du Règlement 883/2013 (comprenant des auditions de témoins et de personnes concernées, des inspections dans les locaux des institutions, organes et agences européens, des contrôle sur place dans les locaux d’opérateurs économiques etc.)</w:t>
          </w:r>
        </w:sdtContent>
      </w:sdt>
    </w:p>
    <w:p w14:paraId="3D69C09B" w14:textId="77777777" w:rsidR="00301CA3" w:rsidRPr="006F21C2"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1E1D31C0" w14:textId="77777777" w:rsidR="009D1822" w:rsidRDefault="009D1822" w:rsidP="006F21C2">
          <w:pPr>
            <w:pStyle w:val="ListNumber"/>
            <w:numPr>
              <w:ilvl w:val="0"/>
              <w:numId w:val="0"/>
            </w:numPr>
            <w:ind w:left="709"/>
            <w:rPr>
              <w:lang w:val="fr-BE" w:eastAsia="en-GB"/>
            </w:rPr>
          </w:pPr>
        </w:p>
        <w:p w14:paraId="29DAD29B" w14:textId="694D3333" w:rsidR="006F21C2" w:rsidRPr="006F21C2" w:rsidRDefault="006F21C2" w:rsidP="006F21C2">
          <w:pPr>
            <w:pStyle w:val="ListNumber"/>
            <w:numPr>
              <w:ilvl w:val="0"/>
              <w:numId w:val="0"/>
            </w:numPr>
            <w:ind w:left="709"/>
            <w:rPr>
              <w:lang w:val="fr-BE" w:eastAsia="en-GB"/>
            </w:rPr>
          </w:pPr>
          <w:r w:rsidRPr="006F21C2">
            <w:rPr>
              <w:lang w:val="fr-BE" w:eastAsia="en-GB"/>
            </w:rPr>
            <w:t>Le candidat idéal doit avoir une très bonne connaiss</w:t>
          </w:r>
          <w:r w:rsidR="009D1822">
            <w:rPr>
              <w:lang w:val="fr-BE" w:eastAsia="en-GB"/>
            </w:rPr>
            <w:t xml:space="preserve">ance de la mission et des </w:t>
          </w:r>
          <w:r w:rsidRPr="006F21C2">
            <w:rPr>
              <w:lang w:val="fr-BE" w:eastAsia="en-GB"/>
            </w:rPr>
            <w:t xml:space="preserve">procédures de l'OLAF ainsi que des politiques et </w:t>
          </w:r>
          <w:r w:rsidR="009D1822">
            <w:rPr>
              <w:lang w:val="fr-BE" w:eastAsia="en-GB"/>
            </w:rPr>
            <w:t>la legislation</w:t>
          </w:r>
          <w:r w:rsidRPr="006F21C2">
            <w:rPr>
              <w:lang w:val="fr-BE" w:eastAsia="en-GB"/>
            </w:rPr>
            <w:t xml:space="preserve"> antifraude de l</w:t>
          </w:r>
          <w:r w:rsidR="009D1822">
            <w:rPr>
              <w:lang w:val="fr-BE" w:eastAsia="en-GB"/>
            </w:rPr>
            <w:t>’UE</w:t>
          </w:r>
          <w:r w:rsidRPr="006F21C2">
            <w:rPr>
              <w:lang w:val="fr-BE" w:eastAsia="en-GB"/>
            </w:rPr>
            <w:t>. Il doit avoir une très bonne connaissance des pratiques en matière d'enquête et de poursuites dans les États membres. Le candidat retenu doit idéalement être titulaire d'un diplôme universitaire en droit ou en économie (au moins quatre années d'université). Les aptitudes et compétences suivantes sont considérées comme importantes :</w:t>
          </w:r>
        </w:p>
        <w:p w14:paraId="4ACE4B6A" w14:textId="77777777" w:rsidR="006F21C2" w:rsidRPr="006F21C2" w:rsidRDefault="006F21C2" w:rsidP="006F21C2">
          <w:pPr>
            <w:pStyle w:val="ListNumber"/>
            <w:numPr>
              <w:ilvl w:val="0"/>
              <w:numId w:val="0"/>
            </w:numPr>
            <w:ind w:left="709"/>
            <w:rPr>
              <w:lang w:val="fr-BE" w:eastAsia="en-GB"/>
            </w:rPr>
          </w:pPr>
          <w:r w:rsidRPr="006F21C2">
            <w:rPr>
              <w:lang w:val="fr-BE" w:eastAsia="en-GB"/>
            </w:rPr>
            <w:t>- une excellente connaissance de l'une des deux langues, français ou espagnol, et une très bonne connaissance de la langue anglaise (langue de travail de l'Unité) ;</w:t>
          </w:r>
        </w:p>
        <w:p w14:paraId="673009CE" w14:textId="77777777" w:rsidR="006F21C2" w:rsidRPr="006F21C2" w:rsidRDefault="006F21C2" w:rsidP="006F21C2">
          <w:pPr>
            <w:pStyle w:val="ListNumber"/>
            <w:numPr>
              <w:ilvl w:val="0"/>
              <w:numId w:val="0"/>
            </w:numPr>
            <w:ind w:left="709"/>
            <w:rPr>
              <w:lang w:val="fr-BE" w:eastAsia="en-GB"/>
            </w:rPr>
          </w:pPr>
          <w:r w:rsidRPr="006F21C2">
            <w:rPr>
              <w:lang w:val="fr-BE" w:eastAsia="en-GB"/>
            </w:rPr>
            <w:t>- compétences avérées d'analyse et de rédaction, capacité à organiser et planifier son travail et à obtenir des résultats ;</w:t>
          </w:r>
        </w:p>
        <w:p w14:paraId="38F51E0B" w14:textId="77777777" w:rsidR="006F21C2" w:rsidRPr="006F21C2" w:rsidRDefault="006F21C2" w:rsidP="006F21C2">
          <w:pPr>
            <w:pStyle w:val="ListNumber"/>
            <w:numPr>
              <w:ilvl w:val="0"/>
              <w:numId w:val="0"/>
            </w:numPr>
            <w:ind w:left="709"/>
            <w:rPr>
              <w:lang w:val="fr-BE" w:eastAsia="en-GB"/>
            </w:rPr>
          </w:pPr>
          <w:r w:rsidRPr="006F21C2">
            <w:rPr>
              <w:lang w:val="fr-BE" w:eastAsia="en-GB"/>
            </w:rPr>
            <w:t>- un solide esprit d'équipe, une ouverture d'esprit et la capacité à entretenir de bonnes relations avec une diversité de correspondants ;</w:t>
          </w:r>
        </w:p>
        <w:p w14:paraId="2E8E6FA7" w14:textId="221B1014" w:rsidR="006F21C2" w:rsidRPr="006F21C2" w:rsidRDefault="006F21C2" w:rsidP="006F21C2">
          <w:pPr>
            <w:pStyle w:val="ListNumber"/>
            <w:numPr>
              <w:ilvl w:val="0"/>
              <w:numId w:val="0"/>
            </w:numPr>
            <w:ind w:left="709"/>
            <w:rPr>
              <w:lang w:val="fr-BE" w:eastAsia="en-GB"/>
            </w:rPr>
          </w:pPr>
          <w:r>
            <w:rPr>
              <w:lang w:val="fr-BE" w:eastAsia="en-GB"/>
            </w:rPr>
            <w:t>- e</w:t>
          </w:r>
          <w:r w:rsidRPr="006F21C2">
            <w:rPr>
              <w:lang w:val="fr-BE" w:eastAsia="en-GB"/>
            </w:rPr>
            <w:t>xcellentes capacités de communication;</w:t>
          </w:r>
        </w:p>
        <w:p w14:paraId="7E409EA7" w14:textId="295E2379" w:rsidR="001A0074" w:rsidRPr="006F21C2" w:rsidRDefault="006F21C2" w:rsidP="006F21C2">
          <w:pPr>
            <w:pStyle w:val="ListNumber"/>
            <w:numPr>
              <w:ilvl w:val="0"/>
              <w:numId w:val="0"/>
            </w:numPr>
            <w:rPr>
              <w:lang w:val="fr-BE" w:eastAsia="en-GB"/>
            </w:rPr>
          </w:pPr>
          <w:r w:rsidRPr="006F21C2">
            <w:rPr>
              <w:lang w:val="fr-BE" w:eastAsia="en-GB"/>
            </w:rPr>
            <w:t>Une expérience avérée dans les enquêtes antifraude serait un atout important.</w:t>
          </w:r>
        </w:p>
      </w:sdtContent>
    </w:sdt>
    <w:p w14:paraId="5D76C15C" w14:textId="77777777" w:rsidR="00F65CC2" w:rsidRPr="006F21C2"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18AE7" w14:textId="71C5C9F6" w:rsidR="008241B0" w:rsidRDefault="00E0579E">
    <w:pPr>
      <w:pStyle w:val="FooterLine"/>
      <w:jc w:val="center"/>
    </w:pPr>
    <w:r>
      <w:fldChar w:fldCharType="begin"/>
    </w:r>
    <w:r>
      <w:instrText>PAGE   \* MERGEFORMAT</w:instrText>
    </w:r>
    <w:r>
      <w:fldChar w:fldCharType="separate"/>
    </w:r>
    <w:r w:rsidR="00DB5A62">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1"/>
  </w:num>
  <w:num w:numId="3">
    <w:abstractNumId w:val="7"/>
  </w:num>
  <w:num w:numId="4">
    <w:abstractNumId w:val="12"/>
  </w:num>
  <w:num w:numId="5">
    <w:abstractNumId w:val="17"/>
  </w:num>
  <w:num w:numId="6">
    <w:abstractNumId w:val="21"/>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2"/>
  </w:num>
  <w:num w:numId="17">
    <w:abstractNumId w:val="9"/>
  </w:num>
  <w:num w:numId="18">
    <w:abstractNumId w:val="10"/>
  </w:num>
  <w:num w:numId="19">
    <w:abstractNumId w:val="23"/>
  </w:num>
  <w:num w:numId="20">
    <w:abstractNumId w:val="15"/>
  </w:num>
  <w:num w:numId="21">
    <w:abstractNumId w:val="18"/>
  </w:num>
  <w:num w:numId="22">
    <w:abstractNumId w:val="3"/>
  </w:num>
  <w:num w:numId="23">
    <w:abstractNumId w:val="19"/>
  </w:num>
  <w:num w:numId="24">
    <w:abstractNumId w:val="20"/>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131078" w:nlCheck="1" w:checkStyle="0"/>
  <w:activeWritingStyle w:appName="MSWord" w:lang="en-IE" w:vendorID="64" w:dllVersion="131078" w:nlCheck="1" w:checkStyle="1"/>
  <w:activeWritingStyle w:appName="MSWord" w:lang="fr-FR" w:vendorID="64" w:dllVersion="131078"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034E6"/>
    <w:rsid w:val="00443957"/>
    <w:rsid w:val="00462268"/>
    <w:rsid w:val="004A4BB7"/>
    <w:rsid w:val="004D3B51"/>
    <w:rsid w:val="0053405E"/>
    <w:rsid w:val="00556CBD"/>
    <w:rsid w:val="006A1CB2"/>
    <w:rsid w:val="006F21C2"/>
    <w:rsid w:val="006F23BA"/>
    <w:rsid w:val="0074301E"/>
    <w:rsid w:val="007A10AA"/>
    <w:rsid w:val="007A1396"/>
    <w:rsid w:val="007B5FAE"/>
    <w:rsid w:val="007E131B"/>
    <w:rsid w:val="008241B0"/>
    <w:rsid w:val="008315CD"/>
    <w:rsid w:val="00866E7F"/>
    <w:rsid w:val="008A0FF3"/>
    <w:rsid w:val="0092295D"/>
    <w:rsid w:val="009D1822"/>
    <w:rsid w:val="00A65B97"/>
    <w:rsid w:val="00A917BE"/>
    <w:rsid w:val="00B31DC8"/>
    <w:rsid w:val="00C518F5"/>
    <w:rsid w:val="00D703FC"/>
    <w:rsid w:val="00D82B48"/>
    <w:rsid w:val="00DB5A62"/>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64312"/>
    <w:multiLevelType w:val="multilevel"/>
    <w:tmpl w:val="AC36415C"/>
    <w:lvl w:ilvl="0">
      <w:start w:val="1"/>
      <w:numFmt w:val="decimal"/>
      <w:pStyle w:val="C681F6FA0FB94712B2C889AACA29AC9D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8DB4E67"/>
    <w:multiLevelType w:val="multilevel"/>
    <w:tmpl w:val="FD8C9E12"/>
    <w:lvl w:ilvl="0">
      <w:start w:val="1"/>
      <w:numFmt w:val="decimal"/>
      <w:pStyle w:val="C681F6FA0FB94712B2C889AACA29AC9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4663A28B250A4F74908B5CF397229B8E1">
    <w:name w:val="4663A28B250A4F74908B5CF397229B8E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
    <w:name w:val="3EA8CF6EEFEA4E0A8C856271A54D6DC1"/>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
    <w:name w:val="60106104C58244479DA9EA116B4F160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
    <w:name w:val="D8BE6C0997514348B27B45353A0FA576"/>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
    <w:name w:val="8C22AB55BBA54E638A78E6CCB625149B"/>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
    <w:name w:val="C9BBE078305549AA8306CFFC9A24E30A"/>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FDBA21C851CF4EF9B6B8180DFF6F861A">
    <w:name w:val="FDBA21C851CF4EF9B6B8180DFF6F861A"/>
    <w:rsid w:val="00E96C07"/>
  </w:style>
  <w:style w:type="paragraph" w:customStyle="1" w:styleId="D4CF99CCBFBD4482AC69B080E182EC06">
    <w:name w:val="D4CF99CCBFBD4482AC69B080E182EC06"/>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3A838D12FEB4C3BBF9166A692C665FB">
    <w:name w:val="83A838D12FEB4C3BBF9166A692C665FB"/>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663A28B250A4F74908B5CF397229B8E">
    <w:name w:val="4663A28B250A4F74908B5CF397229B8E"/>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
    <w:name w:val="D1F22650620B404BA14828D6E31D0F7D"/>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
    <w:name w:val="27207C9089324CF3A0FD720D1F2ACBD7"/>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
    <w:name w:val="C429FDC2D0CB450FBB0729EE2AD1FEF7"/>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3A838D12FEB4C3BBF9166A692C665FB1">
    <w:name w:val="83A838D12FEB4C3BBF9166A692C665FB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C0EB1B9F7D946DCAD37244D7C4BAB331">
    <w:name w:val="8C0EB1B9F7D946DCAD37244D7C4BAB33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B36F01"/>
    <w:pPr>
      <w:numPr>
        <w:numId w:val="1"/>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C0EB1B9F7D946DCAD37244D7C4BAB33">
    <w:name w:val="8C0EB1B9F7D946DCAD37244D7C4BAB3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
    <w:name w:val="502342290B3541ABA4032C2AA949ADE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
    <w:name w:val="43375E7FB7294216B3B48CC222A08C2F"/>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
    <w:name w:val="C681F6FA0FB94712B2C889AACA29AC9D"/>
    <w:rsid w:val="008F2A96"/>
    <w:pPr>
      <w:numPr>
        <w:numId w:val="2"/>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B0FF181095245008CA5B0E0A7CCA028">
    <w:name w:val="0B0FF181095245008CA5B0E0A7CCA028"/>
    <w:rsid w:val="008F2A96"/>
  </w:style>
  <w:style w:type="paragraph" w:customStyle="1" w:styleId="4663A28B250A4F74908B5CF397229B8E2">
    <w:name w:val="4663A28B250A4F74908B5CF397229B8E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2">
    <w:name w:val="D1F22650620B404BA14828D6E31D0F7D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2">
    <w:name w:val="27207C9089324CF3A0FD720D1F2ACBD7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2">
    <w:name w:val="C429FDC2D0CB450FBB0729EE2AD1FEF7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2">
    <w:name w:val="3EA8CF6EEFEA4E0A8C856271A54D6DC1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2">
    <w:name w:val="60106104C58244479DA9EA116B4F1602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2">
    <w:name w:val="D8BE6C0997514348B27B45353A0FA576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2">
    <w:name w:val="8C22AB55BBA54E638A78E6CCB625149B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2">
    <w:name w:val="C9BBE078305549AA8306CFFC9A24E30A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2">
    <w:name w:val="D4CF99CCBFBD4482AC69B080E182EC06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2">
    <w:name w:val="502342290B3541ABA4032C2AA949ADE4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2">
    <w:name w:val="43375E7FB7294216B3B48CC222A08C2F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2">
    <w:name w:val="C681F6FA0FB94712B2C889AACA29AC9D2"/>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3">
    <w:name w:val="4663A28B250A4F74908B5CF397229B8E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3">
    <w:name w:val="D1F22650620B404BA14828D6E31D0F7D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3">
    <w:name w:val="27207C9089324CF3A0FD720D1F2ACBD7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3">
    <w:name w:val="C429FDC2D0CB450FBB0729EE2AD1FEF7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3">
    <w:name w:val="3EA8CF6EEFEA4E0A8C856271A54D6DC1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3">
    <w:name w:val="60106104C58244479DA9EA116B4F1602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3">
    <w:name w:val="D8BE6C0997514348B27B45353A0FA576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3">
    <w:name w:val="8C22AB55BBA54E638A78E6CCB625149B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3">
    <w:name w:val="C9BBE078305549AA8306CFFC9A24E30A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3">
    <w:name w:val="D4CF99CCBFBD4482AC69B080E182EC06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3">
    <w:name w:val="502342290B3541ABA4032C2AA949ADE4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3">
    <w:name w:val="43375E7FB7294216B3B48CC222A08C2F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3">
    <w:name w:val="C681F6FA0FB94712B2C889AACA29AC9D3"/>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4</Pages>
  <Words>1194</Words>
  <Characters>6808</Characters>
  <Application>Microsoft Office Word</Application>
  <DocSecurity>0</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KIROV Vasil (OLAF)</cp:lastModifiedBy>
  <cp:revision>3</cp:revision>
  <cp:lastPrinted>2023-04-18T07:01:00Z</cp:lastPrinted>
  <dcterms:created xsi:type="dcterms:W3CDTF">2023-08-22T09:10:00Z</dcterms:created>
  <dcterms:modified xsi:type="dcterms:W3CDTF">2023-08-22T12:09:00Z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