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C21CC5">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C21CC5">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C21CC5">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C21CC5">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C21CC5">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C21CC5"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226E37"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2F3C0ED9" w:rsidR="00377580" w:rsidRPr="00080A71" w:rsidRDefault="00226E37" w:rsidP="005F6927">
                <w:pPr>
                  <w:tabs>
                    <w:tab w:val="left" w:pos="426"/>
                  </w:tabs>
                  <w:rPr>
                    <w:bCs/>
                    <w:lang w:val="en-IE" w:eastAsia="en-GB"/>
                  </w:rPr>
                </w:pPr>
                <w:r>
                  <w:rPr>
                    <w:bCs/>
                    <w:lang w:val="fr-BE" w:eastAsia="en-GB"/>
                  </w:rPr>
                  <w:t>SANTE D 1</w:t>
                </w:r>
              </w:p>
            </w:tc>
          </w:sdtContent>
        </w:sdt>
      </w:tr>
      <w:tr w:rsidR="00377580" w:rsidRPr="00226E37"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tc>
              <w:tcPr>
                <w:tcW w:w="5491" w:type="dxa"/>
              </w:tcPr>
              <w:p w14:paraId="51C87C16" w14:textId="48F69DF8" w:rsidR="00377580" w:rsidRPr="00080A71" w:rsidRDefault="00226E37" w:rsidP="005F6927">
                <w:pPr>
                  <w:tabs>
                    <w:tab w:val="left" w:pos="426"/>
                  </w:tabs>
                  <w:rPr>
                    <w:bCs/>
                    <w:lang w:val="en-IE" w:eastAsia="en-GB"/>
                  </w:rPr>
                </w:pPr>
                <w:r>
                  <w:rPr>
                    <w:bCs/>
                    <w:lang w:val="fr-BE" w:eastAsia="en-GB"/>
                  </w:rPr>
                  <w:t>292744</w:t>
                </w:r>
              </w:p>
            </w:tc>
          </w:sdtContent>
        </w:sdt>
      </w:tr>
      <w:tr w:rsidR="00377580" w:rsidRPr="00226E37"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p w14:paraId="369CA7C8" w14:textId="0C148A68" w:rsidR="00377580" w:rsidRPr="00226E37" w:rsidRDefault="00226E37" w:rsidP="005F6927">
                <w:pPr>
                  <w:tabs>
                    <w:tab w:val="left" w:pos="426"/>
                  </w:tabs>
                  <w:rPr>
                    <w:bCs/>
                    <w:lang w:val="fr-BE" w:eastAsia="en-GB"/>
                  </w:rPr>
                </w:pPr>
                <w:r w:rsidRPr="00226E37">
                  <w:rPr>
                    <w:bCs/>
                    <w:lang w:val="fr-BE" w:eastAsia="en-GB"/>
                  </w:rPr>
                  <w:t>Olga Solomon, olga.solomon@ec.europa.eu</w:t>
                </w:r>
              </w:p>
            </w:sdtContent>
          </w:sdt>
          <w:p w14:paraId="32DD8032" w14:textId="256042B9" w:rsidR="00377580" w:rsidRPr="00226E37" w:rsidRDefault="00C21CC5"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226E37" w:rsidRPr="00226E37">
                  <w:rPr>
                    <w:bCs/>
                    <w:lang w:val="fr-BE" w:eastAsia="en-GB"/>
                  </w:rPr>
                  <w:t>4</w:t>
                </w:r>
                <w:r w:rsidR="00226E37">
                  <w:rPr>
                    <w:bCs/>
                    <w:lang w:val="fr-BE" w:eastAsia="en-GB"/>
                  </w:rPr>
                  <w:t>ème</w:t>
                </w:r>
              </w:sdtContent>
            </w:sdt>
            <w:r w:rsidR="00377580" w:rsidRPr="00226E37">
              <w:rPr>
                <w:bCs/>
                <w:lang w:val="fr-BE" w:eastAsia="en-GB"/>
              </w:rPr>
              <w:t xml:space="preserve"> trimestre </w:t>
            </w:r>
            <w:sdt>
              <w:sdtPr>
                <w:rPr>
                  <w:bCs/>
                  <w:lang w:val="fr-BE" w:eastAsia="en-GB"/>
                </w:rPr>
                <w:id w:val="1115250968"/>
                <w:placeholder>
                  <w:docPart w:val="DefaultPlaceholder_-1854013440"/>
                </w:placeholder>
              </w:sdtPr>
              <w:sdtEndPr/>
              <w:sdtContent>
                <w:sdt>
                  <w:sdtPr>
                    <w:rPr>
                      <w:bCs/>
                      <w:lang w:val="fr-BE" w:eastAsia="en-GB"/>
                    </w:rPr>
                    <w:alias w:val="Year"/>
                    <w:tag w:val="Year"/>
                    <w:id w:val="-1638640930"/>
                    <w:placeholder>
                      <w:docPart w:val="FDBA21C851CF4EF9B6B8180DFF6F861A"/>
                    </w:placeholder>
                    <w:dropDownList>
                      <w:listItem w:value="Choose an item."/>
                      <w:listItem w:displayText="2023" w:value="2023"/>
                      <w:listItem w:displayText="2024" w:value="2024"/>
                    </w:dropDownList>
                  </w:sdtPr>
                  <w:sdtEndPr/>
                  <w:sdtContent>
                    <w:r w:rsidR="0053405E" w:rsidRPr="00226E37">
                      <w:rPr>
                        <w:bCs/>
                        <w:lang w:val="fr-BE" w:eastAsia="en-GB"/>
                      </w:rPr>
                      <w:t>2023</w:t>
                    </w:r>
                  </w:sdtContent>
                </w:sdt>
              </w:sdtContent>
            </w:sdt>
          </w:p>
          <w:p w14:paraId="768BBE26" w14:textId="5119B210" w:rsidR="00377580" w:rsidRPr="00226E37" w:rsidRDefault="00C21CC5" w:rsidP="005F6927">
            <w:pPr>
              <w:tabs>
                <w:tab w:val="left" w:pos="426"/>
              </w:tabs>
              <w:contextualSpacing/>
              <w:jc w:val="left"/>
              <w:rPr>
                <w:bCs/>
                <w:szCs w:val="24"/>
                <w:lang w:val="en-IE" w:eastAsia="en-GB"/>
              </w:rPr>
            </w:pPr>
            <w:sdt>
              <w:sdtPr>
                <w:rPr>
                  <w:bCs/>
                  <w:lang w:val="fr-BE" w:eastAsia="en-GB"/>
                </w:rPr>
                <w:id w:val="202528730"/>
                <w:placeholder>
                  <w:docPart w:val="8C22AB55BBA54E638A78E6CCB625149B"/>
                </w:placeholder>
              </w:sdtPr>
              <w:sdtEndPr/>
              <w:sdtContent>
                <w:r w:rsidR="00226E37">
                  <w:rPr>
                    <w:bCs/>
                    <w:lang w:val="en-IE" w:eastAsia="en-GB"/>
                  </w:rPr>
                  <w:t>3</w:t>
                </w:r>
              </w:sdtContent>
            </w:sdt>
            <w:r w:rsidR="00377580" w:rsidRPr="00226E37">
              <w:rPr>
                <w:bCs/>
                <w:lang w:val="en-IE" w:eastAsia="en-GB"/>
              </w:rPr>
              <w:t xml:space="preserve"> années</w:t>
            </w:r>
            <w:r w:rsidR="00377580" w:rsidRPr="00226E37">
              <w:rPr>
                <w:bCs/>
                <w:lang w:val="en-IE" w:eastAsia="en-GB"/>
              </w:rPr>
              <w:br/>
            </w:r>
            <w:sdt>
              <w:sdtPr>
                <w:rPr>
                  <w:bCs/>
                  <w:szCs w:val="24"/>
                  <w:lang w:val="en-IE" w:eastAsia="en-GB"/>
                </w:rPr>
                <w:id w:val="-69433268"/>
                <w14:checkbox>
                  <w14:checked w14:val="1"/>
                  <w14:checkedState w14:val="2612" w14:font="MS Gothic"/>
                  <w14:uncheckedState w14:val="2610" w14:font="MS Gothic"/>
                </w14:checkbox>
              </w:sdtPr>
              <w:sdtEndPr/>
              <w:sdtContent>
                <w:r w:rsidR="00226E37">
                  <w:rPr>
                    <w:rFonts w:ascii="MS Gothic" w:eastAsia="MS Gothic" w:hAnsi="MS Gothic" w:hint="eastAsia"/>
                    <w:bCs/>
                    <w:szCs w:val="24"/>
                    <w:lang w:val="en-IE" w:eastAsia="en-GB"/>
                  </w:rPr>
                  <w:t>☒</w:t>
                </w:r>
              </w:sdtContent>
            </w:sdt>
            <w:r w:rsidR="00377580" w:rsidRPr="00226E37">
              <w:rPr>
                <w:bCs/>
                <w:lang w:val="en-IE" w:eastAsia="en-GB"/>
              </w:rPr>
              <w:t xml:space="preserve"> Bruxelles </w:t>
            </w:r>
            <w:r w:rsidR="0092295D" w:rsidRPr="00226E37">
              <w:rPr>
                <w:bCs/>
                <w:lang w:val="en-IE" w:eastAsia="en-GB"/>
              </w:rPr>
              <w:t xml:space="preserve"> </w:t>
            </w:r>
            <w:r w:rsidR="00377580" w:rsidRPr="00226E37">
              <w:rPr>
                <w:bCs/>
                <w:lang w:val="en-IE" w:eastAsia="en-GB"/>
              </w:rPr>
              <w:t xml:space="preserve"> </w:t>
            </w:r>
            <w:sdt>
              <w:sdtPr>
                <w:rPr>
                  <w:bCs/>
                  <w:szCs w:val="24"/>
                  <w:lang w:val="en-IE" w:eastAsia="en-GB"/>
                </w:rPr>
                <w:id w:val="1282158214"/>
                <w14:checkbox>
                  <w14:checked w14:val="0"/>
                  <w14:checkedState w14:val="2612" w14:font="MS Gothic"/>
                  <w14:uncheckedState w14:val="2610" w14:font="MS Gothic"/>
                </w14:checkbox>
              </w:sdtPr>
              <w:sdtEndPr/>
              <w:sdtContent>
                <w:r w:rsidR="00377580" w:rsidRPr="00226E37">
                  <w:rPr>
                    <w:rFonts w:ascii="MS Gothic" w:eastAsia="MS Gothic" w:hAnsi="MS Gothic"/>
                    <w:bCs/>
                    <w:szCs w:val="24"/>
                    <w:lang w:val="en-IE" w:eastAsia="en-GB"/>
                  </w:rPr>
                  <w:t>☐</w:t>
                </w:r>
              </w:sdtContent>
            </w:sdt>
            <w:r w:rsidR="00377580" w:rsidRPr="00226E37">
              <w:rPr>
                <w:bCs/>
                <w:szCs w:val="24"/>
                <w:lang w:val="en-IE" w:eastAsia="en-GB"/>
              </w:rPr>
              <w:t xml:space="preserve"> Luxembourg   </w:t>
            </w:r>
            <w:sdt>
              <w:sdtPr>
                <w:rPr>
                  <w:bCs/>
                  <w:szCs w:val="24"/>
                  <w:lang w:val="en-IE" w:eastAsia="en-GB"/>
                </w:rPr>
                <w:id w:val="-432676822"/>
                <w14:checkbox>
                  <w14:checked w14:val="0"/>
                  <w14:checkedState w14:val="2612" w14:font="MS Gothic"/>
                  <w14:uncheckedState w14:val="2610" w14:font="MS Gothic"/>
                </w14:checkbox>
              </w:sdtPr>
              <w:sdtEndPr/>
              <w:sdtContent>
                <w:r w:rsidR="00377580" w:rsidRPr="00226E37">
                  <w:rPr>
                    <w:rFonts w:ascii="MS Gothic" w:eastAsia="MS Gothic" w:hAnsi="MS Gothic"/>
                    <w:bCs/>
                    <w:szCs w:val="24"/>
                    <w:lang w:val="en-IE" w:eastAsia="en-GB"/>
                  </w:rPr>
                  <w:t>☐</w:t>
                </w:r>
              </w:sdtContent>
            </w:sdt>
            <w:r w:rsidR="00377580" w:rsidRPr="00226E37">
              <w:rPr>
                <w:bCs/>
                <w:szCs w:val="24"/>
                <w:lang w:val="en-IE" w:eastAsia="en-GB"/>
              </w:rPr>
              <w:t xml:space="preserve"> Autre: </w:t>
            </w:r>
            <w:sdt>
              <w:sdtPr>
                <w:rPr>
                  <w:bCs/>
                  <w:szCs w:val="24"/>
                  <w:lang w:val="fr-BE" w:eastAsia="en-GB"/>
                </w:rPr>
                <w:id w:val="-186994276"/>
                <w:placeholder>
                  <w:docPart w:val="8C22AB55BBA54E638A78E6CCB625149B"/>
                </w:placeholder>
                <w:showingPlcHdr/>
              </w:sdtPr>
              <w:sdtEndPr/>
              <w:sdtContent>
                <w:r w:rsidR="00377580" w:rsidRPr="00226E37">
                  <w:rPr>
                    <w:rStyle w:val="PlaceholderText"/>
                    <w:lang w:val="en-IE"/>
                  </w:rPr>
                  <w:t>Click or tap here to enter text.</w:t>
                </w:r>
              </w:sdtContent>
            </w:sdt>
          </w:p>
          <w:p w14:paraId="6A0ABCA6" w14:textId="77777777" w:rsidR="00377580" w:rsidRPr="00226E37" w:rsidRDefault="00377580" w:rsidP="005F6927">
            <w:pPr>
              <w:tabs>
                <w:tab w:val="left" w:pos="426"/>
              </w:tabs>
              <w:spacing w:after="0"/>
              <w:contextualSpacing/>
              <w:rPr>
                <w:bCs/>
                <w:lang w:val="en-I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605292DB" w:rsidR="00E850B7" w:rsidRPr="0007110E" w:rsidRDefault="00E850B7" w:rsidP="00BC2C0C">
            <w:pPr>
              <w:tabs>
                <w:tab w:val="left" w:pos="426"/>
              </w:tabs>
              <w:spacing w:before="120"/>
              <w:rPr>
                <w:bCs/>
                <w:lang w:val="en-IE" w:eastAsia="en-GB"/>
              </w:rPr>
            </w:pPr>
            <w:r>
              <w:rPr>
                <w:bCs/>
                <w:szCs w:val="24"/>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1" o:title=""/>
                </v:shape>
                <w:control r:id="rId12" w:name="OptionButton6" w:shapeid="_x0000_i1037"/>
              </w:object>
            </w:r>
            <w:r>
              <w:rPr>
                <w:bCs/>
                <w:szCs w:val="24"/>
                <w:lang w:val="en-GB" w:eastAsia="en-GB"/>
              </w:rPr>
              <w:object w:dxaOrig="225" w:dyaOrig="225" w14:anchorId="70119E70">
                <v:shape id="_x0000_i1039" type="#_x0000_t75" style="width:108pt;height:21.75pt" o:ole="">
                  <v:imagedata r:id="rId13" o:title=""/>
                </v:shape>
                <w:control r:id="rId14"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06F099DA" w:rsidR="00A65B97" w:rsidRDefault="00A65B97" w:rsidP="00A65B97">
            <w:pPr>
              <w:tabs>
                <w:tab w:val="left" w:pos="426"/>
              </w:tabs>
              <w:contextualSpacing/>
              <w:rPr>
                <w:bCs/>
                <w:szCs w:val="24"/>
                <w:lang w:eastAsia="en-GB"/>
              </w:rPr>
            </w:pPr>
            <w:r>
              <w:rPr>
                <w:bCs/>
                <w:szCs w:val="24"/>
                <w:lang w:val="en-GB" w:eastAsia="en-GB"/>
              </w:rPr>
              <w:object w:dxaOrig="225" w:dyaOrig="225" w14:anchorId="490F6E61">
                <v:shape id="_x0000_i1041" type="#_x0000_t75" style="width:171pt;height:21.75pt" o:ole="">
                  <v:imagedata r:id="rId15" o:title=""/>
                </v:shape>
                <w:control r:id="rId16"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C21CC5"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C21CC5"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C21CC5"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6D841957" w:rsidR="00A65B97" w:rsidRPr="001D3EEC" w:rsidRDefault="00A65B97" w:rsidP="00A65B97">
            <w:pPr>
              <w:tabs>
                <w:tab w:val="left" w:pos="426"/>
              </w:tabs>
              <w:rPr>
                <w:bCs/>
                <w:szCs w:val="24"/>
                <w:lang w:val="fr-BE" w:eastAsia="en-GB"/>
              </w:rPr>
            </w:pPr>
            <w:r>
              <w:rPr>
                <w:bCs/>
                <w:szCs w:val="24"/>
                <w:lang w:val="en-GB" w:eastAsia="en-GB"/>
              </w:rPr>
              <w:object w:dxaOrig="225" w:dyaOrig="225" w14:anchorId="668CFC0D">
                <v:shape id="_x0000_i1043" type="#_x0000_t75" style="width:320.25pt;height:21.75pt" o:ole="">
                  <v:imagedata r:id="rId17" o:title=""/>
                </v:shape>
                <w:control r:id="rId18" w:name="OptionButton5" w:shapeid="_x0000_i1043"/>
              </w:object>
            </w:r>
          </w:p>
        </w:tc>
      </w:tr>
      <w:tr w:rsidR="00E850B7" w:rsidRPr="00AF417C"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63DD2FA8" w14:textId="4CFBEF37" w:rsidR="00E850B7" w:rsidRPr="0007110E" w:rsidRDefault="00E850B7" w:rsidP="00DE0E7F">
            <w:pPr>
              <w:tabs>
                <w:tab w:val="left" w:pos="426"/>
              </w:tabs>
              <w:spacing w:before="120" w:after="120"/>
              <w:rPr>
                <w:bCs/>
                <w:lang w:val="en-IE" w:eastAsia="en-GB"/>
              </w:rPr>
            </w:pPr>
            <w:r>
              <w:rPr>
                <w:bCs/>
                <w:szCs w:val="24"/>
                <w:lang w:val="en-GB" w:eastAsia="en-GB"/>
              </w:rPr>
              <w:object w:dxaOrig="225" w:dyaOrig="225" w14:anchorId="4F9AA0C1">
                <v:shape id="_x0000_i1049" type="#_x0000_t75" style="width:108pt;height:21.75pt" o:ole="">
                  <v:imagedata r:id="rId19" o:title=""/>
                </v:shape>
                <w:control r:id="rId20" w:name="OptionButton2" w:shapeid="_x0000_i1049"/>
              </w:object>
            </w:r>
            <w:r>
              <w:rPr>
                <w:bCs/>
                <w:szCs w:val="24"/>
                <w:lang w:val="en-GB" w:eastAsia="en-GB"/>
              </w:rPr>
              <w:object w:dxaOrig="225" w:dyaOrig="225" w14:anchorId="7A15FAEE">
                <v:shape id="_x0000_i1050" type="#_x0000_t75" style="width:108pt;height:21.75pt" o:ole="">
                  <v:imagedata r:id="rId21" o:title=""/>
                </v:shape>
                <w:control r:id="rId22" w:name="OptionButton3" w:shapeid="_x0000_i1050"/>
              </w:object>
            </w:r>
          </w:p>
        </w:tc>
      </w:tr>
    </w:tbl>
    <w:p w14:paraId="64E3B7F7" w14:textId="4ACBF2E8" w:rsidR="00E850B7" w:rsidRDefault="00E850B7" w:rsidP="00377580">
      <w:pPr>
        <w:rPr>
          <w:b/>
          <w:bCs/>
          <w:lang w:val="fr-B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34F1E237" w14:textId="77777777" w:rsidR="00226E37" w:rsidRPr="009703A2" w:rsidRDefault="00226E37" w:rsidP="00226E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2"/>
              <w:szCs w:val="22"/>
            </w:rPr>
          </w:pPr>
          <w:r w:rsidRPr="009703A2">
            <w:rPr>
              <w:sz w:val="22"/>
              <w:szCs w:val="22"/>
            </w:rPr>
            <w:t xml:space="preserve">L'END sera affecté dans l'unité </w:t>
          </w:r>
          <w:r>
            <w:rPr>
              <w:sz w:val="22"/>
              <w:szCs w:val="22"/>
            </w:rPr>
            <w:t>D</w:t>
          </w:r>
          <w:r w:rsidRPr="009703A2">
            <w:rPr>
              <w:sz w:val="22"/>
              <w:szCs w:val="22"/>
            </w:rPr>
            <w:t>.</w:t>
          </w:r>
          <w:r>
            <w:rPr>
              <w:sz w:val="22"/>
              <w:szCs w:val="22"/>
            </w:rPr>
            <w:t>1</w:t>
          </w:r>
          <w:r w:rsidRPr="009703A2">
            <w:rPr>
              <w:sz w:val="22"/>
              <w:szCs w:val="22"/>
            </w:rPr>
            <w:t xml:space="preserve">. L'unité SANTE </w:t>
          </w:r>
          <w:r>
            <w:rPr>
              <w:sz w:val="22"/>
              <w:szCs w:val="22"/>
            </w:rPr>
            <w:t>D1</w:t>
          </w:r>
          <w:r w:rsidRPr="009703A2">
            <w:rPr>
              <w:sz w:val="22"/>
              <w:szCs w:val="22"/>
            </w:rPr>
            <w:t xml:space="preserve"> "Médicaments: politique, autorisation et surveillance" qui gère les principales parties du cadre réglementaire relatif  aux médicaments à usage humain. L’unité gère et coordonne la stratégie pharmaceutique de l'UE</w:t>
          </w:r>
          <w:r>
            <w:rPr>
              <w:sz w:val="22"/>
              <w:szCs w:val="22"/>
            </w:rPr>
            <w:t xml:space="preserve"> et la réforme de la législation pharmaceutique de l’EU</w:t>
          </w:r>
          <w:r w:rsidRPr="009703A2">
            <w:rPr>
              <w:sz w:val="22"/>
              <w:szCs w:val="22"/>
            </w:rPr>
            <w:t>,. Elle est également responsable du processus d'octroi des autorisations de mise sur le marché des médicaments pour l'ensemble de l'UE. L'unité interagit régulièrement avec l'Agence européenne des médicaments.</w:t>
          </w:r>
        </w:p>
        <w:p w14:paraId="18140A21" w14:textId="3E802B3A" w:rsidR="001A0074" w:rsidRPr="00080A71" w:rsidRDefault="00C21CC5" w:rsidP="001A0074">
          <w:pPr>
            <w:rPr>
              <w:lang w:val="en-IE" w:eastAsia="en-GB"/>
            </w:rPr>
          </w:pPr>
        </w:p>
      </w:sdtContent>
    </w:sdt>
    <w:p w14:paraId="30B422AA" w14:textId="77777777" w:rsidR="00301CA3" w:rsidRPr="00080A71" w:rsidRDefault="00301CA3" w:rsidP="001A0074">
      <w:pPr>
        <w:rPr>
          <w:b/>
          <w:bCs/>
          <w:lang w:val="en-I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p w14:paraId="3B1D2FA2" w14:textId="35907D00" w:rsidR="001A0074" w:rsidRPr="00226E37" w:rsidRDefault="00226E37" w:rsidP="00226E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2"/>
              <w:szCs w:val="22"/>
            </w:rPr>
          </w:pPr>
          <w:r w:rsidRPr="009703A2">
            <w:rPr>
              <w:sz w:val="22"/>
              <w:szCs w:val="22"/>
            </w:rPr>
            <w:t xml:space="preserve">L'END arrivera à un moment passionnant, où le rythme de l'innovation a considérablement augmenté, où de nouveaux développements scientifiques commencent à remettre en question le paradigme existant utilisé dans l'autorisation des médicaments, où les médicaments font partie de thérapies intégrées, où les données, l'intelligence artificielle et les algorithmes commencent à jouer un rôle croissant et où la discussion sur l'accès et la disponibilité continue de dominer l'agenda politique. La </w:t>
          </w:r>
          <w:r>
            <w:rPr>
              <w:sz w:val="22"/>
              <w:szCs w:val="22"/>
            </w:rPr>
            <w:t xml:space="preserve">réforme </w:t>
          </w:r>
          <w:r w:rsidRPr="009703A2">
            <w:rPr>
              <w:sz w:val="22"/>
              <w:szCs w:val="22"/>
            </w:rPr>
            <w:t>pharmaceutique de l'UE vise à examiner cette question et d'autres sujets de manière globale afin de rendre la politique pharmaceutique de l'UE à l'épreuve du temps, mais aussi pour prendre en compte les enseignements tirés de la pandémie du COVID 19.</w:t>
          </w:r>
        </w:p>
      </w:sdtContent>
    </w:sdt>
    <w:p w14:paraId="3D69C09B" w14:textId="77777777" w:rsidR="00301CA3" w:rsidRPr="00C21CC5"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p w14:paraId="23411E2B" w14:textId="77777777" w:rsidR="00226E37" w:rsidRPr="009703A2" w:rsidRDefault="00226E37" w:rsidP="00226E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2"/>
              <w:szCs w:val="22"/>
            </w:rPr>
          </w:pPr>
          <w:r w:rsidRPr="009703A2">
            <w:rPr>
              <w:sz w:val="22"/>
              <w:szCs w:val="22"/>
            </w:rPr>
            <w:t>Les tâches de l'END comprennent:</w:t>
          </w:r>
        </w:p>
        <w:p w14:paraId="142F2254" w14:textId="77777777" w:rsidR="00226E37" w:rsidRPr="001D2577" w:rsidRDefault="00226E37" w:rsidP="00226E37">
          <w:pPr>
            <w:rPr>
              <w:sz w:val="22"/>
              <w:szCs w:val="22"/>
              <w:lang w:eastAsia="fr-BE"/>
            </w:rPr>
          </w:pPr>
          <w:r>
            <w:rPr>
              <w:sz w:val="22"/>
              <w:szCs w:val="22"/>
            </w:rPr>
            <w:t xml:space="preserve">• </w:t>
          </w:r>
          <w:r w:rsidRPr="001D2577">
            <w:rPr>
              <w:sz w:val="22"/>
              <w:szCs w:val="22"/>
            </w:rPr>
            <w:t xml:space="preserve">Fournir une expertise et un soutien à la mise en œuvre de la stratégie pharmaceutique de l'UE et </w:t>
          </w:r>
          <w:r>
            <w:rPr>
              <w:sz w:val="22"/>
              <w:szCs w:val="22"/>
            </w:rPr>
            <w:t>négocier avec les co-législateurs les propositions légales de la réforme de la législation pharmaceutique.</w:t>
          </w:r>
        </w:p>
        <w:p w14:paraId="6F44A7A9" w14:textId="77777777" w:rsidR="00226E37" w:rsidRPr="00134B6A" w:rsidRDefault="00226E37" w:rsidP="00226E37">
          <w:pPr>
            <w:rPr>
              <w:sz w:val="22"/>
              <w:szCs w:val="22"/>
            </w:rPr>
          </w:pPr>
          <w:r w:rsidRPr="009703A2">
            <w:rPr>
              <w:sz w:val="22"/>
              <w:szCs w:val="22"/>
            </w:rPr>
            <w:t xml:space="preserve">• </w:t>
          </w:r>
          <w:r w:rsidRPr="001E0DCE">
            <w:rPr>
              <w:sz w:val="22"/>
              <w:szCs w:val="22"/>
            </w:rPr>
            <w:t xml:space="preserve">Soutenir les un soutien aux activités politiques, y compris les actions liées à la législation pharmaceutique de l'UE </w:t>
          </w:r>
          <w:r w:rsidRPr="00134B6A">
            <w:rPr>
              <w:sz w:val="22"/>
              <w:szCs w:val="22"/>
            </w:rPr>
            <w:t>et les travaux préparatoires pour les actes d'exécution et délégués</w:t>
          </w:r>
          <w:r>
            <w:rPr>
              <w:sz w:val="22"/>
              <w:szCs w:val="22"/>
            </w:rPr>
            <w:t> ;</w:t>
          </w:r>
        </w:p>
        <w:p w14:paraId="37E0F29C" w14:textId="77777777" w:rsidR="00226E37" w:rsidRPr="009703A2" w:rsidRDefault="00226E37" w:rsidP="00226E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2"/>
              <w:szCs w:val="22"/>
            </w:rPr>
          </w:pPr>
          <w:r w:rsidRPr="009703A2">
            <w:rPr>
              <w:sz w:val="22"/>
              <w:szCs w:val="22"/>
            </w:rPr>
            <w:t>• Élaborer, rédiger et gérer la législation et les directives pour les produits pharmaceutiques ;</w:t>
          </w:r>
        </w:p>
        <w:p w14:paraId="4BC81A05" w14:textId="77777777" w:rsidR="00226E37" w:rsidRPr="009703A2" w:rsidRDefault="00226E37" w:rsidP="00226E37">
          <w:pPr>
            <w:rPr>
              <w:sz w:val="22"/>
              <w:szCs w:val="22"/>
            </w:rPr>
          </w:pPr>
          <w:r w:rsidRPr="009703A2">
            <w:rPr>
              <w:sz w:val="22"/>
              <w:szCs w:val="22"/>
            </w:rPr>
            <w:t>• Assurer une mise en œuvre efficace de la législation de l'Union européenne ;</w:t>
          </w:r>
        </w:p>
        <w:p w14:paraId="569B195E" w14:textId="77777777" w:rsidR="00226E37" w:rsidRPr="009703A2" w:rsidRDefault="00226E37" w:rsidP="00226E37">
          <w:pPr>
            <w:rPr>
              <w:sz w:val="22"/>
              <w:szCs w:val="22"/>
            </w:rPr>
          </w:pPr>
          <w:r w:rsidRPr="009703A2">
            <w:rPr>
              <w:sz w:val="22"/>
              <w:szCs w:val="22"/>
            </w:rPr>
            <w:t>• Faciliter les échanges entre les États membres, l'Agence européenne des médicaments et développer les meilleures pratiques.</w:t>
          </w:r>
        </w:p>
        <w:p w14:paraId="7E409EA7" w14:textId="1729060A" w:rsidR="001A0074" w:rsidRPr="00017FBA" w:rsidRDefault="00C21CC5" w:rsidP="0053405E">
          <w:pPr>
            <w:pStyle w:val="ListNumber"/>
            <w:numPr>
              <w:ilvl w:val="0"/>
              <w:numId w:val="0"/>
            </w:numPr>
            <w:rPr>
              <w:lang w:val="en-IE" w:eastAsia="en-GB"/>
            </w:rPr>
          </w:pPr>
        </w:p>
      </w:sdtContent>
    </w:sdt>
    <w:p w14:paraId="5D76C15C" w14:textId="77777777" w:rsidR="00F65CC2" w:rsidRPr="00017FBA" w:rsidRDefault="00F65CC2" w:rsidP="00377580">
      <w:pPr>
        <w:rPr>
          <w:b/>
          <w:lang w:val="en-I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 xml:space="preserve">est un </w:t>
      </w:r>
      <w:r w:rsidR="00866E7F">
        <w:rPr>
          <w:lang w:val="fr-BE" w:eastAsia="en-GB"/>
        </w:rPr>
        <w:lastRenderedPageBreak/>
        <w:t>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3"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4"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lastRenderedPageBreak/>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5"/>
      <w:headerReference w:type="default" r:id="rId26"/>
      <w:footerReference w:type="even" r:id="rId27"/>
      <w:footerReference w:type="default" r:id="rId28"/>
      <w:headerReference w:type="first" r:id="rId29"/>
      <w:footerReference w:type="first" r:id="rId30"/>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914BF"/>
    <w:rsid w:val="00097587"/>
    <w:rsid w:val="001A0074"/>
    <w:rsid w:val="001D3EEC"/>
    <w:rsid w:val="00215A56"/>
    <w:rsid w:val="00226E37"/>
    <w:rsid w:val="0028413D"/>
    <w:rsid w:val="002841B7"/>
    <w:rsid w:val="002A6E30"/>
    <w:rsid w:val="002B37EB"/>
    <w:rsid w:val="00301CA3"/>
    <w:rsid w:val="00377580"/>
    <w:rsid w:val="00394581"/>
    <w:rsid w:val="00443957"/>
    <w:rsid w:val="00462268"/>
    <w:rsid w:val="004A4BB7"/>
    <w:rsid w:val="004D3B51"/>
    <w:rsid w:val="0053405E"/>
    <w:rsid w:val="00556CBD"/>
    <w:rsid w:val="006A1CB2"/>
    <w:rsid w:val="006F23BA"/>
    <w:rsid w:val="0074301E"/>
    <w:rsid w:val="007A10AA"/>
    <w:rsid w:val="007A1396"/>
    <w:rsid w:val="007B5FAE"/>
    <w:rsid w:val="007E131B"/>
    <w:rsid w:val="008241B0"/>
    <w:rsid w:val="008315CD"/>
    <w:rsid w:val="00866E7F"/>
    <w:rsid w:val="008A0FF3"/>
    <w:rsid w:val="0092295D"/>
    <w:rsid w:val="00A65B97"/>
    <w:rsid w:val="00A917BE"/>
    <w:rsid w:val="00B31DC8"/>
    <w:rsid w:val="00C21CC5"/>
    <w:rsid w:val="00C518F5"/>
    <w:rsid w:val="00D703FC"/>
    <w:rsid w:val="00D82B48"/>
    <w:rsid w:val="00DC5C83"/>
    <w:rsid w:val="00E0579E"/>
    <w:rsid w:val="00E5708E"/>
    <w:rsid w:val="00E850B7"/>
    <w:rsid w:val="00E927FE"/>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3.wmf"/><Relationship Id="rId18" Type="http://schemas.openxmlformats.org/officeDocument/2006/relationships/control" Target="activeX/activeX4.xm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image" Target="media/image7.wmf"/><Relationship Id="rId7" Type="http://schemas.openxmlformats.org/officeDocument/2006/relationships/webSettings" Target="webSettings.xml"/><Relationship Id="rId12" Type="http://schemas.openxmlformats.org/officeDocument/2006/relationships/control" Target="activeX/activeX1.xml"/><Relationship Id="rId17" Type="http://schemas.openxmlformats.org/officeDocument/2006/relationships/image" Target="media/image5.wmf"/><Relationship Id="rId25" Type="http://schemas.openxmlformats.org/officeDocument/2006/relationships/header" Target="header1.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ontrol" Target="activeX/activeX3.xml"/><Relationship Id="rId20" Type="http://schemas.openxmlformats.org/officeDocument/2006/relationships/control" Target="activeX/activeX5.xml"/><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wmf"/><Relationship Id="rId24" Type="http://schemas.openxmlformats.org/officeDocument/2006/relationships/hyperlink" Target="https://europa.eu/europass/fr/create-your-europass-cv" TargetMode="External"/><Relationship Id="rId32" Type="http://schemas.openxmlformats.org/officeDocument/2006/relationships/glossaryDocument" Target="glossary/document.xml"/><Relationship Id="rId5" Type="http://schemas.openxmlformats.org/officeDocument/2006/relationships/styles" Target="styles.xml"/><Relationship Id="rId15" Type="http://schemas.openxmlformats.org/officeDocument/2006/relationships/image" Target="media/image4.wmf"/><Relationship Id="rId23" Type="http://schemas.openxmlformats.org/officeDocument/2006/relationships/hyperlink" Target="https://eur-lex.europa.eu/legal-content/FR/TXT/?uri=CELEX:32015D0444" TargetMode="External"/><Relationship Id="rId28" Type="http://schemas.openxmlformats.org/officeDocument/2006/relationships/footer" Target="footer2.xml"/><Relationship Id="rId10" Type="http://schemas.openxmlformats.org/officeDocument/2006/relationships/image" Target="media/image1.png"/><Relationship Id="rId19" Type="http://schemas.openxmlformats.org/officeDocument/2006/relationships/image" Target="media/image6.wmf"/><Relationship Id="rId31"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control" Target="activeX/activeX2.xml"/><Relationship Id="rId22" Type="http://schemas.openxmlformats.org/officeDocument/2006/relationships/control" Target="activeX/activeX6.xml"/><Relationship Id="rId27" Type="http://schemas.openxmlformats.org/officeDocument/2006/relationships/footer" Target="footer1.xml"/><Relationship Id="rId30" Type="http://schemas.openxmlformats.org/officeDocument/2006/relationships/footer" Target="footer3.xml"/><Relationship Id="rId8"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8F2A96" w:rsidP="008F2A96">
          <w:pPr>
            <w:pStyle w:val="60106104C58244479DA9EA116B4F16024"/>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8F2A96" w:rsidP="008F2A96">
          <w:pPr>
            <w:pStyle w:val="D8BE6C0997514348B27B45353A0FA5764"/>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8F2A96" w:rsidP="008F2A96">
          <w:pPr>
            <w:pStyle w:val="8C22AB55BBA54E638A78E6CCB625149B4"/>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8F2A96" w:rsidP="008F2A96">
          <w:pPr>
            <w:pStyle w:val="C9BBE078305549AA8306CFFC9A24E30A4"/>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8F2A96" w:rsidP="008F2A96">
          <w:pPr>
            <w:pStyle w:val="D4CF99CCBFBD4482AC69B080E182EC064"/>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8F2A96" w:rsidP="008F2A96">
          <w:pPr>
            <w:pStyle w:val="502342290B3541ABA4032C2AA949ADE44"/>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8F2A96" w:rsidP="008F2A96">
          <w:pPr>
            <w:pStyle w:val="43375E7FB7294216B3B48CC222A08C2F4"/>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8F2A96" w:rsidP="008F2A96">
          <w:pPr>
            <w:pStyle w:val="C681F6FA0FB94712B2C889AACA29AC9D4"/>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8F2A96" w:rsidP="008F2A96">
          <w:pPr>
            <w:pStyle w:val="3EA8CF6EEFEA4E0A8C856271A54D6DC14"/>
          </w:pPr>
          <w:r w:rsidRPr="00080A71">
            <w:rPr>
              <w:rStyle w:val="PlaceholderText"/>
              <w:bCs/>
              <w:lang w:val="en-IE"/>
            </w:rPr>
            <w:t>Click or tap here to enter text.</w:t>
          </w:r>
        </w:p>
      </w:docPartBody>
    </w:docPart>
    <w:docPart>
      <w:docPartPr>
        <w:name w:val="FDBA21C851CF4EF9B6B8180DFF6F861A"/>
        <w:category>
          <w:name w:val="General"/>
          <w:gallery w:val="placeholder"/>
        </w:category>
        <w:types>
          <w:type w:val="bbPlcHdr"/>
        </w:types>
        <w:behaviors>
          <w:behavior w:val="content"/>
        </w:behaviors>
        <w:guid w:val="{86E8BF2E-D234-4A6B-BFEB-47B3E42F7270}"/>
      </w:docPartPr>
      <w:docPartBody>
        <w:p w:rsidR="00CB23CA" w:rsidRDefault="00E96C07" w:rsidP="00E96C07">
          <w:pPr>
            <w:pStyle w:val="FDBA21C851CF4EF9B6B8180DFF6F861A"/>
          </w:pPr>
          <w:r>
            <w:rPr>
              <w:bCs/>
              <w:lang w:eastAsia="en-GB"/>
            </w:rPr>
            <w:t xml:space="preserve">    </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8F2A96" w:rsidP="008F2A96">
          <w:pPr>
            <w:pStyle w:val="4663A28B250A4F74908B5CF397229B8E4"/>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8F2A96" w:rsidP="008F2A96">
          <w:pPr>
            <w:pStyle w:val="D1F22650620B404BA14828D6E31D0F7D4"/>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8F2A96" w:rsidP="008F2A96">
          <w:pPr>
            <w:pStyle w:val="27207C9089324CF3A0FD720D1F2ACBD74"/>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8F2A96" w:rsidP="008F2A96">
          <w:pPr>
            <w:pStyle w:val="C429FDC2D0CB450FBB0729EE2AD1FEF74"/>
          </w:pPr>
          <w:r w:rsidRPr="001D3EEC">
            <w:rPr>
              <w:b/>
              <w:lang w:val="fr-BE"/>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C200658"/>
    <w:multiLevelType w:val="multilevel"/>
    <w:tmpl w:val="F95E458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1"/>
  </w:num>
  <w:num w:numId="2" w16cid:durableId="1295403058">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534FB6"/>
    <w:rsid w:val="007818B4"/>
    <w:rsid w:val="008F2A96"/>
    <w:rsid w:val="00983F83"/>
    <w:rsid w:val="00B36F01"/>
    <w:rsid w:val="00CB23CA"/>
    <w:rsid w:val="00E96C07"/>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F2A96"/>
    <w:rPr>
      <w:color w:val="288061"/>
    </w:rPr>
  </w:style>
  <w:style w:type="paragraph" w:customStyle="1" w:styleId="FDBA21C851CF4EF9B6B8180DFF6F861A">
    <w:name w:val="FDBA21C851CF4EF9B6B8180DFF6F861A"/>
    <w:rsid w:val="00E96C07"/>
  </w:style>
  <w:style w:type="paragraph" w:customStyle="1" w:styleId="4663A28B250A4F74908B5CF397229B8E4">
    <w:name w:val="4663A28B250A4F74908B5CF397229B8E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4">
    <w:name w:val="D1F22650620B404BA14828D6E31D0F7D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4">
    <w:name w:val="27207C9089324CF3A0FD720D1F2ACBD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4">
    <w:name w:val="C429FDC2D0CB450FBB0729EE2AD1FEF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4">
    <w:name w:val="3EA8CF6EEFEA4E0A8C856271A54D6DC1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4">
    <w:name w:val="60106104C58244479DA9EA116B4F1602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4">
    <w:name w:val="D8BE6C0997514348B27B45353A0FA57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4">
    <w:name w:val="8C22AB55BBA54E638A78E6CCB625149B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4">
    <w:name w:val="C9BBE078305549AA8306CFFC9A24E30A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4">
    <w:name w:val="D4CF99CCBFBD4482AC69B080E182EC0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4">
    <w:name w:val="502342290B3541ABA4032C2AA949ADE4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4">
    <w:name w:val="43375E7FB7294216B3B48CC222A08C2F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4">
    <w:name w:val="C681F6FA0FB94712B2C889AACA29AC9D4"/>
    <w:rsid w:val="008F2A96"/>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54DD96F4-BBF0-45E7-A229-B4D6064D9A94}">
  <ds:schemaRefs/>
</ds:datastoreItem>
</file>

<file path=docProps/app.xml><?xml version="1.0" encoding="utf-8"?>
<Properties xmlns="http://schemas.openxmlformats.org/officeDocument/2006/extended-properties" xmlns:vt="http://schemas.openxmlformats.org/officeDocument/2006/docPropsVTypes">
  <Template>Eurolook</Template>
  <TotalTime>4</TotalTime>
  <Pages>4</Pages>
  <Words>873</Words>
  <Characters>6362</Characters>
  <Application>Microsoft Office Word</Application>
  <DocSecurity>0</DocSecurity>
  <PresentationFormat>Microsoft Word 14.0</PresentationFormat>
  <Lines>141</Lines>
  <Paragraphs>62</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MC CULLOUGH Michele (SANTE)</cp:lastModifiedBy>
  <cp:revision>4</cp:revision>
  <cp:lastPrinted>2023-04-18T07:01:00Z</cp:lastPrinted>
  <dcterms:created xsi:type="dcterms:W3CDTF">2023-05-26T09:00:00Z</dcterms:created>
  <dcterms:modified xsi:type="dcterms:W3CDTF">2023-07-28T12:29:00Z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ies>
</file>