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cs-CZ" w:eastAsia="cs-CZ"/>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825B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825B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825B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825B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825B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825B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1311ED2" w:rsidR="00546DB1" w:rsidRPr="00546DB1" w:rsidRDefault="00755884" w:rsidP="00755884">
                <w:pPr>
                  <w:tabs>
                    <w:tab w:val="left" w:pos="426"/>
                  </w:tabs>
                  <w:spacing w:before="120"/>
                  <w:rPr>
                    <w:bCs/>
                    <w:lang w:val="en-IE" w:eastAsia="en-GB"/>
                  </w:rPr>
                </w:pPr>
                <w:r>
                  <w:rPr>
                    <w:bCs/>
                    <w:lang w:eastAsia="en-GB"/>
                  </w:rPr>
                  <w:t>DG REGIO G1</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1806E712" w:rsidR="00546DB1" w:rsidRPr="003B2E38" w:rsidRDefault="00755884" w:rsidP="00755884">
                <w:pPr>
                  <w:tabs>
                    <w:tab w:val="left" w:pos="426"/>
                  </w:tabs>
                  <w:spacing w:before="120"/>
                  <w:rPr>
                    <w:bCs/>
                    <w:lang w:val="en-IE" w:eastAsia="en-GB"/>
                  </w:rPr>
                </w:pPr>
                <w:r>
                  <w:rPr>
                    <w:bCs/>
                    <w:lang w:eastAsia="en-GB"/>
                  </w:rPr>
                  <w:t>428005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115F06C" w:rsidR="00546DB1" w:rsidRPr="00C25D88" w:rsidRDefault="00755884" w:rsidP="00AB56F9">
                <w:pPr>
                  <w:tabs>
                    <w:tab w:val="left" w:pos="426"/>
                  </w:tabs>
                  <w:spacing w:before="120"/>
                  <w:rPr>
                    <w:bCs/>
                    <w:lang w:eastAsia="en-GB"/>
                  </w:rPr>
                </w:pPr>
                <w:r>
                  <w:rPr>
                    <w:bCs/>
                    <w:lang w:eastAsia="en-GB"/>
                  </w:rPr>
                  <w:t>Catherine Wendt</w:t>
                </w:r>
              </w:p>
            </w:sdtContent>
          </w:sdt>
          <w:p w14:paraId="227D6F6E" w14:textId="64C31EE9" w:rsidR="00546DB1" w:rsidRPr="009F216F" w:rsidRDefault="00F825B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55884">
                  <w:rPr>
                    <w:bCs/>
                    <w:lang w:eastAsia="en-GB"/>
                  </w:rPr>
                  <w:t xml:space="preserve">1.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A512195" w:rsidR="00546DB1" w:rsidRPr="00546DB1" w:rsidRDefault="00F825B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5884">
                  <w:rPr>
                    <w:bCs/>
                    <w:lang w:eastAsia="en-GB"/>
                  </w:rPr>
                  <w:t xml:space="preserve">2 </w:t>
                </w:r>
              </w:sdtContent>
            </w:sdt>
            <w:r w:rsidR="00755884">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5588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CE966F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791884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825B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825B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825B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A8A9A4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D71E4E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1D607996" w:rsidR="00803007" w:rsidRPr="00C25D88" w:rsidRDefault="009C567B" w:rsidP="00803007">
          <w:pPr>
            <w:rPr>
              <w:lang w:eastAsia="en-GB"/>
            </w:rPr>
          </w:pPr>
          <w:r w:rsidRPr="00C25D88">
            <w:rPr>
              <w:lang w:eastAsia="en-GB"/>
            </w:rPr>
            <w:t xml:space="preserve">Wir sind das Referat „Intelligentes und nachhaltiges Wachstum“ der GD Regionalpolitik und Stadtentwicklung. Wir sind dafür verantwortlich, eine kohärente Umsetzung der kohäsionspolitischen Unterstützung in Themenbereichen im Zusammenhang mit intelligentem Wachstum (Forschung, Innovation, KMU-Förderung, Digitalisierung), nachhaltigem Wachstum (Umwelt, Energie, Klima, gerechter Übergang) und Verkehr (TEN-V, regionale, lokale/städtische Mobilität) zu erleichtern. Wir erreichen dies durch eine Kombination aus analytischer Arbeit, technischer Hilfe und Unterstützung für geografische Einheiten. Darüber hinaus sorgt </w:t>
          </w:r>
          <w:r w:rsidR="00C25D88">
            <w:rPr>
              <w:lang w:eastAsia="en-GB"/>
            </w:rPr>
            <w:t xml:space="preserve">wir </w:t>
          </w:r>
          <w:r w:rsidRPr="00C25D88">
            <w:rPr>
              <w:lang w:eastAsia="en-GB"/>
            </w:rPr>
            <w:t>für die Koordinierung zwischen der GD REGIO und anderen Kommissionsdienststellen in diesen Themenbereichen.</w:t>
          </w:r>
        </w:p>
      </w:sdtContent>
    </w:sdt>
    <w:p w14:paraId="3862387A" w14:textId="77777777" w:rsidR="00803007" w:rsidRPr="00C25D8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ABEE04C" w14:textId="431E39D3" w:rsidR="00755884" w:rsidRPr="00C25D88" w:rsidRDefault="00755884" w:rsidP="00755884">
          <w:pPr>
            <w:rPr>
              <w:lang w:eastAsia="en-GB"/>
            </w:rPr>
          </w:pPr>
          <w:r w:rsidRPr="00C25D88">
            <w:rPr>
              <w:lang w:eastAsia="en-GB"/>
            </w:rPr>
            <w:t>Wir bieten eine Stelle als Referen</w:t>
          </w:r>
          <w:r w:rsidR="00EB1E3E">
            <w:rPr>
              <w:lang w:eastAsia="en-GB"/>
            </w:rPr>
            <w:t>t/</w:t>
          </w:r>
          <w:r w:rsidRPr="00C25D88">
            <w:rPr>
              <w:lang w:eastAsia="en-GB"/>
            </w:rPr>
            <w:t xml:space="preserve">in im Team für nachhaltiges Wachstum an, der in einer freundlichen und anregenden Atmosphäre arbeitet. </w:t>
          </w:r>
        </w:p>
        <w:p w14:paraId="12B9C59B" w14:textId="53FDF366" w:rsidR="00803007" w:rsidRPr="009F216F" w:rsidRDefault="00755884" w:rsidP="00755884">
          <w:pPr>
            <w:rPr>
              <w:lang w:eastAsia="en-GB"/>
            </w:rPr>
          </w:pPr>
          <w:r w:rsidRPr="00C25D88">
            <w:rPr>
              <w:lang w:eastAsia="en-GB"/>
            </w:rPr>
            <w:t xml:space="preserve">Sie werden in erster Linie zur Arbeit des Referats im Bereich des nachhaltigen Wachstums beitragen. Ihre Kerntätigkeit besteht darin, die Kohärenz der Umsetzung des politischen Ziels 2 zu gewährleisten und </w:t>
          </w:r>
          <w:r w:rsidR="00EB1E3E">
            <w:rPr>
              <w:lang w:eastAsia="en-GB"/>
            </w:rPr>
            <w:t>dabei g</w:t>
          </w:r>
          <w:r w:rsidRPr="00C25D88">
            <w:rPr>
              <w:lang w:eastAsia="en-GB"/>
            </w:rPr>
            <w:t xml:space="preserve">eografische Referate innerhalb der GD Regio in Fragen des nachhaltigen Wachstums (Energie, Umwelt, CO2-arme Wirtschaft, gerechter Übergang, Klimawandel usw.) zu unterstützen. Sie werden mit anderen Kommissionsdienststellen (ENER, CLIMA, ENV) über die Schnittstelle zwischen Fragen des nachhaltigen Wachstums in ihren Zuständigkeitsbereichen und der Kohäsionspolitik </w:t>
          </w:r>
          <w:r w:rsidR="00EB1E3E">
            <w:rPr>
              <w:lang w:eastAsia="en-GB"/>
            </w:rPr>
            <w:t>in Verbindung stehen</w:t>
          </w:r>
          <w:r w:rsidRPr="00C25D88">
            <w:rPr>
              <w:lang w:eastAsia="en-GB"/>
            </w:rPr>
            <w:t>. Sie werden eng mit anderen Mitgliedern des Referats, mit geografischen Einheiten, anderen Kommissionsdienststellen und EU-Institutionen sowie mit internationalen Organisationen wie der OECD und der Weltbank zusammenarbeiten.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71DA56EB" w:rsidR="009321C6" w:rsidRPr="009F216F" w:rsidRDefault="00755884" w:rsidP="009321C6">
          <w:pPr>
            <w:rPr>
              <w:lang w:eastAsia="en-GB"/>
            </w:rPr>
          </w:pPr>
          <w:r w:rsidRPr="00C25D88">
            <w:rPr>
              <w:lang w:eastAsia="en-GB"/>
            </w:rPr>
            <w:t xml:space="preserve">Wir suchen eine motivierte Person mit guten Kenntnissen in Politikbereichen im Zusammenhang mit nachhaltigem Wachstum. Frühere Erfahrungen mit der Kohäsionspolitik und den Mechanismen der geteilten Mittelverwaltung und/oder zentral verwalteten Instrumenten wie dem LIFE-Programm wären von Vorteil. Er/sie verfügt idealerweise über: eine gute schriftliche und mündliche Ausdrucksfähigkeit; eine proaktive und pragmatische Haltung zur Problemlösung; Fähigkeit, unter Druck zu arbeiten und innerhalb knapper Fristen zu liefern. Der Bewerber sollte in der Lage sein, schnell zu lernen und in einem Team zu arbeiten. Was die Sprachen anbelangt, so ist die Beherrschung der englischen Sprache erforderlich. Kenntnisse in anderen EU-Amtssprachen wären von Vorteil, ebenso wie Kenntnisse der nationalen oder internationalen Politik in den Bereichen Energie, Umwelt und </w:t>
          </w:r>
          <w:r w:rsidR="00FB100D">
            <w:rPr>
              <w:lang w:eastAsia="en-GB"/>
            </w:rPr>
            <w:t>Just Transition</w:t>
          </w:r>
          <w:r w:rsidRPr="00C25D88">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16F5A" w14:textId="77777777" w:rsidR="00F825B6" w:rsidRDefault="00F825B6">
      <w:pPr>
        <w:spacing w:after="0"/>
      </w:pPr>
      <w:r>
        <w:separator/>
      </w:r>
    </w:p>
  </w:endnote>
  <w:endnote w:type="continuationSeparator" w:id="0">
    <w:p w14:paraId="0105CF30" w14:textId="77777777" w:rsidR="00F825B6" w:rsidRDefault="00F825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481924B1" w:rsidR="007D0EC6" w:rsidRDefault="007716E4">
    <w:pPr>
      <w:pStyle w:val="FooterLine"/>
      <w:jc w:val="center"/>
    </w:pPr>
    <w:r>
      <w:fldChar w:fldCharType="begin"/>
    </w:r>
    <w:r>
      <w:instrText>PAGE   \* MERGEFORMAT</w:instrText>
    </w:r>
    <w:r>
      <w:fldChar w:fldCharType="separate"/>
    </w:r>
    <w:r w:rsidR="009C567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3A72E" w14:textId="77777777" w:rsidR="00F825B6" w:rsidRDefault="00F825B6">
      <w:pPr>
        <w:spacing w:after="0"/>
      </w:pPr>
      <w:r>
        <w:separator/>
      </w:r>
    </w:p>
  </w:footnote>
  <w:footnote w:type="continuationSeparator" w:id="0">
    <w:p w14:paraId="31FADBD5" w14:textId="77777777" w:rsidR="00F825B6" w:rsidRDefault="00F825B6">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2115398070">
    <w:abstractNumId w:val="0"/>
  </w:num>
  <w:num w:numId="2" w16cid:durableId="1548027193">
    <w:abstractNumId w:val="11"/>
  </w:num>
  <w:num w:numId="3" w16cid:durableId="1098255183">
    <w:abstractNumId w:val="7"/>
  </w:num>
  <w:num w:numId="4" w16cid:durableId="908347258">
    <w:abstractNumId w:val="12"/>
  </w:num>
  <w:num w:numId="5" w16cid:durableId="1141921015">
    <w:abstractNumId w:val="17"/>
  </w:num>
  <w:num w:numId="6" w16cid:durableId="1302540064">
    <w:abstractNumId w:val="19"/>
  </w:num>
  <w:num w:numId="7" w16cid:durableId="937297900">
    <w:abstractNumId w:val="1"/>
  </w:num>
  <w:num w:numId="8" w16cid:durableId="1990280718">
    <w:abstractNumId w:val="6"/>
  </w:num>
  <w:num w:numId="9" w16cid:durableId="449907489">
    <w:abstractNumId w:val="14"/>
  </w:num>
  <w:num w:numId="10" w16cid:durableId="935214483">
    <w:abstractNumId w:val="2"/>
  </w:num>
  <w:num w:numId="11" w16cid:durableId="598946041">
    <w:abstractNumId w:val="4"/>
  </w:num>
  <w:num w:numId="12" w16cid:durableId="1107117448">
    <w:abstractNumId w:val="5"/>
  </w:num>
  <w:num w:numId="13" w16cid:durableId="1685084304">
    <w:abstractNumId w:val="8"/>
  </w:num>
  <w:num w:numId="14" w16cid:durableId="1759016995">
    <w:abstractNumId w:val="13"/>
  </w:num>
  <w:num w:numId="15" w16cid:durableId="555509410">
    <w:abstractNumId w:val="16"/>
  </w:num>
  <w:num w:numId="16" w16cid:durableId="2122608876">
    <w:abstractNumId w:val="20"/>
  </w:num>
  <w:num w:numId="17" w16cid:durableId="1007446734">
    <w:abstractNumId w:val="9"/>
  </w:num>
  <w:num w:numId="18" w16cid:durableId="501432084">
    <w:abstractNumId w:val="10"/>
  </w:num>
  <w:num w:numId="19" w16cid:durableId="182600761">
    <w:abstractNumId w:val="21"/>
  </w:num>
  <w:num w:numId="20" w16cid:durableId="1460536887">
    <w:abstractNumId w:val="15"/>
  </w:num>
  <w:num w:numId="21" w16cid:durableId="1819027512">
    <w:abstractNumId w:val="18"/>
  </w:num>
  <w:num w:numId="22" w16cid:durableId="1487433116">
    <w:abstractNumId w:val="3"/>
  </w:num>
  <w:num w:numId="23" w16cid:durableId="710152847">
    <w:abstractNumId w:val="2"/>
  </w:num>
  <w:num w:numId="24" w16cid:durableId="1816876652">
    <w:abstractNumId w:val="2"/>
  </w:num>
  <w:num w:numId="25" w16cid:durableId="1114061199">
    <w:abstractNumId w:val="2"/>
  </w:num>
  <w:num w:numId="26" w16cid:durableId="2064526350">
    <w:abstractNumId w:val="2"/>
  </w:num>
  <w:num w:numId="27" w16cid:durableId="1608854603">
    <w:abstractNumId w:val="2"/>
  </w:num>
  <w:num w:numId="28" w16cid:durableId="1140464827">
    <w:abstractNumId w:val="2"/>
  </w:num>
  <w:num w:numId="29" w16cid:durableId="10232831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55884"/>
    <w:rsid w:val="00767E7E"/>
    <w:rsid w:val="007716E4"/>
    <w:rsid w:val="00795C41"/>
    <w:rsid w:val="007C07D8"/>
    <w:rsid w:val="007D0EC6"/>
    <w:rsid w:val="00803007"/>
    <w:rsid w:val="008102E0"/>
    <w:rsid w:val="0089735C"/>
    <w:rsid w:val="008A16B5"/>
    <w:rsid w:val="008D52CF"/>
    <w:rsid w:val="009321C6"/>
    <w:rsid w:val="009442BE"/>
    <w:rsid w:val="009C567B"/>
    <w:rsid w:val="009F216F"/>
    <w:rsid w:val="00AB56F9"/>
    <w:rsid w:val="00BF6139"/>
    <w:rsid w:val="00C07259"/>
    <w:rsid w:val="00C25D88"/>
    <w:rsid w:val="00C27C81"/>
    <w:rsid w:val="00CD33B4"/>
    <w:rsid w:val="00D605F4"/>
    <w:rsid w:val="00DA711C"/>
    <w:rsid w:val="00E35460"/>
    <w:rsid w:val="00EB1E3E"/>
    <w:rsid w:val="00EB3060"/>
    <w:rsid w:val="00EC5C6B"/>
    <w:rsid w:val="00F60E71"/>
    <w:rsid w:val="00F825B6"/>
    <w:rsid w:val="00FB10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55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B215D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B215D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48658681">
    <w:abstractNumId w:val="0"/>
  </w:num>
  <w:num w:numId="2" w16cid:durableId="49769228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9C2E7A"/>
    <w:rsid w:val="00A71FAD"/>
    <w:rsid w:val="00B215D0"/>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082D8E0F-DB90-43BC-A2FB-547EB3A7D63A}">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129</TotalTime>
  <Pages>1</Pages>
  <Words>1135</Words>
  <Characters>6476</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TOLJAGA Jana (NEAR)</cp:lastModifiedBy>
  <cp:revision>4</cp:revision>
  <dcterms:created xsi:type="dcterms:W3CDTF">2023-09-08T07:04:00Z</dcterms:created>
  <dcterms:modified xsi:type="dcterms:W3CDTF">2023-09-08T07:08:00Z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