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E52E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E52E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E52E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E52E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E52E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2FC98B8D" w:rsidR="007D0EC6" w:rsidRDefault="00BE52E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ABGEORDNETE NATIONALE SACHVERSTÄNDIGE</w:t>
          </w:r>
          <w:r w:rsidR="00952286">
            <w:rPr>
              <w:smallCaps w:val="0"/>
              <w:lang w:eastAsia="en-GB"/>
            </w:rPr>
            <w:t xml:space="preserve"> </w:t>
          </w:r>
          <w:r w:rsidR="001203F8" w:rsidRPr="00546DB1">
            <w:rPr>
              <w:smallCaps w:val="0"/>
              <w:lang w:eastAsia="en-GB"/>
            </w:rPr>
            <w:t>(</w:t>
          </w:r>
          <w:r w:rsidR="00952286">
            <w:rPr>
              <w:smallCaps w:val="0"/>
              <w:lang w:eastAsia="en-GB"/>
            </w:rPr>
            <w:t>M/W/D</w:t>
          </w:r>
          <w:r w:rsidR="001203F8" w:rsidRPr="00546DB1">
            <w:rPr>
              <w:smallCaps w:val="0"/>
              <w:lang w:eastAsia="en-GB"/>
            </w:rPr>
            <w:t xml:space="preserve">)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09598EA" w:rsidR="00546DB1" w:rsidRPr="00546DB1" w:rsidRDefault="009D2DF2" w:rsidP="005F6927">
                <w:pPr>
                  <w:tabs>
                    <w:tab w:val="left" w:pos="426"/>
                  </w:tabs>
                  <w:rPr>
                    <w:bCs/>
                    <w:lang w:val="en-IE" w:eastAsia="en-GB"/>
                  </w:rPr>
                </w:pPr>
                <w:r>
                  <w:rPr>
                    <w:bCs/>
                    <w:lang w:eastAsia="en-GB"/>
                  </w:rPr>
                  <w:t>BUDG-D-D1</w:t>
                </w:r>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E6BAC51" w:rsidR="00546DB1" w:rsidRPr="009F216F" w:rsidRDefault="009D2DF2" w:rsidP="005F6927">
                <w:pPr>
                  <w:tabs>
                    <w:tab w:val="left" w:pos="426"/>
                  </w:tabs>
                  <w:rPr>
                    <w:bCs/>
                    <w:lang w:eastAsia="en-GB"/>
                  </w:rPr>
                </w:pPr>
                <w:r>
                  <w:rPr>
                    <w:bCs/>
                    <w:lang w:eastAsia="en-GB"/>
                  </w:rPr>
                  <w:t>421949</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BED76E5" w:rsidR="00546DB1" w:rsidRPr="009F216F" w:rsidRDefault="009D2DF2" w:rsidP="005F6927">
                <w:pPr>
                  <w:tabs>
                    <w:tab w:val="left" w:pos="426"/>
                  </w:tabs>
                  <w:rPr>
                    <w:bCs/>
                    <w:lang w:eastAsia="en-GB"/>
                  </w:rPr>
                </w:pPr>
                <w:r>
                  <w:rPr>
                    <w:bCs/>
                    <w:lang w:eastAsia="en-GB"/>
                  </w:rPr>
                  <w:t xml:space="preserve">Alessandro </w:t>
                </w:r>
                <w:proofErr w:type="spellStart"/>
                <w:r>
                  <w:rPr>
                    <w:bCs/>
                    <w:lang w:eastAsia="en-GB"/>
                  </w:rPr>
                  <w:t>Nucara</w:t>
                </w:r>
                <w:proofErr w:type="spellEnd"/>
              </w:p>
            </w:sdtContent>
          </w:sdt>
          <w:p w14:paraId="227D6F6E" w14:textId="6AFF9920" w:rsidR="00546DB1" w:rsidRPr="009F216F" w:rsidRDefault="00BE52E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82144">
                  <w:rPr>
                    <w:bCs/>
                    <w:lang w:eastAsia="en-GB"/>
                  </w:rPr>
                  <w:t>Viertes</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952286">
                  <w:rPr>
                    <w:bCs/>
                    <w:lang w:eastAsia="en-GB"/>
                  </w:rPr>
                  <w:t>3</w:t>
                </w:r>
              </w:sdtContent>
            </w:sdt>
          </w:p>
          <w:p w14:paraId="4128A55A" w14:textId="02E3BC33" w:rsidR="00546DB1" w:rsidRPr="00546DB1" w:rsidRDefault="00BE52E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D2DF2">
                  <w:rPr>
                    <w:bCs/>
                    <w:lang w:eastAsia="en-GB"/>
                  </w:rPr>
                  <w:t>Zwei</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D2DF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221B6088" w:rsidR="00546DB1" w:rsidRPr="00546DB1" w:rsidRDefault="00BE52E7"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9D2DF2">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7CB191F6" w:rsidR="00546DB1" w:rsidRPr="00546DB1" w:rsidRDefault="00BE52E7"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9D2DF2">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BE52E7"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BE52E7"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BE52E7"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BE52E7"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0E8EF6EE" w:rsidR="00546DB1" w:rsidRPr="00546DB1" w:rsidRDefault="00BE52E7"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EndPr/>
                  <w:sdtContent>
                    <w:r w:rsidR="009D2DF2">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901045155"/>
            <w:placeholder>
              <w:docPart w:val="F7E3BC27D48B41B9B0794CC8BD08844A"/>
            </w:placeholder>
          </w:sdtPr>
          <w:sdtEndPr/>
          <w:sdtContent>
            <w:p w14:paraId="76DD1EEA" w14:textId="0348C80C" w:rsidR="00803007" w:rsidRPr="009D2DF2" w:rsidRDefault="009D2DF2" w:rsidP="00803007">
              <w:r>
                <w:t xml:space="preserve">Die GD BUDG ist für die Verwaltung des Haushalts der Europäischen Union zuständig und spielt eine zentrale Rolle bei der Verwirklichung der politischen Prioritäten der Kommission. Als federführender Bereich für das Finanzmanagement spielt die GD BUDG eine </w:t>
              </w:r>
              <w:r w:rsidR="00743B7D">
                <w:t>wachsende</w:t>
              </w:r>
              <w:r>
                <w:t xml:space="preserve"> strategische Rolle im Zentrum der Kommission. Bei der Arbeit in der GD BUDG geht es nicht nur um Zahlen, sondern auch um ein Gesamtbild dessen, was in der gesamten Kommission und in wichtigen EU-weiten Politikbereichen geschieht und wie der Haushalt zur Erreichung der Ziele der Kommission beiträgt. Innerhalb der GD BUDG setzt sich die Direktion D – auch Zentraler Finanzdienst genannt – in erster Linie </w:t>
              </w:r>
              <w:proofErr w:type="gramStart"/>
              <w:r>
                <w:t xml:space="preserve">aus </w:t>
              </w:r>
              <w:r w:rsidR="00952286">
                <w:lastRenderedPageBreak/>
                <w:t>Jurist</w:t>
              </w:r>
              <w:proofErr w:type="gramEnd"/>
              <w:r w:rsidR="00952286">
                <w:t>/innen</w:t>
              </w:r>
              <w:r>
                <w:t>, Wirtschaftsprüfer</w:t>
              </w:r>
              <w:r w:rsidR="00952286">
                <w:t>/inne</w:t>
              </w:r>
              <w:r>
                <w:t>n, Wirtschaftswissenschaftler</w:t>
              </w:r>
              <w:r w:rsidR="00952286">
                <w:t>/inne</w:t>
              </w:r>
              <w:r>
                <w:t>n, Ausbilder</w:t>
              </w:r>
              <w:r w:rsidR="00952286">
                <w:t>/inne</w:t>
              </w:r>
              <w:r>
                <w:t>n und Kommunikat</w:t>
              </w:r>
              <w:r w:rsidR="00952286">
                <w:t>ionsverantwortlichen</w:t>
              </w:r>
              <w:r>
                <w:t xml:space="preserve"> zusammen, die alle eine Schlüsselrolle </w:t>
              </w:r>
              <w:r w:rsidR="00743B7D">
                <w:t>in</w:t>
              </w:r>
              <w:r>
                <w:t xml:space="preserve"> der </w:t>
              </w:r>
              <w:proofErr w:type="spellStart"/>
              <w:r>
                <w:t>Governance</w:t>
              </w:r>
              <w:proofErr w:type="spellEnd"/>
              <w:r>
                <w:t xml:space="preserve"> spielen. Innerhalb der Direktion D ist das Referat D1 ein Team von rund 20 </w:t>
              </w:r>
              <w:r w:rsidR="00952286">
                <w:t>Mitarbeitenden</w:t>
              </w:r>
              <w:r>
                <w:t xml:space="preserve">, die für eine Reihe sehr wichtiger und hochsensibler Dossiers im Zusammenhang mit dem Schutz des EU-Haushalts vor Betrug und Interessenkonflikten sowie anderen Mängeln im Bereich der Rechtsstaatlichkeit zuständig sind. Unsere Arbeit umfasst die Koordinierung horizontaler und bereichsübergreifender Fragen für die Direktion in enger Zusammenarbeit mit den Referaten 01 und 03. </w:t>
              </w:r>
              <w:proofErr w:type="gramStart"/>
              <w:r w:rsidR="00B9542E">
                <w:t>Generell</w:t>
              </w:r>
              <w:proofErr w:type="gramEnd"/>
              <w:r>
                <w:t xml:space="preserve"> vertritt D1 die GD BUDG in den kommissionsweiten „Länderteams“ </w:t>
              </w:r>
              <w:r w:rsidR="00782144">
                <w:t xml:space="preserve">für den Rechtsstaatlichkeitsmechanismus und die Aufbau- und </w:t>
              </w:r>
              <w:proofErr w:type="spellStart"/>
              <w:r w:rsidR="00782144" w:rsidRPr="00782144">
                <w:t>Resilienzfazilität</w:t>
              </w:r>
              <w:proofErr w:type="spellEnd"/>
              <w:r w:rsidR="00782144">
                <w:t xml:space="preserve"> </w:t>
              </w:r>
              <w:r>
                <w:t xml:space="preserve">und betreibt </w:t>
              </w:r>
              <w:r w:rsidR="00743B7D">
                <w:t>zudem</w:t>
              </w:r>
              <w:r>
                <w:t xml:space="preserve"> das Früherkennungs- und Ausschlusssystem (EDES).</w:t>
              </w:r>
            </w:p>
          </w:sdtContent>
        </w:sdt>
      </w:sdtContent>
    </w:sdt>
    <w:p w14:paraId="3862387A" w14:textId="77777777" w:rsidR="00803007" w:rsidRPr="00912CE7"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509018490"/>
            <w:placeholder>
              <w:docPart w:val="C55CDC9F480B4634BA712828718830BC"/>
            </w:placeholder>
          </w:sdtPr>
          <w:sdtEndPr/>
          <w:sdtContent>
            <w:p w14:paraId="32C59614" w14:textId="0AA213DC" w:rsidR="009D2DF2" w:rsidRDefault="00B9542E" w:rsidP="009D2DF2">
              <w:r>
                <w:t>Dies</w:t>
              </w:r>
              <w:r w:rsidR="009D2DF2">
                <w:t xml:space="preserve"> ist ein </w:t>
              </w:r>
              <w:r w:rsidR="00912CE7">
                <w:t xml:space="preserve">interessanter und </w:t>
              </w:r>
              <w:r w:rsidR="009D2DF2">
                <w:t xml:space="preserve">wichtiger </w:t>
              </w:r>
              <w:r>
                <w:t>Zeitpunkt</w:t>
              </w:r>
              <w:r w:rsidR="009D2DF2">
                <w:t xml:space="preserve">, </w:t>
              </w:r>
              <w:r>
                <w:t xml:space="preserve">Teil </w:t>
              </w:r>
              <w:proofErr w:type="gramStart"/>
              <w:r>
                <w:t>des</w:t>
              </w:r>
              <w:r w:rsidR="009D2DF2">
                <w:t xml:space="preserve"> Team</w:t>
              </w:r>
              <w:proofErr w:type="gramEnd"/>
              <w:r w:rsidR="009D2DF2">
                <w:t xml:space="preserve"> </w:t>
              </w:r>
              <w:r>
                <w:t>zu werden</w:t>
              </w:r>
              <w:r w:rsidR="009D2DF2">
                <w:t>, das sich noch in der Anfangsphase seiner Arbeit in bestimmten Bereichen befindet</w:t>
              </w:r>
              <w:r w:rsidR="00743B7D">
                <w:t>. Dabei besteht</w:t>
              </w:r>
              <w:r w:rsidR="009D2DF2">
                <w:t xml:space="preserve"> die Gelegenheit, einen Beitrag zur Arbeit des Referats </w:t>
              </w:r>
              <w:r w:rsidR="00553159">
                <w:t>a</w:t>
              </w:r>
              <w:r w:rsidR="009D2DF2">
                <w:t xml:space="preserve">n hochkarätigen Dossiers zu horizontalen und bereichsübergreifenden Themen zu leisten, die für den Schutz der finanziellen Interessen der EU von entscheidender Bedeutung sind. </w:t>
              </w:r>
              <w:r>
                <w:t>Auf</w:t>
              </w:r>
              <w:r w:rsidR="00782144" w:rsidRPr="00782144">
                <w:t xml:space="preserve"> dieser Stelle können Sie dabei helfen, die Arbeit zur Durchsetzung de</w:t>
              </w:r>
              <w:r w:rsidR="00DA0A24">
                <w:t>s</w:t>
              </w:r>
              <w:r w:rsidR="00782144" w:rsidRPr="00782144">
                <w:t xml:space="preserve"> allgemeinen </w:t>
              </w:r>
              <w:r w:rsidR="00DA0A24">
                <w:t>Rechtsstaatlichkeits-</w:t>
              </w:r>
              <w:proofErr w:type="spellStart"/>
              <w:r w:rsidR="00782144" w:rsidRPr="00782144">
                <w:t>Konditionalitäts</w:t>
              </w:r>
              <w:r w:rsidR="00DA0A24">
                <w:t>mechanismusses</w:t>
              </w:r>
              <w:proofErr w:type="spellEnd"/>
              <w:r w:rsidR="00782144" w:rsidRPr="00782144">
                <w:t xml:space="preserve"> zu gestalten, </w:t>
              </w:r>
              <w:r w:rsidR="00743B7D">
                <w:t>zur</w:t>
              </w:r>
              <w:r w:rsidR="00782144" w:rsidRPr="00782144">
                <w:t xml:space="preserve"> Bewertung der Umsetzungsphase der Aufbau- und </w:t>
              </w:r>
              <w:proofErr w:type="spellStart"/>
              <w:r w:rsidR="00782144" w:rsidRPr="00782144">
                <w:t>Resilienzfazilität</w:t>
              </w:r>
              <w:proofErr w:type="spellEnd"/>
              <w:r w:rsidR="00782144" w:rsidRPr="00782144">
                <w:t xml:space="preserve"> beizutragen, an der Gestaltung von EDES-Ausschlussfällen zu arbeiten und die Koordinierungs- und Beratungsfunktion innerhalb</w:t>
              </w:r>
              <w:r w:rsidR="00DA0A24">
                <w:t xml:space="preserve"> von</w:t>
              </w:r>
              <w:r w:rsidR="00782144" w:rsidRPr="00782144">
                <w:t xml:space="preserve"> BUDG und gegenüber anderen </w:t>
              </w:r>
              <w:r w:rsidR="00DA0A24">
                <w:t>relevanten</w:t>
              </w:r>
              <w:r w:rsidR="00782144" w:rsidRPr="00782144">
                <w:t xml:space="preserve"> Kommissionsdienststellen zu stärken. Idealerweise wären Sie auch in das Projektmanagement und die Entwicklung eines einheitlichen Instruments zu</w:t>
              </w:r>
              <w:r w:rsidR="00553159">
                <w:t>m Datensch</w:t>
              </w:r>
              <w:r w:rsidR="00553159">
                <w:t>ü</w:t>
              </w:r>
              <w:r w:rsidR="00553159">
                <w:t>rfen</w:t>
              </w:r>
              <w:r w:rsidR="00782144" w:rsidRPr="00782144">
                <w:t xml:space="preserve"> und </w:t>
              </w:r>
              <w:r w:rsidR="00553159">
                <w:t xml:space="preserve">zur </w:t>
              </w:r>
              <w:r w:rsidR="00782144" w:rsidRPr="00782144">
                <w:t>Risikobe</w:t>
              </w:r>
              <w:r w:rsidR="00553159">
                <w:t>wertung</w:t>
              </w:r>
              <w:r w:rsidR="00782144" w:rsidRPr="00782144">
                <w:t xml:space="preserve"> eingebunden, </w:t>
              </w:r>
              <w:proofErr w:type="gramStart"/>
              <w:r w:rsidR="00782144" w:rsidRPr="00782144">
                <w:t>das</w:t>
              </w:r>
              <w:proofErr w:type="gramEnd"/>
              <w:r w:rsidR="00782144" w:rsidRPr="00782144">
                <w:t xml:space="preserve"> die Kommission zur Verbesserung ihrer Kontrolle und Prüfung sowie </w:t>
              </w:r>
              <w:r w:rsidR="00DA0A24">
                <w:t>der</w:t>
              </w:r>
              <w:r w:rsidR="00782144" w:rsidRPr="00782144">
                <w:t xml:space="preserve"> der Mitgliedstaaten zur Verfügung stellt. Wir bieten</w:t>
              </w:r>
              <w:r w:rsidR="00553159">
                <w:t xml:space="preserve"> eine</w:t>
              </w:r>
              <w:r w:rsidR="00782144" w:rsidRPr="00782144">
                <w:t xml:space="preserve"> spannende </w:t>
              </w:r>
              <w:r w:rsidR="00553159">
                <w:t>T</w:t>
              </w:r>
              <w:r w:rsidR="00553159" w:rsidRPr="00782144">
                <w:t>ä</w:t>
              </w:r>
              <w:r w:rsidR="00553159">
                <w:t>tigkeit</w:t>
              </w:r>
              <w:r w:rsidR="00782144" w:rsidRPr="00782144">
                <w:t xml:space="preserve"> in einer freundlichen und kollegialen Atmosphäre, die dem</w:t>
              </w:r>
              <w:r w:rsidR="00553159">
                <w:t>/der</w:t>
              </w:r>
              <w:r w:rsidR="00782144" w:rsidRPr="00782144">
                <w:t xml:space="preserve"> richtigen Bewerber</w:t>
              </w:r>
              <w:r w:rsidR="00553159">
                <w:t>/in</w:t>
              </w:r>
              <w:r w:rsidR="00782144" w:rsidRPr="00782144">
                <w:t xml:space="preserve"> die Möglichkeit bietet, </w:t>
              </w:r>
              <w:r w:rsidR="00553159">
                <w:t xml:space="preserve">zu lernen und sich </w:t>
              </w:r>
              <w:r w:rsidR="00782144" w:rsidRPr="00782144">
                <w:t>in seiner</w:t>
              </w:r>
              <w:r w:rsidR="00553159">
                <w:t>/ihrer</w:t>
              </w:r>
              <w:r w:rsidR="00782144" w:rsidRPr="00782144">
                <w:t xml:space="preserve"> beruflichen Laufbahn weiterzuentwickeln.</w:t>
              </w:r>
              <w:r w:rsidR="00782144">
                <w:t xml:space="preserve"> </w:t>
              </w:r>
              <w:r w:rsidR="009D2DF2">
                <w:t>Der</w:t>
              </w:r>
              <w:r w:rsidR="00DA0A24">
                <w:t>/</w:t>
              </w:r>
              <w:proofErr w:type="gramStart"/>
              <w:r w:rsidR="00DA0A24">
                <w:t>die</w:t>
              </w:r>
              <w:r w:rsidR="009D2DF2">
                <w:t xml:space="preserve"> erfolgreiche Bewerber</w:t>
              </w:r>
              <w:proofErr w:type="gramEnd"/>
              <w:r w:rsidR="009D2DF2">
                <w:t>/</w:t>
              </w:r>
              <w:r w:rsidR="00DA0A24">
                <w:t>in</w:t>
              </w:r>
              <w:r w:rsidR="009D2DF2">
                <w:t xml:space="preserve"> hat die Möglichkeit, mit anderen Generaldirektionen zu interagieren und zusammenzuarbeiten. Er/sie </w:t>
              </w:r>
              <w:r w:rsidR="009666ED">
                <w:t>wird zudem</w:t>
              </w:r>
              <w:r w:rsidR="009D2DF2">
                <w:t xml:space="preserve"> eng mit den Koordinierungsreferaten auf GD-Ebene, dem Assistenten de</w:t>
              </w:r>
              <w:r w:rsidR="00DA0A24">
                <w:t>r</w:t>
              </w:r>
              <w:r w:rsidR="009D2DF2">
                <w:t xml:space="preserve"> Generaldirektor</w:t>
              </w:r>
              <w:r w:rsidR="00DA0A24">
                <w:t>in</w:t>
              </w:r>
              <w:r w:rsidR="009D2DF2">
                <w:t xml:space="preserve">, dem Direktor und der höheren </w:t>
              </w:r>
              <w:r w:rsidR="00DA0A24">
                <w:t>Leitung</w:t>
              </w:r>
              <w:r w:rsidR="009D2DF2">
                <w:t>sebene der GD zusammen</w:t>
              </w:r>
              <w:r w:rsidR="009666ED">
                <w:t>arbeiten</w:t>
              </w:r>
              <w:r w:rsidR="009D2DF2">
                <w:t xml:space="preserve">. </w:t>
              </w:r>
              <w:r w:rsidR="00950B0D">
                <w:t>Aufgrund</w:t>
              </w:r>
              <w:r w:rsidR="009D2DF2">
                <w:t xml:space="preserve"> der Art der Aufgaben des Referats sind umfassende Kontakte zu anderen Dienststellen der Kommission (einschließlich OLAF, Juristischer Dienst und </w:t>
              </w:r>
              <w:r w:rsidR="00FC6364">
                <w:t>den</w:t>
              </w:r>
              <w:r w:rsidR="009D2DF2">
                <w:t xml:space="preserve"> wichtigsten</w:t>
              </w:r>
              <w:r w:rsidR="00FC6364">
                <w:t xml:space="preserve"> f</w:t>
              </w:r>
              <w:r w:rsidR="00FC6364">
                <w:t>ü</w:t>
              </w:r>
              <w:r w:rsidR="00FC6364">
                <w:t>r Ausgaben zust</w:t>
              </w:r>
              <w:r w:rsidR="00FC6364" w:rsidRPr="00782144">
                <w:t>ä</w:t>
              </w:r>
              <w:r w:rsidR="00FC6364">
                <w:t>ndigen</w:t>
              </w:r>
              <w:r w:rsidR="009D2DF2">
                <w:t xml:space="preserve"> Generaldirektionen</w:t>
              </w:r>
              <w:r w:rsidR="00FC6364">
                <w:t xml:space="preserve"> </w:t>
              </w:r>
              <w:r w:rsidR="009D2DF2">
                <w:t xml:space="preserve">sowie DIGIT), den Organen, Agenturen und Einrichtungen der EU sowie zu </w:t>
              </w:r>
              <w:r w:rsidR="00DA0A24">
                <w:t>Bediensteten</w:t>
              </w:r>
              <w:r w:rsidR="009D2DF2">
                <w:t xml:space="preserve"> der nationalen Verwaltungen erforderlich. Je nach Dienstalter und Hintergrund kann dem</w:t>
              </w:r>
              <w:r w:rsidR="00DA0A24">
                <w:t>/der</w:t>
              </w:r>
              <w:r w:rsidR="009D2DF2">
                <w:t xml:space="preserve"> erfolgreichen Bewerber</w:t>
              </w:r>
              <w:r w:rsidR="00DA0A24">
                <w:t>/in</w:t>
              </w:r>
              <w:r w:rsidR="009D2DF2">
                <w:t xml:space="preserve"> die volle Verantwortung für bestimmte Dossiers übertragen werden (z. B. Projektmanager</w:t>
              </w:r>
              <w:r w:rsidR="00DA0A24">
                <w:t xml:space="preserve">/in </w:t>
              </w:r>
              <w:r w:rsidR="009D2DF2">
                <w:t>für die Verwaltung und Entwicklung des einheitlichen Instruments zu</w:t>
              </w:r>
              <w:r w:rsidR="009666ED">
                <w:t xml:space="preserve">m </w:t>
              </w:r>
              <w:r w:rsidR="009666ED">
                <w:t>Datenschürfen</w:t>
              </w:r>
              <w:r w:rsidR="009D2DF2">
                <w:t xml:space="preserve"> und </w:t>
              </w:r>
              <w:r w:rsidR="009666ED">
                <w:t xml:space="preserve">zur </w:t>
              </w:r>
              <w:r w:rsidR="009D2DF2">
                <w:t>Risikobewertung). Es k</w:t>
              </w:r>
              <w:r w:rsidR="009666ED">
                <w:t>ö</w:t>
              </w:r>
              <w:r w:rsidR="009D2DF2">
                <w:t xml:space="preserve">nnte keine interessantere Zeit geben, </w:t>
              </w:r>
              <w:r w:rsidR="00950B0D">
                <w:t>Teil</w:t>
              </w:r>
              <w:r w:rsidR="009666ED">
                <w:t xml:space="preserve"> unseres Teams zu werden, w</w:t>
              </w:r>
              <w:r w:rsidR="009666ED" w:rsidRPr="00782144">
                <w:t>ä</w:t>
              </w:r>
              <w:r w:rsidR="009666ED">
                <w:t>hrend</w:t>
              </w:r>
              <w:r w:rsidR="009D2DF2">
                <w:t xml:space="preserve"> wir das Referat entwickeln. </w:t>
              </w:r>
            </w:p>
            <w:p w14:paraId="5A437A5B" w14:textId="60795075" w:rsidR="009D2DF2" w:rsidRDefault="009D2DF2" w:rsidP="00803007">
              <w:r>
                <w:t xml:space="preserve">Unsere Arbeit ist interaktiv und spannend, </w:t>
              </w:r>
              <w:r w:rsidR="009666ED">
                <w:t>und kann so</w:t>
              </w:r>
              <w:r w:rsidR="009666ED" w:rsidRPr="009666ED">
                <w:t xml:space="preserve"> </w:t>
              </w:r>
              <w:r w:rsidR="009666ED">
                <w:t>für den</w:t>
              </w:r>
              <w:r w:rsidR="009666ED">
                <w:t>/die</w:t>
              </w:r>
              <w:r w:rsidR="009666ED">
                <w:t xml:space="preserve"> richtige</w:t>
              </w:r>
              <w:r w:rsidR="009666ED">
                <w:t>/</w:t>
              </w:r>
              <w:r w:rsidR="009666ED">
                <w:t>n Bewerber</w:t>
              </w:r>
              <w:r w:rsidR="009666ED">
                <w:t>/in</w:t>
              </w:r>
              <w:r>
                <w:t xml:space="preserve"> </w:t>
              </w:r>
              <w:r w:rsidR="009666ED">
                <w:t>eine bereichernde</w:t>
              </w:r>
              <w:r>
                <w:t xml:space="preserve"> Erfahrung </w:t>
              </w:r>
              <w:r w:rsidR="009666ED">
                <w:t>darstellen</w:t>
              </w:r>
              <w:r>
                <w:t>. Sie werden von einem Referatsleiter mit modernem Managementstil unterstützt</w:t>
              </w:r>
              <w:r w:rsidR="00FC6364">
                <w:t xml:space="preserve">, </w:t>
              </w:r>
              <w:r w:rsidR="00950B0D">
                <w:t>dem daran gelegen ist</w:t>
              </w:r>
              <w:r>
                <w:t>, Professionalität und gegenseitiges Vertrauen zu fördern.</w:t>
              </w:r>
              <w:r w:rsidR="009666ED">
                <w:t xml:space="preserve"> </w:t>
              </w:r>
            </w:p>
            <w:p w14:paraId="12B9C59B" w14:textId="1E025354" w:rsidR="00803007" w:rsidRPr="009D2DF2" w:rsidRDefault="00BE52E7" w:rsidP="00803007">
              <w:pPr>
                <w:rPr>
                  <w:lang w:val="en-US" w:eastAsia="en-GB"/>
                </w:rPr>
              </w:pP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sdt>
          <w:sdtPr>
            <w:rPr>
              <w:rFonts w:asciiTheme="minorHAnsi" w:eastAsiaTheme="minorHAnsi" w:hAnsiTheme="minorHAnsi" w:cstheme="minorBidi"/>
              <w:sz w:val="22"/>
              <w:lang w:val="en-US" w:eastAsia="en-GB"/>
            </w:rPr>
            <w:id w:val="-209197804"/>
            <w:placeholder>
              <w:docPart w:val="EED351AB091248F79E7A244BB02F0C5B"/>
            </w:placeholder>
          </w:sdtPr>
          <w:sdtEndPr/>
          <w:sdtContent>
            <w:p w14:paraId="74B13924" w14:textId="5962B5B2" w:rsidR="009D2DF2" w:rsidRDefault="009D2DF2" w:rsidP="009D2DF2">
              <w:r>
                <w:t>Ein</w:t>
              </w:r>
              <w:r w:rsidR="00DA0A24">
                <w:t>e</w:t>
              </w:r>
              <w:r w:rsidR="00FC6364">
                <w:t>/n</w:t>
              </w:r>
              <w:r>
                <w:t xml:space="preserve"> hochmotivierte</w:t>
              </w:r>
              <w:r w:rsidR="00DA0A24">
                <w:t>/</w:t>
              </w:r>
              <w:r w:rsidR="00FC6364">
                <w:t>n</w:t>
              </w:r>
              <w:r>
                <w:t xml:space="preserve"> und proaktive</w:t>
              </w:r>
              <w:r w:rsidR="00DA0A24">
                <w:t>/</w:t>
              </w:r>
              <w:r w:rsidR="00FC6364">
                <w:t>n</w:t>
              </w:r>
              <w:r>
                <w:t xml:space="preserve"> Kandidat</w:t>
              </w:r>
              <w:r w:rsidR="00DA0A24">
                <w:t>/in</w:t>
              </w:r>
              <w:r>
                <w:t xml:space="preserve">, </w:t>
              </w:r>
              <w:r w:rsidR="00950B0D">
                <w:t>Teamplayer, der/die</w:t>
              </w:r>
              <w:r>
                <w:t xml:space="preserve"> Fähigkeit</w:t>
              </w:r>
              <w:r w:rsidR="00296863">
                <w:t>en</w:t>
              </w:r>
              <w:r>
                <w:t xml:space="preserve"> und ein starkes Interesse </w:t>
              </w:r>
              <w:r w:rsidR="00296863">
                <w:t>im Hinblick auf</w:t>
              </w:r>
              <w:r>
                <w:t xml:space="preserve"> </w:t>
              </w:r>
              <w:r w:rsidR="00296863">
                <w:t>die Aufgaben</w:t>
              </w:r>
              <w:r>
                <w:t xml:space="preserve"> des Referats sowie ein gutes Verständnis</w:t>
              </w:r>
              <w:r w:rsidR="00296863">
                <w:t xml:space="preserve"> von</w:t>
              </w:r>
              <w:r>
                <w:t xml:space="preserve">/Überblick über rechtliche, finanzielle und operative Fragen in der Kommission im breiteren politischen Kontext </w:t>
              </w:r>
              <w:r w:rsidR="00FC6364">
                <w:t>nachweisen kann</w:t>
              </w:r>
              <w:r>
                <w:t>. Erfahrung mit Projektmanagement und/oder IT-Tools</w:t>
              </w:r>
              <w:r w:rsidR="00FB6BC8">
                <w:t xml:space="preserve"> sind von Vorteil</w:t>
              </w:r>
              <w:r w:rsidR="00587D4E">
                <w:t>.</w:t>
              </w:r>
              <w:r>
                <w:t xml:space="preserve"> </w:t>
              </w:r>
            </w:p>
            <w:p w14:paraId="416F3E1A" w14:textId="7437B3DD" w:rsidR="009D2DF2" w:rsidRDefault="009D2DF2" w:rsidP="009D2DF2">
              <w:r>
                <w:t>Der</w:t>
              </w:r>
              <w:r w:rsidR="00296863">
                <w:t>/</w:t>
              </w:r>
              <w:proofErr w:type="gramStart"/>
              <w:r w:rsidR="00296863">
                <w:t>die</w:t>
              </w:r>
              <w:r>
                <w:t xml:space="preserve"> richtige Bewerber</w:t>
              </w:r>
              <w:proofErr w:type="gramEnd"/>
              <w:r w:rsidR="00296863">
                <w:t>/in</w:t>
              </w:r>
              <w:r>
                <w:t xml:space="preserve"> sollte über Folgendes verfügen: </w:t>
              </w:r>
            </w:p>
            <w:p w14:paraId="47CCB0B7" w14:textId="436C6E63" w:rsidR="009D2DF2" w:rsidRDefault="009D2DF2" w:rsidP="009D2DF2">
              <w:pPr>
                <w:ind w:left="720" w:hanging="720"/>
              </w:pPr>
              <w:r>
                <w:t>-</w:t>
              </w:r>
              <w:r>
                <w:tab/>
                <w:t xml:space="preserve">sehr gute Kommunikationsfähigkeiten, sowohl mündlich als auch schriftlich, vorzugsweise in englischer Sprache (zusätzliche EU-Sprachen sind </w:t>
              </w:r>
              <w:r w:rsidR="00912CE7">
                <w:t>ein</w:t>
              </w:r>
              <w:r>
                <w:t xml:space="preserve"> Vorteil); </w:t>
              </w:r>
            </w:p>
            <w:p w14:paraId="0F8E609F" w14:textId="79BFB5FE" w:rsidR="009D2DF2" w:rsidRDefault="009D2DF2" w:rsidP="009D2DF2">
              <w:pPr>
                <w:ind w:left="720" w:hanging="720"/>
              </w:pPr>
              <w:r>
                <w:t>-</w:t>
              </w:r>
              <w:r>
                <w:tab/>
                <w:t>gute Kenntnis (oder Bereitschaft, rasch gute Kenntnisse zu erwerben) der Haushaltsordnung für den Gesamthaushaltsplan;</w:t>
              </w:r>
            </w:p>
            <w:p w14:paraId="1938A192" w14:textId="53E301E1" w:rsidR="009D2DF2" w:rsidRDefault="009D2DF2" w:rsidP="009D2DF2">
              <w:pPr>
                <w:ind w:left="720" w:hanging="720"/>
              </w:pPr>
              <w:r>
                <w:t>-</w:t>
              </w:r>
              <w:r>
                <w:tab/>
                <w:t xml:space="preserve">vorzugsweise Erfahrung </w:t>
              </w:r>
              <w:r w:rsidR="00296863">
                <w:t>mit</w:t>
              </w:r>
              <w:r>
                <w:t xml:space="preserve"> Fragen im Zusammenhang mit dem Schutz der finanziellen Interessen der Union (z. B. Interessenkonflikte, Betrugsbekämpfung, Rechtsstaatlichkeit, EDES); </w:t>
              </w:r>
            </w:p>
            <w:p w14:paraId="4AB5DA04" w14:textId="46CBE6A3" w:rsidR="009D2DF2" w:rsidRDefault="009D2DF2" w:rsidP="009D2DF2">
              <w:pPr>
                <w:ind w:left="720" w:hanging="720"/>
              </w:pPr>
              <w:r>
                <w:t>-</w:t>
              </w:r>
              <w:r>
                <w:tab/>
                <w:t xml:space="preserve">Erfahrung mit der Nutzung und/oder der Einrichtung oder Entwicklung von IT-Tools </w:t>
              </w:r>
              <w:r w:rsidR="00296863">
                <w:t>zum Datensch</w:t>
              </w:r>
              <w:r w:rsidR="00296863">
                <w:t>ü</w:t>
              </w:r>
              <w:r w:rsidR="00296863">
                <w:t>rfen</w:t>
              </w:r>
              <w:r>
                <w:t xml:space="preserve"> und </w:t>
              </w:r>
              <w:r w:rsidR="00296863">
                <w:t xml:space="preserve">zur </w:t>
              </w:r>
              <w:r>
                <w:t>Risikobewertung</w:t>
              </w:r>
              <w:r w:rsidR="00345235">
                <w:t xml:space="preserve"> wäre von Vorteil</w:t>
              </w:r>
              <w:r>
                <w:t>;</w:t>
              </w:r>
            </w:p>
            <w:p w14:paraId="7ED52232" w14:textId="4833DCD5" w:rsidR="009D2DF2" w:rsidRDefault="009D2DF2" w:rsidP="009D2DF2">
              <w:pPr>
                <w:ind w:left="720" w:hanging="720"/>
              </w:pPr>
              <w:r>
                <w:t>-</w:t>
              </w:r>
              <w:r>
                <w:tab/>
                <w:t>Erfahrung i</w:t>
              </w:r>
              <w:r w:rsidR="00296863">
                <w:t xml:space="preserve">m </w:t>
              </w:r>
              <w:r>
                <w:t>Projekt</w:t>
              </w:r>
              <w:r w:rsidR="00296863">
                <w:t>management</w:t>
              </w:r>
              <w:r>
                <w:t xml:space="preserve"> wäre von Vorteil;</w:t>
              </w:r>
            </w:p>
            <w:p w14:paraId="66AAC622" w14:textId="6C7C59FA" w:rsidR="009D2DF2" w:rsidRDefault="009D2DF2" w:rsidP="009D2DF2">
              <w:pPr>
                <w:ind w:left="720" w:hanging="720"/>
              </w:pPr>
              <w:r>
                <w:t>-</w:t>
              </w:r>
              <w:r>
                <w:tab/>
                <w:t xml:space="preserve">ein rechtlicher Hintergrund (konkrete Erfahrung mit der Abfassung von Rechtsdokumenten sowie </w:t>
              </w:r>
              <w:r w:rsidR="00296863">
                <w:t>im</w:t>
              </w:r>
              <w:r>
                <w:t xml:space="preserve"> Umgang mit den Behörden der Mitgliedstaaten ist von Vorteil) wäre </w:t>
              </w:r>
              <w:r w:rsidR="00FC6364">
                <w:t>von</w:t>
              </w:r>
              <w:r>
                <w:t xml:space="preserve"> Vorteil;</w:t>
              </w:r>
            </w:p>
            <w:p w14:paraId="358BDDD1" w14:textId="01ABC65B" w:rsidR="009D2DF2" w:rsidRDefault="009D2DF2" w:rsidP="009D2DF2">
              <w:pPr>
                <w:ind w:left="720" w:hanging="720"/>
              </w:pPr>
              <w:r>
                <w:t>-</w:t>
              </w:r>
              <w:r>
                <w:tab/>
                <w:t xml:space="preserve">sehr gute Analyse- und Problemlösungsfähigkeiten sowie die Fähigkeit, komplexe Ideen in eine klare und prägnante Sprache zu </w:t>
              </w:r>
              <w:r w:rsidR="0087043A">
                <w:t>fassen</w:t>
              </w:r>
              <w:r>
                <w:t xml:space="preserve">; </w:t>
              </w:r>
            </w:p>
            <w:p w14:paraId="652A8C7E" w14:textId="143ACC55" w:rsidR="009D2DF2" w:rsidRDefault="009D2DF2" w:rsidP="009D2DF2">
              <w:pPr>
                <w:ind w:left="720" w:hanging="720"/>
              </w:pPr>
              <w:r>
                <w:t>-</w:t>
              </w:r>
              <w:r>
                <w:tab/>
                <w:t>ausgeprägte Eigeninitiative und die Fähigkeit, mit wenig Anleitung zu arbeiten;</w:t>
              </w:r>
            </w:p>
            <w:p w14:paraId="679C382E" w14:textId="0E0A873A" w:rsidR="009D2DF2" w:rsidRDefault="009D2DF2" w:rsidP="009D2DF2">
              <w:pPr>
                <w:ind w:left="720" w:hanging="720"/>
              </w:pPr>
              <w:r>
                <w:t>-</w:t>
              </w:r>
              <w:r>
                <w:tab/>
                <w:t xml:space="preserve">Fähigkeit, überzeugend zu kommunizieren und </w:t>
              </w:r>
              <w:r w:rsidR="00425FE2">
                <w:t>den eigenen</w:t>
              </w:r>
              <w:r>
                <w:t xml:space="preserve"> Standpunkt in Sitzungen zu verteidigen; </w:t>
              </w:r>
            </w:p>
            <w:p w14:paraId="691D7FCB" w14:textId="14D99569" w:rsidR="009D2DF2" w:rsidRDefault="009D2DF2" w:rsidP="009D2DF2">
              <w:pPr>
                <w:ind w:left="720" w:hanging="720"/>
              </w:pPr>
              <w:r>
                <w:t>-</w:t>
              </w:r>
              <w:r>
                <w:tab/>
                <w:t xml:space="preserve">die Bereitschaft, zu lernen und sich </w:t>
              </w:r>
              <w:r w:rsidR="0087043A">
                <w:t xml:space="preserve">mit neuen Aufgaben </w:t>
              </w:r>
              <w:r>
                <w:t>weiterzuentwickeln.</w:t>
              </w:r>
            </w:p>
            <w:p w14:paraId="2D7309BF" w14:textId="77777777" w:rsidR="009D2DF2" w:rsidRPr="009D2DF2" w:rsidRDefault="009D2DF2" w:rsidP="009D2DF2">
              <w:r w:rsidRPr="009D2DF2">
                <w:t xml:space="preserve">Wir bieten: </w:t>
              </w:r>
            </w:p>
            <w:p w14:paraId="3149C07A" w14:textId="741027C4" w:rsidR="009D2DF2" w:rsidRPr="009D2DF2" w:rsidRDefault="009D2DF2" w:rsidP="009D2DF2">
              <w:pPr>
                <w:pStyle w:val="ListParagraph"/>
                <w:numPr>
                  <w:ilvl w:val="0"/>
                  <w:numId w:val="30"/>
                </w:numPr>
                <w:rPr>
                  <w:rFonts w:ascii="Times New Roman" w:eastAsia="Times New Roman" w:hAnsi="Times New Roman" w:cs="Times New Roman"/>
                  <w:sz w:val="24"/>
                  <w:lang w:val="de-DE"/>
                </w:rPr>
              </w:pPr>
              <w:r w:rsidRPr="009D2DF2">
                <w:rPr>
                  <w:rFonts w:ascii="Times New Roman" w:eastAsia="Times New Roman" w:hAnsi="Times New Roman" w:cs="Times New Roman"/>
                  <w:sz w:val="24"/>
                  <w:lang w:val="de-DE"/>
                </w:rPr>
                <w:t>Ein umfassendes Instrumentarium zur Förderung Ihrer beruflichen Laufbahn, einschließlich eines breiten Lern- und Entwicklungsangebots für arbeitsplatzspezifische und soziale Kompetenzen;</w:t>
              </w:r>
            </w:p>
            <w:p w14:paraId="21CD549F" w14:textId="77777777" w:rsidR="009D2DF2" w:rsidRDefault="009D2DF2" w:rsidP="009D2DF2">
              <w:pPr>
                <w:pStyle w:val="ListParagraph"/>
                <w:numPr>
                  <w:ilvl w:val="0"/>
                  <w:numId w:val="30"/>
                </w:numPr>
                <w:rPr>
                  <w:rFonts w:ascii="Times New Roman" w:eastAsia="Times New Roman" w:hAnsi="Times New Roman" w:cs="Times New Roman"/>
                  <w:sz w:val="24"/>
                  <w:lang w:val="de-DE"/>
                </w:rPr>
              </w:pPr>
              <w:r w:rsidRPr="009D2DF2">
                <w:rPr>
                  <w:rFonts w:ascii="Times New Roman" w:eastAsia="Times New Roman" w:hAnsi="Times New Roman" w:cs="Times New Roman"/>
                  <w:sz w:val="24"/>
                  <w:lang w:val="de-DE"/>
                </w:rPr>
                <w:t>Mentoring und Betreuung am Arbeitsplatz bei der Aufnahme in die GD BUDG;</w:t>
              </w:r>
            </w:p>
            <w:p w14:paraId="583EC4FC" w14:textId="78B583B4" w:rsidR="009D2DF2" w:rsidRPr="009D2DF2" w:rsidRDefault="009D2DF2" w:rsidP="009D2DF2">
              <w:pPr>
                <w:pStyle w:val="ListParagraph"/>
                <w:numPr>
                  <w:ilvl w:val="0"/>
                  <w:numId w:val="30"/>
                </w:numPr>
                <w:rPr>
                  <w:rFonts w:ascii="Times New Roman" w:eastAsia="Times New Roman" w:hAnsi="Times New Roman" w:cs="Times New Roman"/>
                  <w:sz w:val="24"/>
                  <w:lang w:val="de-DE"/>
                </w:rPr>
              </w:pPr>
              <w:r w:rsidRPr="009D2DF2">
                <w:rPr>
                  <w:rFonts w:ascii="Times New Roman" w:eastAsia="Times New Roman" w:hAnsi="Times New Roman" w:cs="Times New Roman"/>
                  <w:sz w:val="24"/>
                  <w:lang w:val="de-DE"/>
                </w:rPr>
                <w:t xml:space="preserve">Eine </w:t>
              </w:r>
              <w:proofErr w:type="spellStart"/>
              <w:r w:rsidRPr="009D2DF2">
                <w:rPr>
                  <w:rFonts w:ascii="Times New Roman" w:eastAsia="Times New Roman" w:hAnsi="Times New Roman" w:cs="Times New Roman"/>
                  <w:sz w:val="24"/>
                  <w:lang w:val="de-DE"/>
                </w:rPr>
                <w:t>freundiche</w:t>
              </w:r>
              <w:proofErr w:type="spellEnd"/>
              <w:r w:rsidRPr="009D2DF2">
                <w:rPr>
                  <w:rFonts w:ascii="Times New Roman" w:eastAsia="Times New Roman" w:hAnsi="Times New Roman" w:cs="Times New Roman"/>
                  <w:sz w:val="24"/>
                  <w:lang w:val="de-DE"/>
                </w:rPr>
                <w:t xml:space="preserve"> und kollegiale Atmosphäre, in der Teamarbeit und Flexibilität</w:t>
              </w:r>
              <w:r w:rsidR="009E6F15">
                <w:rPr>
                  <w:rFonts w:ascii="Times New Roman" w:eastAsia="Times New Roman" w:hAnsi="Times New Roman" w:cs="Times New Roman"/>
                  <w:sz w:val="24"/>
                  <w:lang w:val="de-DE"/>
                </w:rPr>
                <w:t xml:space="preserve"> der </w:t>
              </w:r>
              <w:proofErr w:type="spellStart"/>
              <w:r w:rsidR="009E6F15">
                <w:rPr>
                  <w:rFonts w:ascii="Times New Roman" w:eastAsia="Times New Roman" w:hAnsi="Times New Roman" w:cs="Times New Roman"/>
                  <w:sz w:val="24"/>
                  <w:lang w:val="de-DE"/>
                </w:rPr>
                <w:t>Schl</w:t>
              </w:r>
              <w:proofErr w:type="spellEnd"/>
              <w:r w:rsidR="00AC0004">
                <w:t>ü</w:t>
              </w:r>
              <w:proofErr w:type="spellStart"/>
              <w:r w:rsidR="009E6F15">
                <w:rPr>
                  <w:rFonts w:ascii="Times New Roman" w:eastAsia="Times New Roman" w:hAnsi="Times New Roman" w:cs="Times New Roman"/>
                  <w:sz w:val="24"/>
                  <w:lang w:val="de-DE"/>
                </w:rPr>
                <w:t>ssel</w:t>
              </w:r>
              <w:proofErr w:type="spellEnd"/>
              <w:r w:rsidR="009E6F15">
                <w:rPr>
                  <w:rFonts w:ascii="Times New Roman" w:eastAsia="Times New Roman" w:hAnsi="Times New Roman" w:cs="Times New Roman"/>
                  <w:sz w:val="24"/>
                  <w:lang w:val="de-DE"/>
                </w:rPr>
                <w:t xml:space="preserve"> zum E</w:t>
              </w:r>
              <w:r w:rsidRPr="009D2DF2">
                <w:rPr>
                  <w:rFonts w:ascii="Times New Roman" w:eastAsia="Times New Roman" w:hAnsi="Times New Roman" w:cs="Times New Roman"/>
                  <w:sz w:val="24"/>
                  <w:lang w:val="de-DE"/>
                </w:rPr>
                <w:t>rfolg unseres Referats und unserer GD</w:t>
              </w:r>
              <w:r w:rsidR="00BE52E7">
                <w:rPr>
                  <w:rFonts w:ascii="Times New Roman" w:eastAsia="Times New Roman" w:hAnsi="Times New Roman" w:cs="Times New Roman"/>
                  <w:sz w:val="24"/>
                  <w:lang w:val="de-DE"/>
                </w:rPr>
                <w:t xml:space="preserve"> sind</w:t>
              </w:r>
              <w:r w:rsidR="00AC0004">
                <w:rPr>
                  <w:rFonts w:ascii="Times New Roman" w:eastAsia="Times New Roman" w:hAnsi="Times New Roman" w:cs="Times New Roman"/>
                  <w:sz w:val="24"/>
                  <w:lang w:val="de-DE"/>
                </w:rPr>
                <w:t xml:space="preserve">, </w:t>
              </w:r>
              <w:r w:rsidRPr="009D2DF2">
                <w:rPr>
                  <w:rFonts w:ascii="Times New Roman" w:eastAsia="Times New Roman" w:hAnsi="Times New Roman" w:cs="Times New Roman"/>
                  <w:sz w:val="24"/>
                  <w:lang w:val="de-DE"/>
                </w:rPr>
                <w:t>und Kolleg</w:t>
              </w:r>
              <w:r w:rsidR="00AC0004">
                <w:rPr>
                  <w:rFonts w:ascii="Times New Roman" w:eastAsia="Times New Roman" w:hAnsi="Times New Roman" w:cs="Times New Roman"/>
                  <w:sz w:val="24"/>
                  <w:lang w:val="de-DE"/>
                </w:rPr>
                <w:t>/inn</w:t>
              </w:r>
              <w:r w:rsidRPr="009D2DF2">
                <w:rPr>
                  <w:rFonts w:ascii="Times New Roman" w:eastAsia="Times New Roman" w:hAnsi="Times New Roman" w:cs="Times New Roman"/>
                  <w:sz w:val="24"/>
                  <w:lang w:val="de-DE"/>
                </w:rPr>
                <w:t>en äußerst motiviert und engagiert sind.</w:t>
              </w:r>
            </w:p>
          </w:sdtContent>
        </w:sdt>
        <w:p w14:paraId="2387419D" w14:textId="1220F974" w:rsidR="00803007" w:rsidRPr="009F216F" w:rsidRDefault="00BE52E7" w:rsidP="009D2DF2">
          <w:pPr>
            <w:pStyle w:val="ListNumber"/>
            <w:numPr>
              <w:ilvl w:val="0"/>
              <w:numId w:val="0"/>
            </w:numPr>
            <w:rPr>
              <w:b/>
              <w:bCs/>
              <w:lang w:eastAsia="en-GB"/>
            </w:rPr>
          </w:pP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lastRenderedPageBreak/>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5212006"/>
    <w:multiLevelType w:val="hybridMultilevel"/>
    <w:tmpl w:val="71D8F548"/>
    <w:lvl w:ilvl="0" w:tplc="559CAE04">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1352950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457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96863"/>
    <w:rsid w:val="002F7504"/>
    <w:rsid w:val="00345235"/>
    <w:rsid w:val="0035094A"/>
    <w:rsid w:val="003874E2"/>
    <w:rsid w:val="00425FE2"/>
    <w:rsid w:val="0044448A"/>
    <w:rsid w:val="004A6885"/>
    <w:rsid w:val="00546DB1"/>
    <w:rsid w:val="00553159"/>
    <w:rsid w:val="00587D4E"/>
    <w:rsid w:val="006F44C9"/>
    <w:rsid w:val="00743B7D"/>
    <w:rsid w:val="00747C7C"/>
    <w:rsid w:val="007716E4"/>
    <w:rsid w:val="00782144"/>
    <w:rsid w:val="007C07D8"/>
    <w:rsid w:val="007D0EC6"/>
    <w:rsid w:val="00803007"/>
    <w:rsid w:val="0087043A"/>
    <w:rsid w:val="0089735C"/>
    <w:rsid w:val="008D52CF"/>
    <w:rsid w:val="009046D9"/>
    <w:rsid w:val="00912CE7"/>
    <w:rsid w:val="009442BE"/>
    <w:rsid w:val="00950B0D"/>
    <w:rsid w:val="00952286"/>
    <w:rsid w:val="009666ED"/>
    <w:rsid w:val="009D2DF2"/>
    <w:rsid w:val="009E6F15"/>
    <w:rsid w:val="009F216F"/>
    <w:rsid w:val="00AC0004"/>
    <w:rsid w:val="00AF6859"/>
    <w:rsid w:val="00B9542E"/>
    <w:rsid w:val="00BE52E7"/>
    <w:rsid w:val="00DA0A24"/>
    <w:rsid w:val="00EC5C6B"/>
    <w:rsid w:val="00FB6BC8"/>
    <w:rsid w:val="00FC63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ListParagraph">
    <w:name w:val="List Paragraph"/>
    <w:basedOn w:val="Normal"/>
    <w:uiPriority w:val="34"/>
    <w:qFormat/>
    <w:locked/>
    <w:rsid w:val="009D2DF2"/>
    <w:pPr>
      <w:spacing w:after="200" w:line="276" w:lineRule="auto"/>
      <w:ind w:left="720"/>
      <w:contextualSpacing/>
      <w:jc w:val="left"/>
    </w:pPr>
    <w:rPr>
      <w:rFonts w:asciiTheme="minorHAnsi" w:eastAsiaTheme="minorHAnsi" w:hAnsiTheme="minorHAnsi" w:cstheme="minorBidi"/>
      <w:sz w:val="22"/>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960132">
      <w:bodyDiv w:val="1"/>
      <w:marLeft w:val="0"/>
      <w:marRight w:val="0"/>
      <w:marTop w:val="0"/>
      <w:marBottom w:val="0"/>
      <w:divBdr>
        <w:top w:val="none" w:sz="0" w:space="0" w:color="auto"/>
        <w:left w:val="none" w:sz="0" w:space="0" w:color="auto"/>
        <w:bottom w:val="none" w:sz="0" w:space="0" w:color="auto"/>
        <w:right w:val="none" w:sz="0" w:space="0" w:color="auto"/>
      </w:divBdr>
    </w:div>
    <w:div w:id="1491098757">
      <w:bodyDiv w:val="1"/>
      <w:marLeft w:val="0"/>
      <w:marRight w:val="0"/>
      <w:marTop w:val="0"/>
      <w:marBottom w:val="0"/>
      <w:divBdr>
        <w:top w:val="none" w:sz="0" w:space="0" w:color="auto"/>
        <w:left w:val="none" w:sz="0" w:space="0" w:color="auto"/>
        <w:bottom w:val="none" w:sz="0" w:space="0" w:color="auto"/>
        <w:right w:val="none" w:sz="0" w:space="0" w:color="auto"/>
      </w:divBdr>
    </w:div>
    <w:div w:id="1790322461">
      <w:bodyDiv w:val="1"/>
      <w:marLeft w:val="0"/>
      <w:marRight w:val="0"/>
      <w:marTop w:val="0"/>
      <w:marBottom w:val="0"/>
      <w:divBdr>
        <w:top w:val="none" w:sz="0" w:space="0" w:color="auto"/>
        <w:left w:val="none" w:sz="0" w:space="0" w:color="auto"/>
        <w:bottom w:val="none" w:sz="0" w:space="0" w:color="auto"/>
        <w:right w:val="none" w:sz="0" w:space="0" w:color="auto"/>
      </w:divBdr>
    </w:div>
    <w:div w:id="18586883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B74401"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B74401"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B74401"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B74401" w:rsidRDefault="00DB168D" w:rsidP="00DB168D">
          <w:pPr>
            <w:pStyle w:val="6801C21AD23447B88917F1258506DBA11"/>
          </w:pPr>
          <w:r>
            <w:rPr>
              <w:b/>
            </w:rPr>
            <w:t xml:space="preserve">     </w:t>
          </w:r>
        </w:p>
      </w:docPartBody>
    </w:docPart>
    <w:docPart>
      <w:docPartPr>
        <w:name w:val="F7E3BC27D48B41B9B0794CC8BD08844A"/>
        <w:category>
          <w:name w:val="General"/>
          <w:gallery w:val="placeholder"/>
        </w:category>
        <w:types>
          <w:type w:val="bbPlcHdr"/>
        </w:types>
        <w:behaviors>
          <w:behavior w:val="content"/>
        </w:behaviors>
        <w:guid w:val="{BE3B1874-B080-4EC0-B076-5A78924013DA}"/>
      </w:docPartPr>
      <w:docPartBody>
        <w:p w:rsidR="00221E2F" w:rsidRDefault="00DE39D0" w:rsidP="00DE39D0">
          <w:pPr>
            <w:pStyle w:val="F7E3BC27D48B41B9B0794CC8BD08844A"/>
          </w:pPr>
          <w:r>
            <w:rPr>
              <w:rStyle w:val="PlaceholderText"/>
            </w:rPr>
            <w:t>Klicken oder schreiben Sie hier, um Text einzugeben.</w:t>
          </w:r>
        </w:p>
      </w:docPartBody>
    </w:docPart>
    <w:docPart>
      <w:docPartPr>
        <w:name w:val="C55CDC9F480B4634BA712828718830BC"/>
        <w:category>
          <w:name w:val="General"/>
          <w:gallery w:val="placeholder"/>
        </w:category>
        <w:types>
          <w:type w:val="bbPlcHdr"/>
        </w:types>
        <w:behaviors>
          <w:behavior w:val="content"/>
        </w:behaviors>
        <w:guid w:val="{27D4A232-A14B-49DE-B00D-5D8DD150B701}"/>
      </w:docPartPr>
      <w:docPartBody>
        <w:p w:rsidR="00221E2F" w:rsidRDefault="00DE39D0" w:rsidP="00DE39D0">
          <w:pPr>
            <w:pStyle w:val="C55CDC9F480B4634BA712828718830BC"/>
          </w:pPr>
          <w:r>
            <w:rPr>
              <w:rStyle w:val="PlaceholderText"/>
            </w:rPr>
            <w:t>Klicken oder schreiben Sie hier, um Text einzugeben.</w:t>
          </w:r>
        </w:p>
      </w:docPartBody>
    </w:docPart>
    <w:docPart>
      <w:docPartPr>
        <w:name w:val="EED351AB091248F79E7A244BB02F0C5B"/>
        <w:category>
          <w:name w:val="General"/>
          <w:gallery w:val="placeholder"/>
        </w:category>
        <w:types>
          <w:type w:val="bbPlcHdr"/>
        </w:types>
        <w:behaviors>
          <w:behavior w:val="content"/>
        </w:behaviors>
        <w:guid w:val="{719B7313-C8CF-412B-BB80-A70C9EBFFD58}"/>
      </w:docPartPr>
      <w:docPartBody>
        <w:p w:rsidR="00221E2F" w:rsidRDefault="00DE39D0" w:rsidP="00DE39D0">
          <w:pPr>
            <w:pStyle w:val="EED351AB091248F79E7A244BB02F0C5B"/>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7669D5"/>
    <w:multiLevelType w:val="multilevel"/>
    <w:tmpl w:val="AD8081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7801534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21E2F"/>
    <w:rsid w:val="008A7C76"/>
    <w:rsid w:val="008D04E3"/>
    <w:rsid w:val="00B74401"/>
    <w:rsid w:val="00DB168D"/>
    <w:rsid w:val="00DE39D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E39D0"/>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F7E3BC27D48B41B9B0794CC8BD08844A">
    <w:name w:val="F7E3BC27D48B41B9B0794CC8BD08844A"/>
    <w:rsid w:val="00DE39D0"/>
  </w:style>
  <w:style w:type="paragraph" w:customStyle="1" w:styleId="C55CDC9F480B4634BA712828718830BC">
    <w:name w:val="C55CDC9F480B4634BA712828718830BC"/>
    <w:rsid w:val="00DE39D0"/>
  </w:style>
  <w:style w:type="paragraph" w:customStyle="1" w:styleId="EED351AB091248F79E7A244BB02F0C5B">
    <w:name w:val="EED351AB091248F79E7A244BB02F0C5B"/>
    <w:rsid w:val="00DE39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 NATIONALE SACHVERSTÄNDIGE (M/W/D)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113</TotalTime>
  <Pages>5</Pages>
  <Words>1688</Words>
  <Characters>9622</Characters>
  <Application>Microsoft Office Word</Application>
  <DocSecurity>0</DocSecurity>
  <PresentationFormat>Microsoft Word 14.0</PresentationFormat>
  <Lines>80</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SCHULTE Julia (BUDG)</cp:lastModifiedBy>
  <cp:revision>8</cp:revision>
  <dcterms:created xsi:type="dcterms:W3CDTF">2023-08-23T05:23:00Z</dcterms:created>
  <dcterms:modified xsi:type="dcterms:W3CDTF">2023-08-23T08:32:00Z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