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14:paraId="6B8436E8" w14:textId="77777777">
            <w:trPr>
              <w:cantSplit/>
            </w:trPr>
            <w:tc>
              <w:tcPr>
                <w:tcW w:w="2400" w:type="dxa"/>
              </w:tcPr>
              <w:p w14:paraId="337BAD96" w14:textId="77777777" w:rsidR="007D0EC6" w:rsidRDefault="007716E4">
                <w:pPr>
                  <w:pStyle w:val="ZFlag"/>
                </w:pPr>
                <w:r>
                  <w:rPr>
                    <w:noProof/>
                    <w:lang w:val="en-US" w:eastAsia="en-US"/>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Default="00C66541">
                <w:pPr>
                  <w:pStyle w:val="ZCom"/>
                </w:pPr>
                <w:sdt>
                  <w:sdtPr>
                    <w:id w:val="-294516254"/>
                    <w:dataBinding w:xpath="/Texts/OrgaRoot" w:storeItemID="{4EF90DE6-88B6-4264-9629-4D8DFDFE87D2}"/>
                    <w:text w:multiLine="1"/>
                  </w:sdtPr>
                  <w:sdtEndPr/>
                  <w:sdtContent>
                    <w:r w:rsidR="000331EC">
                      <w:t>EUROPÄISCHE KOMMISSION</w:t>
                    </w:r>
                  </w:sdtContent>
                </w:sdt>
              </w:p>
              <w:p w14:paraId="0243B2AD" w14:textId="3EBE0E0D" w:rsidR="007D0EC6" w:rsidRDefault="00C66541">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Pr>
                        <w:caps/>
                      </w:rPr>
                      <w:t xml:space="preserve">     </w:t>
                    </w:r>
                  </w:sdtContent>
                </w:sdt>
              </w:p>
              <w:p w14:paraId="7A2A5303" w14:textId="291FAB8D" w:rsidR="007D0EC6" w:rsidRDefault="00C66541">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Pr>
                        <w:caps/>
                      </w:rPr>
                      <w:t xml:space="preserve">     </w:t>
                    </w:r>
                  </w:sdtContent>
                </w:sdt>
              </w:p>
              <w:p w14:paraId="44BF94D3" w14:textId="41DCA873" w:rsidR="007D0EC6" w:rsidRDefault="00C66541">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t xml:space="preserve">     </w:t>
                    </w:r>
                  </w:sdtContent>
                </w:sdt>
              </w:p>
              <w:p w14:paraId="04BD4171" w14:textId="6335BF88" w:rsidR="007D0EC6" w:rsidRDefault="00C66541">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803007">
                      <w:rPr>
                        <w:b/>
                      </w:rPr>
                      <w:t xml:space="preserve">     </w:t>
                    </w:r>
                  </w:sdtContent>
                </w:sdt>
              </w:p>
            </w:tc>
          </w:tr>
        </w:sdtContent>
      </w:sdt>
    </w:tbl>
    <w:p w14:paraId="7663C9C9" w14:textId="6AA70DEA" w:rsidR="007D0EC6" w:rsidRDefault="00C66541"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546DB1">
            <w:rPr>
              <w:smallCaps w:val="0"/>
              <w:lang w:eastAsia="en-GB"/>
            </w:rPr>
            <w:t xml:space="preserve">STELLENAUSSCHREIBUNG </w:t>
          </w:r>
          <w:r w:rsidR="001203F8">
            <w:rPr>
              <w:smallCaps w:val="0"/>
              <w:lang w:eastAsia="en-GB"/>
            </w:rPr>
            <w:t>FÜR</w:t>
          </w:r>
          <w:r w:rsidR="001203F8">
            <w:rPr>
              <w:smallCaps w:val="0"/>
              <w:lang w:eastAsia="en-GB"/>
            </w:rPr>
            <w:br/>
          </w:r>
          <w:r w:rsidR="001203F8" w:rsidRPr="00546DB1">
            <w:rPr>
              <w:smallCaps w:val="0"/>
              <w:lang w:eastAsia="en-GB"/>
            </w:rPr>
            <w:t xml:space="preserve">ABGEORDNETE(R) NATIONALE(R) SACHVERSTÄNDIGE(R) </w:t>
          </w:r>
        </w:sdtContent>
      </w:sdt>
    </w:p>
    <w:p w14:paraId="367A9326" w14:textId="77777777" w:rsidR="00546DB1" w:rsidRPr="00950BA5"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2C5752" w14:paraId="06DB0851" w14:textId="77777777" w:rsidTr="005F6927">
        <w:tc>
          <w:tcPr>
            <w:tcW w:w="3111" w:type="dxa"/>
          </w:tcPr>
          <w:p w14:paraId="22C90E2D" w14:textId="63539E4F" w:rsidR="00546DB1" w:rsidRPr="00546DB1" w:rsidRDefault="00546DB1" w:rsidP="00AB56F9">
            <w:pPr>
              <w:tabs>
                <w:tab w:val="left" w:pos="426"/>
              </w:tabs>
              <w:spacing w:before="120"/>
              <w:rPr>
                <w:bCs/>
                <w:lang w:eastAsia="en-GB"/>
              </w:rPr>
            </w:pPr>
            <w:r w:rsidRPr="00546DB1">
              <w:rPr>
                <w:bCs/>
                <w:lang w:eastAsia="en-GB"/>
              </w:rPr>
              <w:t>GD – Direktion – Referat</w:t>
            </w:r>
          </w:p>
        </w:tc>
        <w:sdt>
          <w:sdtPr>
            <w:rPr>
              <w:bCs/>
              <w:lang w:eastAsia="en-GB"/>
            </w:rPr>
            <w:id w:val="954449441"/>
            <w:placeholder>
              <w:docPart w:val="1087BB5618EE43E98A5732E797DCF4EE"/>
            </w:placeholder>
          </w:sdtPr>
          <w:sdtEndPr/>
          <w:sdtContent>
            <w:tc>
              <w:tcPr>
                <w:tcW w:w="5491" w:type="dxa"/>
              </w:tcPr>
              <w:p w14:paraId="163192D7" w14:textId="0F87B79C" w:rsidR="00546DB1" w:rsidRPr="00546DB1" w:rsidRDefault="00E47AA0" w:rsidP="00E47AA0">
                <w:pPr>
                  <w:tabs>
                    <w:tab w:val="left" w:pos="426"/>
                  </w:tabs>
                  <w:spacing w:before="120"/>
                  <w:rPr>
                    <w:bCs/>
                    <w:lang w:val="en-IE" w:eastAsia="en-GB"/>
                  </w:rPr>
                </w:pPr>
                <w:r>
                  <w:rPr>
                    <w:bCs/>
                    <w:lang w:eastAsia="en-GB"/>
                  </w:rPr>
                  <w:t>CNECT F</w:t>
                </w:r>
                <w:r w:rsidR="00097249">
                  <w:rPr>
                    <w:bCs/>
                    <w:lang w:eastAsia="en-GB"/>
                  </w:rPr>
                  <w:t>1</w:t>
                </w:r>
              </w:p>
            </w:tc>
          </w:sdtContent>
        </w:sdt>
      </w:tr>
      <w:tr w:rsidR="00546DB1" w:rsidRPr="00C66541" w14:paraId="26A5C234" w14:textId="77777777" w:rsidTr="005F6927">
        <w:tc>
          <w:tcPr>
            <w:tcW w:w="3111" w:type="dxa"/>
          </w:tcPr>
          <w:p w14:paraId="1BDAC679" w14:textId="0D0AA661" w:rsidR="00546DB1" w:rsidRPr="00546DB1" w:rsidRDefault="00803007" w:rsidP="00AB56F9">
            <w:pPr>
              <w:tabs>
                <w:tab w:val="left" w:pos="426"/>
              </w:tabs>
              <w:spacing w:before="120"/>
              <w:rPr>
                <w:bCs/>
                <w:lang w:eastAsia="en-GB"/>
              </w:rPr>
            </w:pPr>
            <w:r>
              <w:rPr>
                <w:bCs/>
                <w:lang w:eastAsia="en-GB"/>
              </w:rPr>
              <w:t>Stelle</w:t>
            </w:r>
            <w:r w:rsidR="003B2E38">
              <w:rPr>
                <w:bCs/>
                <w:lang w:eastAsia="en-GB"/>
              </w:rPr>
              <w:t>n</w:t>
            </w:r>
            <w:r>
              <w:rPr>
                <w:bCs/>
                <w:lang w:eastAsia="en-GB"/>
              </w:rPr>
              <w:t>n</w:t>
            </w:r>
            <w:r w:rsidR="00546DB1" w:rsidRPr="00546DB1">
              <w:rPr>
                <w:bCs/>
                <w:lang w:eastAsia="en-GB"/>
              </w:rPr>
              <w:t xml:space="preserve">ummer in </w:t>
            </w:r>
            <w:proofErr w:type="spellStart"/>
            <w:r w:rsidR="001203F8">
              <w:rPr>
                <w:bCs/>
                <w:lang w:eastAsia="en-GB"/>
              </w:rPr>
              <w:t>S</w:t>
            </w:r>
            <w:r w:rsidR="00546DB1" w:rsidRPr="00546DB1">
              <w:rPr>
                <w:bCs/>
                <w:lang w:eastAsia="en-GB"/>
              </w:rPr>
              <w:t>ysper</w:t>
            </w:r>
            <w:proofErr w:type="spellEnd"/>
            <w:r w:rsidR="00546DB1" w:rsidRPr="00546DB1">
              <w:rPr>
                <w:bCs/>
                <w:lang w:eastAsia="en-GB"/>
              </w:rPr>
              <w:t>:</w:t>
            </w:r>
          </w:p>
        </w:tc>
        <w:sdt>
          <w:sdtPr>
            <w:rPr>
              <w:bCs/>
              <w:lang w:eastAsia="en-GB"/>
            </w:rPr>
            <w:id w:val="-686597872"/>
            <w:placeholder>
              <w:docPart w:val="9BF4E35295BA4808A107977098D3401D"/>
            </w:placeholder>
          </w:sdtPr>
          <w:sdtEndPr/>
          <w:sdtContent>
            <w:sdt>
              <w:sdtPr>
                <w:rPr>
                  <w:bCs/>
                  <w:lang w:eastAsia="en-GB"/>
                </w:rPr>
                <w:id w:val="-282032982"/>
                <w:placeholder>
                  <w:docPart w:val="30A00538A109441091C9E3E9DE2C38F1"/>
                </w:placeholder>
                <w:showingPlcHdr/>
              </w:sdtPr>
              <w:sdtEndPr/>
              <w:sdtContent>
                <w:tc>
                  <w:tcPr>
                    <w:tcW w:w="5491" w:type="dxa"/>
                  </w:tcPr>
                  <w:p w14:paraId="32FCC887" w14:textId="0C88C325" w:rsidR="00546DB1" w:rsidRPr="003B2E38" w:rsidRDefault="00C66541" w:rsidP="00E47AA0">
                    <w:pPr>
                      <w:tabs>
                        <w:tab w:val="left" w:pos="426"/>
                      </w:tabs>
                      <w:spacing w:before="120"/>
                      <w:rPr>
                        <w:bCs/>
                        <w:lang w:val="en-IE" w:eastAsia="en-GB"/>
                      </w:rPr>
                    </w:pPr>
                    <w:r w:rsidRPr="00C66541">
                      <w:rPr>
                        <w:rStyle w:val="PlaceholderText"/>
                        <w:bCs/>
                        <w:lang w:val="en-IE"/>
                      </w:rPr>
                      <w:t>Click or tap here to enter text.</w:t>
                    </w:r>
                  </w:p>
                </w:tc>
              </w:sdtContent>
            </w:sdt>
          </w:sdtContent>
        </w:sdt>
      </w:tr>
      <w:tr w:rsidR="00546DB1" w:rsidRPr="00546DB1" w14:paraId="24AC67DD" w14:textId="77777777" w:rsidTr="005F6927">
        <w:tc>
          <w:tcPr>
            <w:tcW w:w="3111" w:type="dxa"/>
          </w:tcPr>
          <w:p w14:paraId="40181297" w14:textId="436A850C" w:rsidR="00546DB1" w:rsidRPr="00546DB1" w:rsidRDefault="001203F8" w:rsidP="00AB56F9">
            <w:pPr>
              <w:tabs>
                <w:tab w:val="left" w:pos="1697"/>
              </w:tabs>
              <w:spacing w:before="120"/>
              <w:ind w:right="-1741"/>
              <w:rPr>
                <w:bCs/>
                <w:szCs w:val="24"/>
                <w:lang w:eastAsia="en-GB"/>
              </w:rPr>
            </w:pPr>
            <w:r>
              <w:rPr>
                <w:bCs/>
                <w:szCs w:val="24"/>
                <w:lang w:eastAsia="en-GB"/>
              </w:rPr>
              <w:t>Kontaktp</w:t>
            </w:r>
            <w:r w:rsidR="00546DB1" w:rsidRPr="00546DB1">
              <w:rPr>
                <w:bCs/>
                <w:szCs w:val="24"/>
                <w:lang w:eastAsia="en-GB"/>
              </w:rPr>
              <w:t>erson:</w:t>
            </w:r>
          </w:p>
          <w:p w14:paraId="436ABA69" w14:textId="7CBD7E1C" w:rsidR="00546DB1" w:rsidRPr="00546DB1" w:rsidRDefault="00546DB1" w:rsidP="005F6927">
            <w:pPr>
              <w:tabs>
                <w:tab w:val="left" w:pos="1697"/>
              </w:tabs>
              <w:ind w:right="-1739"/>
              <w:contextualSpacing/>
              <w:rPr>
                <w:bCs/>
                <w:szCs w:val="24"/>
                <w:lang w:eastAsia="en-GB"/>
              </w:rPr>
            </w:pPr>
            <w:r w:rsidRPr="00546DB1">
              <w:rPr>
                <w:bCs/>
                <w:szCs w:val="24"/>
                <w:lang w:eastAsia="en-GB"/>
              </w:rPr>
              <w:t>Gewünschter Dienstantritt:</w:t>
            </w:r>
          </w:p>
          <w:p w14:paraId="707E2C7A" w14:textId="52877B26" w:rsidR="00546DB1" w:rsidRPr="00546DB1" w:rsidRDefault="00546DB1" w:rsidP="005F6927">
            <w:pPr>
              <w:tabs>
                <w:tab w:val="left" w:pos="1697"/>
              </w:tabs>
              <w:ind w:right="-1739"/>
              <w:contextualSpacing/>
              <w:rPr>
                <w:bCs/>
                <w:szCs w:val="24"/>
                <w:lang w:eastAsia="en-GB"/>
              </w:rPr>
            </w:pPr>
            <w:r w:rsidRPr="00546DB1">
              <w:rPr>
                <w:bCs/>
                <w:szCs w:val="24"/>
                <w:lang w:eastAsia="en-GB"/>
              </w:rPr>
              <w:t>Dauer</w:t>
            </w:r>
            <w:r>
              <w:rPr>
                <w:bCs/>
                <w:szCs w:val="24"/>
                <w:lang w:eastAsia="en-GB"/>
              </w:rPr>
              <w:t xml:space="preserve"> der 1. Abordnung</w:t>
            </w:r>
            <w:r w:rsidRPr="00546DB1">
              <w:rPr>
                <w:bCs/>
                <w:szCs w:val="24"/>
                <w:lang w:eastAsia="en-GB"/>
              </w:rPr>
              <w:t>:</w:t>
            </w:r>
          </w:p>
          <w:p w14:paraId="337D3876" w14:textId="444CE3E2" w:rsidR="00546DB1" w:rsidRPr="00546DB1" w:rsidRDefault="00546DB1" w:rsidP="005F6927">
            <w:pPr>
              <w:tabs>
                <w:tab w:val="left" w:pos="426"/>
              </w:tabs>
              <w:spacing w:after="0"/>
              <w:contextualSpacing/>
              <w:rPr>
                <w:bCs/>
                <w:lang w:eastAsia="en-GB"/>
              </w:rPr>
            </w:pPr>
            <w:r>
              <w:rPr>
                <w:bCs/>
                <w:szCs w:val="24"/>
                <w:lang w:eastAsia="en-GB"/>
              </w:rPr>
              <w:t>Dienstort</w:t>
            </w:r>
            <w:r w:rsidRPr="00546DB1">
              <w:rPr>
                <w:bCs/>
                <w:szCs w:val="24"/>
                <w:lang w:eastAsia="en-GB"/>
              </w:rPr>
              <w:t>:</w:t>
            </w:r>
          </w:p>
        </w:tc>
        <w:tc>
          <w:tcPr>
            <w:tcW w:w="5491" w:type="dxa"/>
          </w:tcPr>
          <w:sdt>
            <w:sdtPr>
              <w:rPr>
                <w:bCs/>
                <w:lang w:eastAsia="en-GB"/>
              </w:rPr>
              <w:id w:val="226507670"/>
              <w:placeholder>
                <w:docPart w:val="67908C2613794ACB86549542C854C0CC"/>
              </w:placeholder>
            </w:sdtPr>
            <w:sdtEndPr/>
            <w:sdtContent>
              <w:p w14:paraId="65EBCF52" w14:textId="02A48B8D" w:rsidR="00546DB1" w:rsidRPr="00C66541" w:rsidRDefault="00097249" w:rsidP="00AB56F9">
                <w:pPr>
                  <w:tabs>
                    <w:tab w:val="left" w:pos="426"/>
                  </w:tabs>
                  <w:spacing w:before="120"/>
                  <w:rPr>
                    <w:bCs/>
                    <w:lang w:eastAsia="en-GB"/>
                  </w:rPr>
                </w:pPr>
                <w:r>
                  <w:rPr>
                    <w:bCs/>
                    <w:lang w:eastAsia="en-GB"/>
                  </w:rPr>
                  <w:t>Irene Roche Laguna</w:t>
                </w:r>
              </w:p>
            </w:sdtContent>
          </w:sdt>
          <w:p w14:paraId="227D6F6E" w14:textId="37C6E9FF" w:rsidR="00546DB1" w:rsidRPr="009F216F" w:rsidRDefault="00C66541" w:rsidP="005F6927">
            <w:pPr>
              <w:tabs>
                <w:tab w:val="left" w:pos="426"/>
              </w:tabs>
              <w:contextualSpacing/>
              <w:rPr>
                <w:bCs/>
                <w:lang w:eastAsia="en-GB"/>
              </w:rPr>
            </w:pPr>
            <w:r>
              <w:rPr>
                <w:bCs/>
                <w:lang w:eastAsia="en-GB"/>
              </w:rPr>
              <w:t>1</w:t>
            </w:r>
            <w:r w:rsidR="00E47AA0">
              <w:rPr>
                <w:bCs/>
                <w:lang w:eastAsia="en-GB"/>
              </w:rPr>
              <w:t xml:space="preserve">. </w:t>
            </w:r>
            <w:r w:rsidR="00546DB1" w:rsidRPr="009F216F">
              <w:rPr>
                <w:bCs/>
                <w:lang w:eastAsia="en-GB"/>
              </w:rPr>
              <w:t xml:space="preserve">Quartal </w:t>
            </w:r>
            <w:sdt>
              <w:sdtPr>
                <w:rPr>
                  <w:bCs/>
                  <w:lang w:eastAsia="en-GB"/>
                </w:rPr>
                <w:id w:val="1463159910"/>
                <w:placeholder>
                  <w:docPart w:val="DefaultPlaceholder_-1854013440"/>
                </w:placeholder>
              </w:sdtPr>
              <w:sdtEndPr/>
              <w:sdtContent>
                <w:sdt>
                  <w:sdtPr>
                    <w:rPr>
                      <w:bCs/>
                      <w:lang w:eastAsia="en-GB"/>
                    </w:rPr>
                    <w:alias w:val="Year"/>
                    <w:tag w:val="Year"/>
                    <w:id w:val="-1638640930"/>
                    <w:placeholder>
                      <w:docPart w:val="3F8B7399541147C1B1E84701FCECAED2"/>
                    </w:placeholder>
                    <w:dropDownList>
                      <w:listItem w:value="Choose an item."/>
                      <w:listItem w:displayText="2023" w:value="2023"/>
                      <w:listItem w:displayText="2024" w:value="2024"/>
                    </w:dropDownList>
                  </w:sdtPr>
                  <w:sdtEndPr/>
                  <w:sdtContent>
                    <w:r>
                      <w:rPr>
                        <w:bCs/>
                        <w:lang w:eastAsia="en-GB"/>
                      </w:rPr>
                      <w:t>2024</w:t>
                    </w:r>
                  </w:sdtContent>
                </w:sdt>
              </w:sdtContent>
            </w:sdt>
          </w:p>
          <w:p w14:paraId="4128A55A" w14:textId="3953D073" w:rsidR="00546DB1" w:rsidRPr="00546DB1" w:rsidRDefault="00E47AA0" w:rsidP="005F6927">
            <w:pPr>
              <w:tabs>
                <w:tab w:val="left" w:pos="426"/>
              </w:tabs>
              <w:contextualSpacing/>
              <w:jc w:val="left"/>
              <w:rPr>
                <w:bCs/>
                <w:szCs w:val="24"/>
                <w:lang w:eastAsia="en-GB"/>
              </w:rPr>
            </w:pPr>
            <w:r>
              <w:rPr>
                <w:bCs/>
                <w:lang w:eastAsia="en-GB"/>
              </w:rPr>
              <w:t>02</w:t>
            </w:r>
            <w:r w:rsidR="00546DB1" w:rsidRPr="00546DB1">
              <w:rPr>
                <w:bCs/>
                <w:lang w:eastAsia="en-GB"/>
              </w:rPr>
              <w:t xml:space="preserve"> </w:t>
            </w:r>
            <w:r w:rsidR="00546DB1">
              <w:rPr>
                <w:bCs/>
                <w:lang w:eastAsia="en-GB"/>
              </w:rPr>
              <w:t>Jahr(e)</w:t>
            </w:r>
            <w:r w:rsidR="00546DB1" w:rsidRPr="00546DB1">
              <w:rPr>
                <w:bCs/>
                <w:lang w:eastAsia="en-GB"/>
              </w:rPr>
              <w:br/>
            </w:r>
            <w:sdt>
              <w:sdtPr>
                <w:rPr>
                  <w:bCs/>
                  <w:szCs w:val="24"/>
                  <w:lang w:eastAsia="en-GB"/>
                </w:rPr>
                <w:id w:val="-69433268"/>
                <w14:checkbox>
                  <w14:checked w14:val="1"/>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00546DB1" w:rsidRPr="00546DB1">
              <w:rPr>
                <w:bCs/>
                <w:lang w:eastAsia="en-GB"/>
              </w:rPr>
              <w:t xml:space="preserve"> Br</w:t>
            </w:r>
            <w:r w:rsidR="00546DB1">
              <w:rPr>
                <w:bCs/>
                <w:lang w:eastAsia="en-GB"/>
              </w:rPr>
              <w:t>ü</w:t>
            </w:r>
            <w:r w:rsidR="00546DB1" w:rsidRPr="00546DB1">
              <w:rPr>
                <w:bCs/>
                <w:lang w:eastAsia="en-GB"/>
              </w:rPr>
              <w:t xml:space="preserve">ssel  </w:t>
            </w:r>
            <w:sdt>
              <w:sdtPr>
                <w:rPr>
                  <w:bCs/>
                  <w:szCs w:val="24"/>
                  <w:lang w:eastAsia="en-GB"/>
                </w:rPr>
                <w:id w:val="1282158214"/>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w:t>
            </w:r>
            <w:r w:rsidR="00546DB1">
              <w:rPr>
                <w:bCs/>
                <w:szCs w:val="24"/>
                <w:lang w:eastAsia="en-GB"/>
              </w:rPr>
              <w:t>Anderer</w:t>
            </w:r>
            <w:r w:rsidR="00546DB1" w:rsidRPr="00546DB1">
              <w:rPr>
                <w:bCs/>
                <w:szCs w:val="24"/>
                <w:lang w:eastAsia="en-GB"/>
              </w:rPr>
              <w:t xml:space="preserve">: </w:t>
            </w:r>
            <w:sdt>
              <w:sdtPr>
                <w:rPr>
                  <w:bCs/>
                  <w:szCs w:val="24"/>
                  <w:lang w:eastAsia="en-GB"/>
                </w:rPr>
                <w:id w:val="-186994276"/>
                <w:placeholder>
                  <w:docPart w:val="5C55B5726F8E46C0ABC71DC35F2501E7"/>
                </w:placeholder>
                <w:showingPlcHdr/>
              </w:sdtPr>
              <w:sdtEndPr/>
              <w:sdtContent>
                <w:r w:rsidR="00546DB1" w:rsidRPr="00546DB1">
                  <w:rPr>
                    <w:rStyle w:val="PlaceholderText"/>
                  </w:rPr>
                  <w:t>Click or tap here to enter text.</w:t>
                </w:r>
              </w:sdtContent>
            </w:sdt>
          </w:p>
          <w:p w14:paraId="4F5C5818" w14:textId="77777777" w:rsidR="00546DB1" w:rsidRPr="00546DB1" w:rsidRDefault="00546DB1" w:rsidP="005F6927">
            <w:pPr>
              <w:tabs>
                <w:tab w:val="left" w:pos="426"/>
              </w:tabs>
              <w:spacing w:after="0"/>
              <w:contextualSpacing/>
              <w:rPr>
                <w:bCs/>
                <w:lang w:eastAsia="en-GB"/>
              </w:rPr>
            </w:pPr>
          </w:p>
        </w:tc>
      </w:tr>
      <w:tr w:rsidR="002C5752" w:rsidRPr="00AF417C" w14:paraId="1D5187A6" w14:textId="77777777" w:rsidTr="000675FD">
        <w:tc>
          <w:tcPr>
            <w:tcW w:w="3111" w:type="dxa"/>
          </w:tcPr>
          <w:p w14:paraId="117A7F54" w14:textId="684C7494" w:rsidR="002C5752" w:rsidRPr="0007110E" w:rsidRDefault="00AB56F9" w:rsidP="000675FD">
            <w:pPr>
              <w:tabs>
                <w:tab w:val="left" w:pos="426"/>
              </w:tabs>
              <w:spacing w:before="180" w:after="0"/>
              <w:rPr>
                <w:bCs/>
                <w:lang w:val="en-IE" w:eastAsia="en-GB"/>
              </w:rPr>
            </w:pPr>
            <w:bookmarkStart w:id="0" w:name="_Hlk135920176"/>
            <w:r>
              <w:rPr>
                <w:bCs/>
                <w:lang w:val="en-IE" w:eastAsia="en-GB"/>
              </w:rPr>
              <w:t xml:space="preserve">Art der </w:t>
            </w:r>
            <w:proofErr w:type="spellStart"/>
            <w:r>
              <w:rPr>
                <w:bCs/>
                <w:lang w:val="en-IE" w:eastAsia="en-GB"/>
              </w:rPr>
              <w:t>Abordnung</w:t>
            </w:r>
            <w:proofErr w:type="spellEnd"/>
          </w:p>
        </w:tc>
        <w:tc>
          <w:tcPr>
            <w:tcW w:w="5491" w:type="dxa"/>
          </w:tcPr>
          <w:p w14:paraId="23736760" w14:textId="03F865F8" w:rsidR="002C5752" w:rsidRPr="0007110E" w:rsidRDefault="002C5752" w:rsidP="000675FD">
            <w:pPr>
              <w:tabs>
                <w:tab w:val="left" w:pos="426"/>
              </w:tabs>
              <w:spacing w:before="120"/>
              <w:rPr>
                <w:bCs/>
                <w:lang w:val="en-IE" w:eastAsia="en-GB"/>
              </w:rPr>
            </w:pPr>
            <w:r>
              <w:rPr>
                <w:bCs/>
                <w:szCs w:val="24"/>
                <w:lang w:val="en-GB" w:eastAsia="en-GB"/>
              </w:rPr>
              <w:object w:dxaOrig="225" w:dyaOrig="225" w14:anchorId="071418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99pt;height:21.5pt" o:ole="">
                  <v:imagedata r:id="rId12" o:title=""/>
                </v:shape>
                <w:control r:id="rId13" w:name="OptionButton6" w:shapeid="_x0000_i1037"/>
              </w:object>
            </w:r>
            <w:r>
              <w:rPr>
                <w:bCs/>
                <w:szCs w:val="24"/>
                <w:lang w:val="en-GB" w:eastAsia="en-GB"/>
              </w:rPr>
              <w:object w:dxaOrig="225" w:dyaOrig="225" w14:anchorId="28F21F18">
                <v:shape id="_x0000_i1039" type="#_x0000_t75" style="width:159pt;height:21.5pt" o:ole="">
                  <v:imagedata r:id="rId14" o:title=""/>
                </v:shape>
                <w:control r:id="rId15" w:name="OptionButton7" w:shapeid="_x0000_i1039"/>
              </w:object>
            </w:r>
          </w:p>
        </w:tc>
      </w:tr>
      <w:tr w:rsidR="002C5752" w:rsidRPr="00994062" w14:paraId="777C186C" w14:textId="77777777" w:rsidTr="000675FD">
        <w:tc>
          <w:tcPr>
            <w:tcW w:w="8602" w:type="dxa"/>
            <w:gridSpan w:val="2"/>
          </w:tcPr>
          <w:p w14:paraId="1AC887FC" w14:textId="24E45A39" w:rsidR="002C5752" w:rsidRPr="00546DB1" w:rsidRDefault="002C5752" w:rsidP="00AB56F9">
            <w:pPr>
              <w:tabs>
                <w:tab w:val="left" w:pos="426"/>
              </w:tabs>
              <w:spacing w:before="120"/>
              <w:rPr>
                <w:bCs/>
                <w:lang w:eastAsia="en-GB"/>
              </w:rPr>
            </w:pPr>
            <w:r w:rsidRPr="00546DB1">
              <w:rPr>
                <w:bCs/>
                <w:lang w:eastAsia="en-GB"/>
              </w:rPr>
              <w:t xml:space="preserve">Auf diese Stellenausschreibung können sich </w:t>
            </w:r>
            <w:r>
              <w:rPr>
                <w:bCs/>
                <w:lang w:eastAsia="en-GB"/>
              </w:rPr>
              <w:t>Bedienstete</w:t>
            </w:r>
            <w:r w:rsidRPr="00546DB1">
              <w:rPr>
                <w:bCs/>
                <w:lang w:eastAsia="en-GB"/>
              </w:rPr>
              <w:t>:</w:t>
            </w:r>
          </w:p>
          <w:p w14:paraId="7A934D5A" w14:textId="2B155DA8" w:rsidR="002C5752" w:rsidRDefault="002C5752" w:rsidP="000675FD">
            <w:pPr>
              <w:tabs>
                <w:tab w:val="left" w:pos="426"/>
              </w:tabs>
              <w:contextualSpacing/>
              <w:rPr>
                <w:bCs/>
                <w:szCs w:val="24"/>
                <w:lang w:eastAsia="en-GB"/>
              </w:rPr>
            </w:pPr>
            <w:r>
              <w:rPr>
                <w:bCs/>
                <w:szCs w:val="24"/>
                <w:lang w:val="en-GB" w:eastAsia="en-GB"/>
              </w:rPr>
              <w:object w:dxaOrig="225" w:dyaOrig="225" w14:anchorId="6B9FB422">
                <v:shape id="_x0000_i1041" type="#_x0000_t75" style="width:241.5pt;height:21.5pt" o:ole="">
                  <v:imagedata r:id="rId16" o:title=""/>
                </v:shape>
                <w:control r:id="rId17" w:name="OptionButton4" w:shapeid="_x0000_i1041"/>
              </w:object>
            </w:r>
          </w:p>
          <w:p w14:paraId="0EE1CC65" w14:textId="45772DE6" w:rsidR="002C5752" w:rsidRPr="00546DB1" w:rsidRDefault="00AB56F9" w:rsidP="00AB56F9">
            <w:pPr>
              <w:tabs>
                <w:tab w:val="left" w:pos="426"/>
              </w:tabs>
              <w:spacing w:after="120"/>
              <w:ind w:left="567"/>
              <w:rPr>
                <w:bCs/>
                <w:lang w:eastAsia="en-GB"/>
              </w:rPr>
            </w:pPr>
            <w:r>
              <w:rPr>
                <w:bCs/>
                <w:lang w:eastAsia="en-GB"/>
              </w:rPr>
              <w:t>Können sich auch bewerben</w:t>
            </w:r>
            <w:r w:rsidR="002C5752" w:rsidRPr="00546DB1">
              <w:rPr>
                <w:bCs/>
                <w:lang w:eastAsia="en-GB"/>
              </w:rPr>
              <w:t>:</w:t>
            </w:r>
          </w:p>
          <w:p w14:paraId="076B032E" w14:textId="3DEAB321" w:rsidR="002C5752" w:rsidRPr="00546DB1" w:rsidRDefault="00C66541" w:rsidP="00C27C81">
            <w:pPr>
              <w:tabs>
                <w:tab w:val="left" w:pos="426"/>
              </w:tabs>
              <w:ind w:left="567"/>
              <w:contextualSpacing/>
              <w:rPr>
                <w:bCs/>
                <w:szCs w:val="24"/>
                <w:lang w:eastAsia="en-GB"/>
              </w:rPr>
            </w:pPr>
            <w:sdt>
              <w:sdtPr>
                <w:rPr>
                  <w:bCs/>
                  <w:szCs w:val="24"/>
                  <w:lang w:eastAsia="en-GB"/>
                </w:rPr>
                <w:id w:val="-371931994"/>
                <w14:checkbox>
                  <w14:checked w14:val="0"/>
                  <w14:checkedState w14:val="2612" w14:font="MS Gothic"/>
                  <w14:uncheckedState w14:val="2610" w14:font="MS Gothic"/>
                </w14:checkbox>
              </w:sdtPr>
              <w:sdtEndPr/>
              <w:sdtContent>
                <w:r w:rsidR="002C5752">
                  <w:rPr>
                    <w:rFonts w:ascii="MS Gothic" w:eastAsia="MS Gothic" w:hAnsi="MS Gothic" w:hint="eastAsia"/>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der folgenden EFTA-Staaten bewerben:</w:t>
            </w:r>
          </w:p>
          <w:p w14:paraId="2F65AFF0" w14:textId="77777777" w:rsidR="002C5752" w:rsidRPr="00546DB1" w:rsidRDefault="002C5752" w:rsidP="00C27C81">
            <w:pPr>
              <w:tabs>
                <w:tab w:val="left" w:pos="426"/>
              </w:tabs>
              <w:ind w:left="1134"/>
              <w:contextualSpacing/>
              <w:rPr>
                <w:bCs/>
                <w:szCs w:val="24"/>
                <w:lang w:eastAsia="en-GB"/>
              </w:rPr>
            </w:pPr>
            <w:r w:rsidRPr="00546DB1">
              <w:rPr>
                <w:bCs/>
                <w:szCs w:val="24"/>
                <w:lang w:eastAsia="en-GB"/>
              </w:rPr>
              <w:tab/>
            </w:r>
            <w:sdt>
              <w:sdtPr>
                <w:rPr>
                  <w:bCs/>
                  <w:szCs w:val="24"/>
                  <w:lang w:eastAsia="en-GB"/>
                </w:rPr>
                <w:id w:val="-2057148121"/>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I</w:t>
            </w:r>
            <w:r>
              <w:rPr>
                <w:bCs/>
                <w:szCs w:val="24"/>
                <w:lang w:eastAsia="en-GB"/>
              </w:rPr>
              <w:t>s</w:t>
            </w:r>
            <w:r w:rsidRPr="00546DB1">
              <w:rPr>
                <w:bCs/>
                <w:szCs w:val="24"/>
                <w:lang w:eastAsia="en-GB"/>
              </w:rPr>
              <w:t xml:space="preserve">land   </w:t>
            </w:r>
            <w:sdt>
              <w:sdtPr>
                <w:rPr>
                  <w:bCs/>
                  <w:szCs w:val="24"/>
                  <w:lang w:eastAsia="en-GB"/>
                </w:rPr>
                <w:id w:val="1425614478"/>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Liechtenstein</w:t>
            </w:r>
            <w:r w:rsidRPr="00546DB1">
              <w:rPr>
                <w:bCs/>
                <w:szCs w:val="24"/>
                <w:lang w:eastAsia="en-GB"/>
              </w:rPr>
              <w:t xml:space="preserve">   </w:t>
            </w:r>
            <w:sdt>
              <w:sdtPr>
                <w:rPr>
                  <w:bCs/>
                  <w:szCs w:val="24"/>
                  <w:lang w:eastAsia="en-GB"/>
                </w:rPr>
                <w:id w:val="1642154069"/>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Norwegen</w:t>
            </w:r>
            <w:r w:rsidRPr="00546DB1">
              <w:rPr>
                <w:bCs/>
                <w:szCs w:val="24"/>
                <w:lang w:eastAsia="en-GB"/>
              </w:rPr>
              <w:t xml:space="preserve">   </w:t>
            </w:r>
            <w:sdt>
              <w:sdtPr>
                <w:rPr>
                  <w:bCs/>
                  <w:szCs w:val="24"/>
                  <w:lang w:eastAsia="en-GB"/>
                </w:rPr>
                <w:id w:val="787004531"/>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Schweiz</w:t>
            </w:r>
          </w:p>
          <w:p w14:paraId="6B1B54D0" w14:textId="01A9696E" w:rsidR="002C5752" w:rsidRPr="00546DB1" w:rsidRDefault="00C66541" w:rsidP="00C27C81">
            <w:pPr>
              <w:tabs>
                <w:tab w:val="left" w:pos="426"/>
              </w:tabs>
              <w:ind w:left="567"/>
              <w:contextualSpacing/>
              <w:rPr>
                <w:bCs/>
                <w:szCs w:val="24"/>
                <w:lang w:eastAsia="en-GB"/>
              </w:rPr>
            </w:pPr>
            <w:sdt>
              <w:sdtPr>
                <w:rPr>
                  <w:bCs/>
                  <w:szCs w:val="24"/>
                  <w:lang w:eastAsia="en-GB"/>
                </w:rPr>
                <w:id w:val="-542593705"/>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 xml:space="preserve">der folgenden </w:t>
            </w:r>
            <w:r w:rsidR="002C5752">
              <w:rPr>
                <w:bCs/>
                <w:szCs w:val="24"/>
                <w:lang w:eastAsia="en-GB"/>
              </w:rPr>
              <w:t>Drittländer bewerben</w:t>
            </w:r>
            <w:r w:rsidR="002C5752" w:rsidRPr="00546DB1">
              <w:rPr>
                <w:bCs/>
                <w:szCs w:val="24"/>
                <w:lang w:eastAsia="en-GB"/>
              </w:rPr>
              <w:t xml:space="preserve">: </w:t>
            </w:r>
            <w:sdt>
              <w:sdtPr>
                <w:rPr>
                  <w:bCs/>
                  <w:szCs w:val="24"/>
                  <w:lang w:eastAsia="en-GB"/>
                </w:rPr>
                <w:id w:val="1277215715"/>
                <w:placeholder>
                  <w:docPart w:val="F1E0F6E226254FA08642D3D72DB93F47"/>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p>
          <w:p w14:paraId="11A31139" w14:textId="003D29BF" w:rsidR="00AB56F9" w:rsidRDefault="00C66541" w:rsidP="00AB56F9">
            <w:pPr>
              <w:tabs>
                <w:tab w:val="left" w:pos="426"/>
              </w:tabs>
              <w:spacing w:after="120"/>
              <w:ind w:left="567"/>
              <w:rPr>
                <w:bCs/>
                <w:szCs w:val="24"/>
                <w:lang w:eastAsia="en-GB"/>
              </w:rPr>
            </w:pPr>
            <w:sdt>
              <w:sdtPr>
                <w:rPr>
                  <w:bCs/>
                  <w:szCs w:val="24"/>
                  <w:lang w:eastAsia="en-GB"/>
                </w:rPr>
                <w:id w:val="1087887467"/>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folgender zwischenstaatlicher Organisationen bewerben:</w:t>
            </w:r>
            <w:r w:rsidR="002C5752" w:rsidRPr="00546DB1">
              <w:rPr>
                <w:bCs/>
                <w:szCs w:val="24"/>
                <w:lang w:eastAsia="en-GB"/>
              </w:rPr>
              <w:tab/>
            </w:r>
            <w:sdt>
              <w:sdtPr>
                <w:rPr>
                  <w:bCs/>
                  <w:szCs w:val="24"/>
                  <w:lang w:eastAsia="en-GB"/>
                </w:rPr>
                <w:id w:val="-46761903"/>
                <w:placeholder>
                  <w:docPart w:val="FABBD6682D494043A1C923A39CFB6FDE"/>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r w:rsidR="002C5752" w:rsidRPr="00C27C81">
              <w:rPr>
                <w:bCs/>
                <w:szCs w:val="24"/>
                <w:lang w:eastAsia="en-GB"/>
              </w:rPr>
              <w:t xml:space="preserve"> </w:t>
            </w:r>
          </w:p>
          <w:p w14:paraId="1C760A76" w14:textId="21AEF94A" w:rsidR="002C5752" w:rsidRPr="00C27C81" w:rsidRDefault="002C5752" w:rsidP="00AB56F9">
            <w:pPr>
              <w:tabs>
                <w:tab w:val="left" w:pos="426"/>
              </w:tabs>
              <w:spacing w:after="120"/>
              <w:rPr>
                <w:bCs/>
                <w:lang w:eastAsia="en-GB"/>
              </w:rPr>
            </w:pPr>
            <w:r>
              <w:rPr>
                <w:bCs/>
                <w:szCs w:val="24"/>
                <w:lang w:val="en-GB" w:eastAsia="en-GB"/>
              </w:rPr>
              <w:object w:dxaOrig="225" w:dyaOrig="225" w14:anchorId="68CE6313">
                <v:shape id="_x0000_i1043" type="#_x0000_t75" style="width:419pt;height:37.5pt" o:ole="">
                  <v:imagedata r:id="rId18" o:title=""/>
                </v:shape>
                <w:control r:id="rId19" w:name="OptionButton5" w:shapeid="_x0000_i1043"/>
              </w:object>
            </w:r>
            <w:r w:rsidRPr="0007110E">
              <w:rPr>
                <w:bCs/>
                <w:szCs w:val="24"/>
                <w:lang w:eastAsia="en-GB"/>
              </w:rPr>
              <w:t xml:space="preserve"> </w:t>
            </w:r>
          </w:p>
        </w:tc>
      </w:tr>
      <w:tr w:rsidR="002C5752" w:rsidRPr="00AF417C" w14:paraId="376FC77A" w14:textId="77777777" w:rsidTr="000675FD">
        <w:tc>
          <w:tcPr>
            <w:tcW w:w="3111" w:type="dxa"/>
          </w:tcPr>
          <w:p w14:paraId="6EC1D2FB" w14:textId="4C1B41A2" w:rsidR="002C5752" w:rsidRPr="0007110E" w:rsidRDefault="00C27C81" w:rsidP="000675FD">
            <w:pPr>
              <w:tabs>
                <w:tab w:val="left" w:pos="426"/>
              </w:tabs>
              <w:spacing w:before="180"/>
              <w:rPr>
                <w:bCs/>
                <w:lang w:val="en-IE" w:eastAsia="en-GB"/>
              </w:rPr>
            </w:pPr>
            <w:r>
              <w:t>Bewerbungsschluss:</w:t>
            </w:r>
          </w:p>
        </w:tc>
        <w:tc>
          <w:tcPr>
            <w:tcW w:w="5491" w:type="dxa"/>
          </w:tcPr>
          <w:p w14:paraId="1CC7C8D1" w14:textId="588E9ECF" w:rsidR="002C5752" w:rsidRPr="0007110E" w:rsidRDefault="002C5752" w:rsidP="000675FD">
            <w:pPr>
              <w:tabs>
                <w:tab w:val="left" w:pos="426"/>
              </w:tabs>
              <w:spacing w:before="120" w:after="120"/>
              <w:rPr>
                <w:bCs/>
                <w:lang w:val="en-IE" w:eastAsia="en-GB"/>
              </w:rPr>
            </w:pPr>
            <w:r>
              <w:rPr>
                <w:bCs/>
                <w:szCs w:val="24"/>
                <w:lang w:val="en-GB" w:eastAsia="en-GB"/>
              </w:rPr>
              <w:object w:dxaOrig="225" w:dyaOrig="225" w14:anchorId="50BBD14E">
                <v:shape id="_x0000_i1045" type="#_x0000_t75" style="width:108pt;height:21.5pt" o:ole="">
                  <v:imagedata r:id="rId20" o:title=""/>
                </v:shape>
                <w:control r:id="rId21" w:name="OptionButton2" w:shapeid="_x0000_i1045"/>
              </w:object>
            </w:r>
            <w:r>
              <w:rPr>
                <w:bCs/>
                <w:szCs w:val="24"/>
                <w:lang w:val="en-GB" w:eastAsia="en-GB"/>
              </w:rPr>
              <w:object w:dxaOrig="225" w:dyaOrig="225" w14:anchorId="50596B69">
                <v:shape id="_x0000_i1047" type="#_x0000_t75" style="width:108pt;height:21.5pt" o:ole="">
                  <v:imagedata r:id="rId22" o:title=""/>
                </v:shape>
                <w:control r:id="rId23" w:name="OptionButton3" w:shapeid="_x0000_i1047"/>
              </w:object>
            </w:r>
          </w:p>
        </w:tc>
      </w:tr>
      <w:bookmarkEnd w:id="0"/>
    </w:tbl>
    <w:p w14:paraId="2025E647" w14:textId="0DF9E3E1" w:rsidR="00546DB1" w:rsidRDefault="00546DB1" w:rsidP="00546DB1">
      <w:pPr>
        <w:tabs>
          <w:tab w:val="left" w:pos="426"/>
        </w:tabs>
        <w:spacing w:after="0"/>
        <w:rPr>
          <w:b/>
          <w:lang w:eastAsia="en-GB"/>
        </w:rPr>
      </w:pPr>
    </w:p>
    <w:p w14:paraId="6258E347" w14:textId="77777777" w:rsidR="002C5752" w:rsidRDefault="002C5752" w:rsidP="00546DB1">
      <w:pPr>
        <w:tabs>
          <w:tab w:val="left" w:pos="426"/>
        </w:tabs>
        <w:spacing w:after="0"/>
        <w:rPr>
          <w:b/>
          <w:lang w:eastAsia="en-GB"/>
        </w:rPr>
      </w:pPr>
    </w:p>
    <w:p w14:paraId="18EA7D7F" w14:textId="772DA3F2" w:rsidR="00803007" w:rsidRPr="003B2E38" w:rsidRDefault="00803007" w:rsidP="007C07D8">
      <w:pPr>
        <w:pStyle w:val="ListNumber"/>
        <w:numPr>
          <w:ilvl w:val="0"/>
          <w:numId w:val="0"/>
        </w:numPr>
        <w:ind w:left="709" w:hanging="709"/>
        <w:rPr>
          <w:lang w:eastAsia="en-GB"/>
        </w:rPr>
      </w:pPr>
      <w:r w:rsidRPr="00803007">
        <w:rPr>
          <w:b/>
          <w:bCs/>
          <w:lang w:eastAsia="en-GB"/>
        </w:rPr>
        <w:t>Wer wi</w:t>
      </w:r>
      <w:r w:rsidR="002F7504">
        <w:rPr>
          <w:b/>
          <w:bCs/>
          <w:lang w:eastAsia="en-GB"/>
        </w:rPr>
        <w:t>r</w:t>
      </w:r>
      <w:r w:rsidRPr="00803007">
        <w:rPr>
          <w:b/>
          <w:bCs/>
          <w:lang w:eastAsia="en-GB"/>
        </w:rPr>
        <w:t xml:space="preserve"> sind</w:t>
      </w:r>
    </w:p>
    <w:sdt>
      <w:sdtPr>
        <w:rPr>
          <w:lang w:val="en-US" w:eastAsia="en-GB"/>
        </w:rPr>
        <w:id w:val="1822233941"/>
        <w:placeholder>
          <w:docPart w:val="FE6C9874556B47B1A65A432926DB0BCE"/>
        </w:placeholder>
      </w:sdtPr>
      <w:sdtEndPr/>
      <w:sdtContent>
        <w:p w14:paraId="14BFE935" w14:textId="77777777" w:rsidR="00E47AA0" w:rsidRPr="00E47AA0" w:rsidRDefault="00E47AA0" w:rsidP="00E47AA0">
          <w:pPr>
            <w:rPr>
              <w:lang w:eastAsia="en-GB"/>
            </w:rPr>
          </w:pPr>
          <w:r w:rsidRPr="00E47AA0">
            <w:rPr>
              <w:lang w:eastAsia="en-GB"/>
            </w:rPr>
            <w:t xml:space="preserve">Wir sind die Direktion für Plattformen in der GD CONNECT, die für die Umsetzung des Gesetzes über digitale Dienste und des Gesetzes über digitale Märkte zuständig ist – zwei wichtige neue Rechtsrahmen für Online-Plattformen und andere Vermittler, die von der Europäischen Kommission durchgesetzt werden. </w:t>
          </w:r>
        </w:p>
        <w:p w14:paraId="216240BE" w14:textId="27A6A326" w:rsidR="00E47AA0" w:rsidRPr="004E213D" w:rsidRDefault="00E47AA0" w:rsidP="00E47AA0">
          <w:pPr>
            <w:rPr>
              <w:lang w:eastAsia="en-GB"/>
            </w:rPr>
          </w:pPr>
          <w:r w:rsidRPr="004E213D">
            <w:rPr>
              <w:lang w:eastAsia="en-GB"/>
            </w:rPr>
            <w:lastRenderedPageBreak/>
            <w:t xml:space="preserve">Wir verwalten derzeit das Spektrum der für Vermittlungsdienste geltenden Strategien und Vorschriften, darunter das Gesetz über digitale Dienste, das Gesetz über digitale Märkte (gemeinsam mit der </w:t>
          </w:r>
          <w:proofErr w:type="gramStart"/>
          <w:r w:rsidRPr="004E213D">
            <w:rPr>
              <w:lang w:eastAsia="en-GB"/>
            </w:rPr>
            <w:t>GD Wettbewerb</w:t>
          </w:r>
          <w:proofErr w:type="gramEnd"/>
          <w:r w:rsidRPr="004E213D">
            <w:rPr>
              <w:lang w:eastAsia="en-GB"/>
            </w:rPr>
            <w:t>)</w:t>
          </w:r>
          <w:r w:rsidR="00097249">
            <w:rPr>
              <w:lang w:eastAsia="en-GB"/>
            </w:rPr>
            <w:t xml:space="preserve">, die </w:t>
          </w:r>
          <w:proofErr w:type="spellStart"/>
          <w:r w:rsidR="00097249">
            <w:rPr>
              <w:lang w:eastAsia="en-GB"/>
            </w:rPr>
            <w:t>E-commerce</w:t>
          </w:r>
          <w:proofErr w:type="spellEnd"/>
          <w:r w:rsidR="00097249">
            <w:rPr>
              <w:lang w:eastAsia="en-GB"/>
            </w:rPr>
            <w:t xml:space="preserve"> Richtlinie </w:t>
          </w:r>
          <w:r w:rsidRPr="004E213D">
            <w:rPr>
              <w:lang w:eastAsia="en-GB"/>
            </w:rPr>
            <w:t xml:space="preserve">und die Verordnung über die Beziehungen zwischen Plattformen und Unternehmen. </w:t>
          </w:r>
        </w:p>
        <w:p w14:paraId="76DD1EEA" w14:textId="14F2DCD2" w:rsidR="00803007" w:rsidRPr="004B79FE" w:rsidRDefault="00E47AA0" w:rsidP="00E47AA0">
          <w:pPr>
            <w:rPr>
              <w:lang w:eastAsia="en-GB"/>
            </w:rPr>
          </w:pPr>
          <w:r w:rsidRPr="004B79FE">
            <w:rPr>
              <w:lang w:eastAsia="en-GB"/>
            </w:rPr>
            <w:t>Unsere Arbeit erfordert eine enge Zusammenarbeit mit verschiedenen Generaldirektionen der Kommission und eine häufige Interaktion mit einer breiten Basis von Stakeholdern.</w:t>
          </w:r>
        </w:p>
      </w:sdtContent>
    </w:sdt>
    <w:p w14:paraId="3862387A" w14:textId="77777777" w:rsidR="00803007" w:rsidRPr="004B79FE" w:rsidRDefault="00803007" w:rsidP="00803007">
      <w:pPr>
        <w:pStyle w:val="ListNumber"/>
        <w:numPr>
          <w:ilvl w:val="0"/>
          <w:numId w:val="0"/>
        </w:numPr>
        <w:ind w:left="709" w:hanging="709"/>
        <w:rPr>
          <w:b/>
          <w:bCs/>
          <w:lang w:eastAsia="en-GB"/>
        </w:rPr>
      </w:pPr>
    </w:p>
    <w:p w14:paraId="046800D0" w14:textId="24F3CD48" w:rsidR="007C07D8" w:rsidRPr="003B2E38" w:rsidRDefault="00803007" w:rsidP="00803007">
      <w:pPr>
        <w:pStyle w:val="ListNumber"/>
        <w:numPr>
          <w:ilvl w:val="0"/>
          <w:numId w:val="0"/>
        </w:numPr>
        <w:ind w:left="709" w:hanging="709"/>
        <w:rPr>
          <w:lang w:eastAsia="en-GB"/>
        </w:rPr>
      </w:pPr>
      <w:r w:rsidRPr="007C07D8">
        <w:rPr>
          <w:b/>
          <w:bCs/>
          <w:lang w:eastAsia="en-GB"/>
        </w:rPr>
        <w:t>Stellenprofil</w:t>
      </w:r>
      <w:r w:rsidR="007C07D8" w:rsidRPr="007C07D8">
        <w:rPr>
          <w:b/>
          <w:bCs/>
          <w:lang w:eastAsia="en-GB"/>
        </w:rPr>
        <w:t xml:space="preserve"> (wir schlagen vor)</w:t>
      </w:r>
    </w:p>
    <w:sdt>
      <w:sdtPr>
        <w:rPr>
          <w:lang w:val="en-US" w:eastAsia="en-GB"/>
        </w:rPr>
        <w:id w:val="-723136291"/>
        <w:placeholder>
          <w:docPart w:val="2D9A90DC0280475D996998F2F9FD95D5"/>
        </w:placeholder>
      </w:sdtPr>
      <w:sdtEndPr/>
      <w:sdtContent>
        <w:p w14:paraId="4647266C" w14:textId="77777777" w:rsidR="004E213D" w:rsidRDefault="00E47AA0" w:rsidP="00803007">
          <w:pPr>
            <w:rPr>
              <w:lang w:eastAsia="en-GB"/>
            </w:rPr>
          </w:pPr>
          <w:r w:rsidRPr="00E47AA0">
            <w:rPr>
              <w:lang w:eastAsia="en-GB"/>
            </w:rPr>
            <w:t xml:space="preserve">Die Direktion für Plattformen hat mit der Umsetzung des Gesetzes über digitale Dienste und des Gesetzes über digitale Märkte zur Überwachung sehr großer Online-Plattformen und Torwächter begonnen. </w:t>
          </w:r>
        </w:p>
        <w:p w14:paraId="1923FD61" w14:textId="14A57AD3" w:rsidR="00097249" w:rsidRDefault="00097249" w:rsidP="00097249">
          <w:pPr>
            <w:rPr>
              <w:lang w:eastAsia="en-GB"/>
            </w:rPr>
          </w:pPr>
          <w:r>
            <w:rPr>
              <w:lang w:eastAsia="en-GB"/>
            </w:rPr>
            <w:t xml:space="preserve">Das </w:t>
          </w:r>
          <w:proofErr w:type="spellStart"/>
          <w:r>
            <w:rPr>
              <w:lang w:eastAsia="en-GB"/>
            </w:rPr>
            <w:t>Referrat</w:t>
          </w:r>
          <w:proofErr w:type="spellEnd"/>
          <w:r>
            <w:rPr>
              <w:lang w:eastAsia="en-GB"/>
            </w:rPr>
            <w:t xml:space="preserve"> „</w:t>
          </w:r>
          <w:r w:rsidRPr="00097249">
            <w:rPr>
              <w:lang w:eastAsia="en-GB"/>
            </w:rPr>
            <w:t>Koordinationsstelle und Rechtsdurchsetzung</w:t>
          </w:r>
          <w:r>
            <w:rPr>
              <w:lang w:eastAsia="en-GB"/>
            </w:rPr>
            <w:t>“</w:t>
          </w:r>
          <w:r w:rsidRPr="00097249">
            <w:rPr>
              <w:lang w:eastAsia="en-GB"/>
            </w:rPr>
            <w:t xml:space="preserve"> </w:t>
          </w:r>
          <w:r>
            <w:rPr>
              <w:lang w:eastAsia="en-GB"/>
            </w:rPr>
            <w:t>(CONNECT.F1) befasst sich mit der allgemeinen rechtlichen Unterstützung bei der Umsetzung der Verordnung über digitale Dienste (DSA) und der Verordnung über digitale Märkte (DMA). Es befasst sich auch mit der rechtlichen Koordinierung und politischen Überwachung beider Instrumente, der E-Commerce-Richtlinie und der P2B-Verordnung. Schließlich geht es auch um die Beziehungen zu Mitgliedstaaten und nationalen Regulierungsbehörden unter anderem im Kontext der High Level Group des DMA, des DSA-Vorstands und der DSA-Expertengruppe. Wir suchen nationale Experten mit Erfahrung in rechtlichen oder politischen Fragen im Zusammenhang mit unserem Portfolio zur Verstärkung unseres Teams. Der abgeordnete nationale Experte wird hauptsächlich an der Organisation und Koordinierung des Austauschs mit Mitgliedstaaten und nationalen Regulierungsbehörden beteiligt sein.</w:t>
          </w:r>
        </w:p>
        <w:p w14:paraId="12B9C59B" w14:textId="2D6A80FF" w:rsidR="00803007" w:rsidRPr="009F216F" w:rsidRDefault="00097249" w:rsidP="00097249">
          <w:pPr>
            <w:rPr>
              <w:lang w:eastAsia="en-GB"/>
            </w:rPr>
          </w:pPr>
          <w:r>
            <w:rPr>
              <w:lang w:eastAsia="en-GB"/>
            </w:rPr>
            <w:t>Er/Sie wird auch an anderen für die Direktion „Plattformen“ relevanten Dossiers in enger Zusammenarbeit mit Kollegen aus den anderen Referaten der Direktion arbeiten.</w:t>
          </w:r>
        </w:p>
      </w:sdtContent>
    </w:sdt>
    <w:p w14:paraId="221E4883" w14:textId="77777777" w:rsidR="00803007" w:rsidRPr="009F216F" w:rsidRDefault="00803007" w:rsidP="00803007">
      <w:pPr>
        <w:pStyle w:val="ListNumber"/>
        <w:numPr>
          <w:ilvl w:val="0"/>
          <w:numId w:val="0"/>
        </w:numPr>
        <w:ind w:left="709" w:hanging="709"/>
        <w:rPr>
          <w:b/>
          <w:bCs/>
          <w:lang w:eastAsia="en-GB"/>
        </w:rPr>
      </w:pPr>
    </w:p>
    <w:p w14:paraId="7BDE8AFF" w14:textId="31F4D018" w:rsidR="00803007" w:rsidRPr="00324D8D" w:rsidRDefault="00803007" w:rsidP="00803007">
      <w:pPr>
        <w:pStyle w:val="ListNumber"/>
        <w:numPr>
          <w:ilvl w:val="0"/>
          <w:numId w:val="0"/>
        </w:numPr>
        <w:ind w:left="709" w:hanging="709"/>
        <w:rPr>
          <w:lang w:eastAsia="en-GB"/>
        </w:rPr>
      </w:pPr>
      <w:r w:rsidRPr="007C07D8">
        <w:rPr>
          <w:b/>
          <w:bCs/>
          <w:lang w:eastAsia="en-GB"/>
        </w:rPr>
        <w:t>Auswahlkriterien</w:t>
      </w:r>
      <w:r w:rsidR="007C07D8" w:rsidRPr="007C07D8">
        <w:rPr>
          <w:b/>
          <w:bCs/>
          <w:lang w:eastAsia="en-GB"/>
        </w:rPr>
        <w:t xml:space="preserve"> (wir suchen)</w:t>
      </w:r>
    </w:p>
    <w:sdt>
      <w:sdtPr>
        <w:rPr>
          <w:lang w:val="en-US" w:eastAsia="en-GB"/>
        </w:rPr>
        <w:id w:val="-1767066427"/>
        <w:placeholder>
          <w:docPart w:val="B30E44B90B7F435497E9EE7D5097ED0B"/>
        </w:placeholder>
      </w:sdtPr>
      <w:sdtEndPr/>
      <w:sdtContent>
        <w:p w14:paraId="220D863B" w14:textId="118A32E3" w:rsidR="00AD1011" w:rsidRPr="00C66541" w:rsidRDefault="00AD1011" w:rsidP="00E47AA0">
          <w:pPr>
            <w:tabs>
              <w:tab w:val="left" w:pos="709"/>
            </w:tabs>
            <w:spacing w:after="0"/>
            <w:ind w:left="709" w:right="60"/>
            <w:rPr>
              <w:lang w:eastAsia="en-GB"/>
            </w:rPr>
          </w:pPr>
          <w:r w:rsidRPr="00C66541">
            <w:rPr>
              <w:lang w:eastAsia="en-GB"/>
            </w:rPr>
            <w:t>Wir suchen eine Person mit:</w:t>
          </w:r>
        </w:p>
        <w:p w14:paraId="1BF52461" w14:textId="77777777" w:rsidR="00AD1011" w:rsidRPr="00C66541" w:rsidRDefault="00AD1011" w:rsidP="00E47AA0">
          <w:pPr>
            <w:tabs>
              <w:tab w:val="left" w:pos="709"/>
            </w:tabs>
            <w:spacing w:after="0"/>
            <w:ind w:left="709" w:right="60"/>
            <w:rPr>
              <w:lang w:eastAsia="en-GB"/>
            </w:rPr>
          </w:pPr>
        </w:p>
        <w:p w14:paraId="1C52CF9C" w14:textId="3D7711DD" w:rsidR="00E47AA0" w:rsidRPr="00950BA5" w:rsidRDefault="00E47AA0" w:rsidP="00E47AA0">
          <w:pPr>
            <w:tabs>
              <w:tab w:val="left" w:pos="709"/>
            </w:tabs>
            <w:spacing w:after="0"/>
            <w:ind w:left="709" w:right="60"/>
            <w:rPr>
              <w:lang w:eastAsia="en-GB"/>
            </w:rPr>
          </w:pPr>
          <w:r w:rsidRPr="00950BA5">
            <w:rPr>
              <w:u w:val="single"/>
              <w:lang w:eastAsia="en-GB"/>
            </w:rPr>
            <w:t>Bildungsabschluss</w:t>
          </w:r>
          <w:r w:rsidRPr="00950BA5">
            <w:rPr>
              <w:lang w:eastAsia="en-GB"/>
            </w:rPr>
            <w:t xml:space="preserve"> </w:t>
          </w:r>
        </w:p>
        <w:p w14:paraId="2FF34E3B" w14:textId="77777777" w:rsidR="00E47AA0" w:rsidRPr="00950BA5" w:rsidRDefault="00E47AA0" w:rsidP="00E47AA0">
          <w:pPr>
            <w:tabs>
              <w:tab w:val="left" w:pos="709"/>
            </w:tabs>
            <w:spacing w:after="0"/>
            <w:ind w:left="709" w:right="1317"/>
            <w:rPr>
              <w:lang w:eastAsia="en-GB"/>
            </w:rPr>
          </w:pPr>
          <w:r w:rsidRPr="00950BA5">
            <w:rPr>
              <w:lang w:eastAsia="en-GB"/>
            </w:rPr>
            <w:t>- ein Universitätsabschluss oder</w:t>
          </w:r>
        </w:p>
        <w:p w14:paraId="240CF242" w14:textId="77777777" w:rsidR="00E47AA0" w:rsidRPr="00950BA5" w:rsidRDefault="00E47AA0" w:rsidP="00E47AA0">
          <w:pPr>
            <w:tabs>
              <w:tab w:val="left" w:pos="709"/>
            </w:tabs>
            <w:spacing w:after="0"/>
            <w:ind w:left="709" w:right="1317"/>
            <w:rPr>
              <w:lang w:eastAsia="en-GB"/>
            </w:rPr>
          </w:pPr>
          <w:r w:rsidRPr="00950BA5">
            <w:rPr>
              <w:lang w:eastAsia="en-GB"/>
            </w:rPr>
            <w:t>- eine gleichwertige Berufsausbildung oder Berufserfahrung</w:t>
          </w:r>
        </w:p>
        <w:p w14:paraId="1FB68E61" w14:textId="77777777" w:rsidR="00E47AA0" w:rsidRPr="00950BA5" w:rsidRDefault="00E47AA0" w:rsidP="00E47AA0">
          <w:pPr>
            <w:tabs>
              <w:tab w:val="left" w:pos="709"/>
            </w:tabs>
            <w:spacing w:after="0"/>
            <w:ind w:left="709" w:right="1317"/>
            <w:rPr>
              <w:lang w:eastAsia="en-GB"/>
            </w:rPr>
          </w:pPr>
        </w:p>
        <w:p w14:paraId="3980EA81" w14:textId="2238F290" w:rsidR="00E47AA0" w:rsidRPr="00950BA5" w:rsidRDefault="00E47AA0" w:rsidP="00E47AA0">
          <w:pPr>
            <w:tabs>
              <w:tab w:val="left" w:pos="709"/>
            </w:tabs>
            <w:spacing w:after="0"/>
            <w:ind w:left="709" w:right="60"/>
            <w:rPr>
              <w:lang w:eastAsia="en-GB"/>
            </w:rPr>
          </w:pPr>
          <w:r w:rsidRPr="00950BA5">
            <w:rPr>
              <w:lang w:eastAsia="en-GB"/>
            </w:rPr>
            <w:t>im Bereich:</w:t>
          </w:r>
          <w:r>
            <w:rPr>
              <w:lang w:eastAsia="en-GB"/>
            </w:rPr>
            <w:t xml:space="preserve"> </w:t>
          </w:r>
          <w:r w:rsidRPr="002F0C38">
            <w:rPr>
              <w:lang w:eastAsia="en-GB"/>
            </w:rPr>
            <w:t>Strafverfolgung, Wirtschaftsanalys</w:t>
          </w:r>
          <w:r>
            <w:rPr>
              <w:lang w:eastAsia="en-GB"/>
            </w:rPr>
            <w:t>e, Datenschutz, Softwaretechnik</w:t>
          </w:r>
          <w:r w:rsidRPr="00ED05C2">
            <w:rPr>
              <w:lang w:eastAsia="en-GB"/>
            </w:rPr>
            <w:t xml:space="preserve"> oder andere für die Stelle relevante Bereiche</w:t>
          </w:r>
        </w:p>
        <w:p w14:paraId="21B12F18" w14:textId="77777777" w:rsidR="00E47AA0" w:rsidRPr="00950BA5" w:rsidRDefault="00E47AA0" w:rsidP="00E47AA0">
          <w:pPr>
            <w:tabs>
              <w:tab w:val="left" w:pos="709"/>
            </w:tabs>
            <w:spacing w:after="0"/>
            <w:ind w:left="709" w:right="60"/>
            <w:rPr>
              <w:lang w:eastAsia="en-GB"/>
            </w:rPr>
          </w:pPr>
        </w:p>
        <w:p w14:paraId="3249599E" w14:textId="77777777" w:rsidR="00E47AA0" w:rsidRPr="00950BA5" w:rsidRDefault="00E47AA0" w:rsidP="00E47AA0">
          <w:pPr>
            <w:tabs>
              <w:tab w:val="left" w:pos="709"/>
            </w:tabs>
            <w:spacing w:after="0"/>
            <w:ind w:left="709" w:right="60"/>
            <w:rPr>
              <w:u w:val="single"/>
              <w:lang w:eastAsia="en-GB"/>
            </w:rPr>
          </w:pPr>
          <w:r w:rsidRPr="00950BA5">
            <w:rPr>
              <w:u w:val="single"/>
              <w:lang w:eastAsia="en-GB"/>
            </w:rPr>
            <w:t>Berufserfahrung</w:t>
          </w:r>
        </w:p>
        <w:p w14:paraId="42FFDDD0" w14:textId="77777777" w:rsidR="00E47AA0" w:rsidRPr="00950BA5" w:rsidRDefault="00E47AA0" w:rsidP="00E47AA0">
          <w:pPr>
            <w:tabs>
              <w:tab w:val="left" w:pos="709"/>
            </w:tabs>
            <w:spacing w:after="0"/>
            <w:ind w:left="709" w:right="60"/>
            <w:rPr>
              <w:u w:val="single"/>
              <w:lang w:eastAsia="en-GB"/>
            </w:rPr>
          </w:pPr>
        </w:p>
        <w:p w14:paraId="6CED3F1D" w14:textId="77777777" w:rsidR="00E47AA0" w:rsidRPr="00ED05C2" w:rsidRDefault="00E47AA0" w:rsidP="00E47AA0">
          <w:pPr>
            <w:pStyle w:val="ListParagraph"/>
            <w:numPr>
              <w:ilvl w:val="0"/>
              <w:numId w:val="30"/>
            </w:numPr>
            <w:tabs>
              <w:tab w:val="left" w:pos="709"/>
            </w:tabs>
            <w:spacing w:after="0" w:line="240" w:lineRule="auto"/>
            <w:ind w:right="60"/>
            <w:jc w:val="both"/>
            <w:rPr>
              <w:rFonts w:ascii="Times New Roman" w:eastAsia="Times New Roman" w:hAnsi="Times New Roman" w:cs="Times New Roman"/>
              <w:lang w:val="de-DE" w:eastAsia="en-GB"/>
            </w:rPr>
          </w:pPr>
          <w:r w:rsidRPr="00ED05C2">
            <w:rPr>
              <w:rFonts w:ascii="Times New Roman" w:eastAsia="Times New Roman" w:hAnsi="Times New Roman" w:cs="Times New Roman"/>
              <w:lang w:val="de-DE" w:eastAsia="en-GB"/>
            </w:rPr>
            <w:t xml:space="preserve">Fundierte Erfahrung </w:t>
          </w:r>
          <w:r>
            <w:rPr>
              <w:rFonts w:ascii="Times New Roman" w:eastAsia="Times New Roman" w:hAnsi="Times New Roman" w:cs="Times New Roman"/>
              <w:lang w:val="de-DE" w:eastAsia="en-GB"/>
            </w:rPr>
            <w:t xml:space="preserve">im Bereich der </w:t>
          </w:r>
          <w:r w:rsidRPr="00ED05C2">
            <w:rPr>
              <w:rFonts w:ascii="Times New Roman" w:eastAsia="Times New Roman" w:hAnsi="Times New Roman" w:cs="Times New Roman"/>
              <w:lang w:val="de-DE" w:eastAsia="en-GB"/>
            </w:rPr>
            <w:t xml:space="preserve">Regulierung </w:t>
          </w:r>
          <w:r>
            <w:rPr>
              <w:rFonts w:ascii="Times New Roman" w:eastAsia="Times New Roman" w:hAnsi="Times New Roman" w:cs="Times New Roman"/>
              <w:lang w:val="de-DE" w:eastAsia="en-GB"/>
            </w:rPr>
            <w:t xml:space="preserve">im Digitalsektor </w:t>
          </w:r>
          <w:r w:rsidRPr="00ED05C2">
            <w:rPr>
              <w:rFonts w:ascii="Times New Roman" w:eastAsia="Times New Roman" w:hAnsi="Times New Roman" w:cs="Times New Roman"/>
              <w:lang w:val="de-DE" w:eastAsia="en-GB"/>
            </w:rPr>
            <w:t xml:space="preserve">und/oder </w:t>
          </w:r>
          <w:r>
            <w:rPr>
              <w:rFonts w:ascii="Times New Roman" w:eastAsia="Times New Roman" w:hAnsi="Times New Roman" w:cs="Times New Roman"/>
              <w:lang w:val="de-DE" w:eastAsia="en-GB"/>
            </w:rPr>
            <w:t xml:space="preserve">digitalpolitischen </w:t>
          </w:r>
          <w:r w:rsidRPr="00ED05C2">
            <w:rPr>
              <w:rFonts w:ascii="Times New Roman" w:eastAsia="Times New Roman" w:hAnsi="Times New Roman" w:cs="Times New Roman"/>
              <w:lang w:val="de-DE" w:eastAsia="en-GB"/>
            </w:rPr>
            <w:t>Dossiers</w:t>
          </w:r>
        </w:p>
        <w:p w14:paraId="649B3178" w14:textId="58FFDB8C" w:rsidR="00E47AA0" w:rsidRPr="00ED05C2" w:rsidRDefault="00E47AA0" w:rsidP="00E47AA0">
          <w:pPr>
            <w:pStyle w:val="ListParagraph"/>
            <w:numPr>
              <w:ilvl w:val="0"/>
              <w:numId w:val="30"/>
            </w:numPr>
            <w:tabs>
              <w:tab w:val="left" w:pos="709"/>
            </w:tabs>
            <w:spacing w:after="0" w:line="240" w:lineRule="auto"/>
            <w:ind w:right="60"/>
            <w:jc w:val="both"/>
            <w:rPr>
              <w:rFonts w:ascii="Times New Roman" w:eastAsia="Times New Roman" w:hAnsi="Times New Roman" w:cs="Times New Roman"/>
              <w:lang w:val="de-DE" w:eastAsia="en-GB"/>
            </w:rPr>
          </w:pPr>
          <w:r w:rsidRPr="00ED05C2">
            <w:rPr>
              <w:rFonts w:ascii="Times New Roman" w:eastAsia="Times New Roman" w:hAnsi="Times New Roman" w:cs="Times New Roman"/>
              <w:lang w:val="de-DE" w:eastAsia="en-GB"/>
            </w:rPr>
            <w:t>Gutes Verständnis der wichtigste</w:t>
          </w:r>
          <w:r>
            <w:rPr>
              <w:rFonts w:ascii="Times New Roman" w:eastAsia="Times New Roman" w:hAnsi="Times New Roman" w:cs="Times New Roman"/>
              <w:lang w:val="de-DE" w:eastAsia="en-GB"/>
            </w:rPr>
            <w:t xml:space="preserve">n Aspekte </w:t>
          </w:r>
          <w:r w:rsidR="00097249">
            <w:rPr>
              <w:rFonts w:ascii="Times New Roman" w:eastAsia="Times New Roman" w:hAnsi="Times New Roman" w:cs="Times New Roman"/>
              <w:lang w:val="de-DE" w:eastAsia="en-GB"/>
            </w:rPr>
            <w:t>des DSA und DMA</w:t>
          </w:r>
          <w:r w:rsidRPr="00ED05C2">
            <w:rPr>
              <w:rFonts w:ascii="Times New Roman" w:eastAsia="Times New Roman" w:hAnsi="Times New Roman" w:cs="Times New Roman"/>
              <w:lang w:val="de-DE" w:eastAsia="en-GB"/>
            </w:rPr>
            <w:t xml:space="preserve"> </w:t>
          </w:r>
        </w:p>
        <w:p w14:paraId="30C5C533" w14:textId="77777777" w:rsidR="00E47AA0" w:rsidRDefault="00E47AA0" w:rsidP="00E47AA0">
          <w:pPr>
            <w:pStyle w:val="ListParagraph"/>
            <w:numPr>
              <w:ilvl w:val="0"/>
              <w:numId w:val="30"/>
            </w:numPr>
            <w:tabs>
              <w:tab w:val="left" w:pos="709"/>
            </w:tabs>
            <w:spacing w:after="0" w:line="240" w:lineRule="auto"/>
            <w:ind w:right="60"/>
            <w:jc w:val="both"/>
            <w:rPr>
              <w:rFonts w:ascii="Times New Roman" w:eastAsia="Times New Roman" w:hAnsi="Times New Roman" w:cs="Times New Roman"/>
              <w:lang w:val="de-DE" w:eastAsia="en-GB"/>
            </w:rPr>
          </w:pPr>
          <w:r w:rsidRPr="00ED05C2">
            <w:rPr>
              <w:rFonts w:ascii="Times New Roman" w:eastAsia="Times New Roman" w:hAnsi="Times New Roman" w:cs="Times New Roman"/>
              <w:lang w:val="de-DE" w:eastAsia="en-GB"/>
            </w:rPr>
            <w:t xml:space="preserve">Kenntnis und Interesse </w:t>
          </w:r>
          <w:r>
            <w:rPr>
              <w:rFonts w:ascii="Times New Roman" w:eastAsia="Times New Roman" w:hAnsi="Times New Roman" w:cs="Times New Roman"/>
              <w:lang w:val="de-DE" w:eastAsia="en-GB"/>
            </w:rPr>
            <w:t>an den</w:t>
          </w:r>
          <w:r w:rsidRPr="00ED05C2">
            <w:rPr>
              <w:rFonts w:ascii="Times New Roman" w:eastAsia="Times New Roman" w:hAnsi="Times New Roman" w:cs="Times New Roman"/>
              <w:lang w:val="de-DE" w:eastAsia="en-GB"/>
            </w:rPr>
            <w:t xml:space="preserve"> regulierten Bereiche</w:t>
          </w:r>
          <w:r>
            <w:rPr>
              <w:rFonts w:ascii="Times New Roman" w:eastAsia="Times New Roman" w:hAnsi="Times New Roman" w:cs="Times New Roman"/>
              <w:lang w:val="de-DE" w:eastAsia="en-GB"/>
            </w:rPr>
            <w:t>n</w:t>
          </w:r>
        </w:p>
        <w:p w14:paraId="40BE7DDA" w14:textId="51FEEEC4" w:rsidR="00E47AA0" w:rsidRPr="00097249" w:rsidRDefault="00E47AA0" w:rsidP="00097249">
          <w:pPr>
            <w:pStyle w:val="ListParagraph"/>
            <w:numPr>
              <w:ilvl w:val="0"/>
              <w:numId w:val="30"/>
            </w:numPr>
            <w:tabs>
              <w:tab w:val="left" w:pos="709"/>
            </w:tabs>
            <w:spacing w:after="0" w:line="240" w:lineRule="auto"/>
            <w:ind w:right="60"/>
            <w:jc w:val="both"/>
            <w:rPr>
              <w:rFonts w:ascii="Times New Roman" w:eastAsia="Times New Roman" w:hAnsi="Times New Roman" w:cs="Times New Roman"/>
              <w:lang w:val="de-DE" w:eastAsia="en-GB"/>
            </w:rPr>
          </w:pPr>
          <w:r>
            <w:rPr>
              <w:rFonts w:ascii="Times New Roman" w:eastAsia="Times New Roman" w:hAnsi="Times New Roman" w:cs="Times New Roman"/>
              <w:lang w:val="de-DE" w:eastAsia="en-GB"/>
            </w:rPr>
            <w:lastRenderedPageBreak/>
            <w:t>Relevante</w:t>
          </w:r>
          <w:r w:rsidRPr="002F0C38">
            <w:rPr>
              <w:rFonts w:ascii="Times New Roman" w:eastAsia="Times New Roman" w:hAnsi="Times New Roman" w:cs="Times New Roman"/>
              <w:lang w:val="de-DE" w:eastAsia="en-GB"/>
            </w:rPr>
            <w:t xml:space="preserve"> Erfahrung in einem der für die Durchsetzung des </w:t>
          </w:r>
          <w:r w:rsidR="00097249">
            <w:rPr>
              <w:rFonts w:ascii="Times New Roman" w:eastAsia="Times New Roman" w:hAnsi="Times New Roman" w:cs="Times New Roman"/>
              <w:lang w:val="de-DE" w:eastAsia="en-GB"/>
            </w:rPr>
            <w:t>DSA und DMAs</w:t>
          </w:r>
          <w:r w:rsidRPr="002F0C38">
            <w:rPr>
              <w:rFonts w:ascii="Times New Roman" w:eastAsia="Times New Roman" w:hAnsi="Times New Roman" w:cs="Times New Roman"/>
              <w:lang w:val="de-DE" w:eastAsia="en-GB"/>
            </w:rPr>
            <w:t xml:space="preserve"> relevanten Bereiche: </w:t>
          </w:r>
          <w:r w:rsidR="00097249">
            <w:rPr>
              <w:rFonts w:ascii="Times New Roman" w:eastAsia="Times New Roman" w:hAnsi="Times New Roman" w:cs="Times New Roman"/>
              <w:lang w:val="de-DE" w:eastAsia="en-GB"/>
            </w:rPr>
            <w:t xml:space="preserve">Grundrechte, </w:t>
          </w:r>
          <w:r w:rsidRPr="002F0C38">
            <w:rPr>
              <w:rFonts w:ascii="Times New Roman" w:eastAsia="Times New Roman" w:hAnsi="Times New Roman" w:cs="Times New Roman"/>
              <w:lang w:val="de-DE" w:eastAsia="en-GB"/>
            </w:rPr>
            <w:t xml:space="preserve">Datenschutz, </w:t>
          </w:r>
          <w:r w:rsidR="00097249">
            <w:rPr>
              <w:rFonts w:ascii="Times New Roman" w:eastAsia="Times New Roman" w:hAnsi="Times New Roman" w:cs="Times New Roman"/>
              <w:lang w:val="de-DE" w:eastAsia="en-GB"/>
            </w:rPr>
            <w:t xml:space="preserve">Strafverfolgung, Verbraucherschutz, </w:t>
          </w:r>
          <w:r w:rsidRPr="002F0C38">
            <w:rPr>
              <w:rFonts w:ascii="Times New Roman" w:eastAsia="Times New Roman" w:hAnsi="Times New Roman" w:cs="Times New Roman"/>
              <w:lang w:val="de-DE" w:eastAsia="en-GB"/>
            </w:rPr>
            <w:t>Daten und Wirtschaftsanalysen für Strafverfolgung</w:t>
          </w:r>
          <w:r w:rsidR="00097249">
            <w:rPr>
              <w:rFonts w:ascii="Times New Roman" w:eastAsia="Times New Roman" w:hAnsi="Times New Roman" w:cs="Times New Roman"/>
              <w:lang w:val="de-DE" w:eastAsia="en-GB"/>
            </w:rPr>
            <w:t>.</w:t>
          </w:r>
        </w:p>
        <w:p w14:paraId="66EEEF88" w14:textId="537AF98F" w:rsidR="00E47AA0" w:rsidRDefault="00E47AA0" w:rsidP="00E47AA0">
          <w:pPr>
            <w:tabs>
              <w:tab w:val="left" w:pos="709"/>
            </w:tabs>
            <w:spacing w:after="0"/>
            <w:ind w:left="709" w:right="60"/>
            <w:rPr>
              <w:u w:val="single"/>
              <w:lang w:eastAsia="en-GB"/>
            </w:rPr>
          </w:pPr>
        </w:p>
        <w:p w14:paraId="2AF872A2" w14:textId="77777777" w:rsidR="004A0628" w:rsidRPr="00950BA5" w:rsidRDefault="004A0628" w:rsidP="004A0628">
          <w:pPr>
            <w:spacing w:after="0"/>
            <w:ind w:left="709"/>
            <w:rPr>
              <w:lang w:eastAsia="en-GB"/>
            </w:rPr>
          </w:pPr>
          <w:proofErr w:type="gramStart"/>
          <w:r w:rsidRPr="00950BA5">
            <w:rPr>
              <w:u w:val="single"/>
              <w:lang w:eastAsia="en-GB"/>
            </w:rPr>
            <w:t>Dienstalter</w:t>
          </w:r>
          <w:r w:rsidRPr="00950BA5">
            <w:rPr>
              <w:lang w:eastAsia="en-GB"/>
            </w:rPr>
            <w:t xml:space="preserve"> :</w:t>
          </w:r>
          <w:proofErr w:type="gramEnd"/>
          <w:r w:rsidRPr="00950BA5">
            <w:rPr>
              <w:lang w:eastAsia="en-GB"/>
            </w:rPr>
            <w:t xml:space="preserve">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14:paraId="18527198" w14:textId="77777777" w:rsidR="004A0628" w:rsidRPr="00950BA5" w:rsidRDefault="004A0628" w:rsidP="004A0628">
          <w:pPr>
            <w:spacing w:after="0"/>
            <w:ind w:left="426"/>
            <w:rPr>
              <w:lang w:eastAsia="en-GB"/>
            </w:rPr>
          </w:pPr>
        </w:p>
        <w:p w14:paraId="2DDC854C" w14:textId="77777777" w:rsidR="004A0628" w:rsidRPr="00950BA5" w:rsidRDefault="004A0628" w:rsidP="004A0628">
          <w:pPr>
            <w:spacing w:after="0"/>
            <w:ind w:left="709" w:hanging="283"/>
            <w:rPr>
              <w:lang w:eastAsia="en-GB"/>
            </w:rPr>
          </w:pPr>
          <w:r w:rsidRPr="00950BA5">
            <w:rPr>
              <w:lang w:eastAsia="en-GB"/>
            </w:rPr>
            <w:t>•</w:t>
          </w:r>
          <w:r w:rsidRPr="00950BA5">
            <w:rPr>
              <w:lang w:eastAsia="en-GB"/>
            </w:rPr>
            <w:tab/>
          </w:r>
          <w:proofErr w:type="gramStart"/>
          <w:r w:rsidRPr="00950BA5">
            <w:rPr>
              <w:u w:val="single"/>
              <w:lang w:eastAsia="en-GB"/>
            </w:rPr>
            <w:t>Sprachkenntnisse</w:t>
          </w:r>
          <w:r w:rsidRPr="00950BA5">
            <w:rPr>
              <w:lang w:eastAsia="en-GB"/>
            </w:rPr>
            <w:t xml:space="preserve"> :</w:t>
          </w:r>
          <w:proofErr w:type="gramEnd"/>
          <w:r w:rsidRPr="00950BA5">
            <w:rPr>
              <w:lang w:eastAsia="en-GB"/>
            </w:rPr>
            <w:t xml:space="preserve">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14:paraId="7FF28D79" w14:textId="77777777" w:rsidR="004A0628" w:rsidRPr="00950BA5" w:rsidRDefault="004A0628" w:rsidP="004A0628">
          <w:pPr>
            <w:spacing w:after="0"/>
            <w:rPr>
              <w:lang w:eastAsia="en-GB"/>
            </w:rPr>
          </w:pPr>
        </w:p>
        <w:p w14:paraId="6D5DF65E" w14:textId="13222F68" w:rsidR="00E47AA0" w:rsidRPr="00ED05C2" w:rsidRDefault="00E47AA0" w:rsidP="00E47AA0">
          <w:pPr>
            <w:tabs>
              <w:tab w:val="left" w:pos="709"/>
            </w:tabs>
            <w:spacing w:after="0"/>
            <w:ind w:left="709" w:right="60"/>
            <w:rPr>
              <w:lang w:eastAsia="en-GB"/>
            </w:rPr>
          </w:pPr>
          <w:r w:rsidRPr="00ED05C2">
            <w:rPr>
              <w:lang w:eastAsia="en-GB"/>
            </w:rPr>
            <w:t>Ausgezeichnete Englischkenntnisse in Wort und Schrift</w:t>
          </w:r>
        </w:p>
        <w:p w14:paraId="2A0F153A" w14:textId="714DF473" w:rsidR="009321C6" w:rsidRPr="009F216F" w:rsidRDefault="00C66541" w:rsidP="009321C6">
          <w:pPr>
            <w:rPr>
              <w:lang w:eastAsia="en-GB"/>
            </w:rPr>
          </w:pPr>
        </w:p>
      </w:sdtContent>
    </w:sdt>
    <w:p w14:paraId="3CF70F22" w14:textId="77777777" w:rsidR="00546DB1" w:rsidRPr="009321C6" w:rsidRDefault="00546DB1" w:rsidP="00546DB1">
      <w:pPr>
        <w:tabs>
          <w:tab w:val="left" w:pos="426"/>
        </w:tabs>
        <w:spacing w:after="0"/>
        <w:rPr>
          <w:b/>
          <w:lang w:eastAsia="en-GB"/>
        </w:rPr>
      </w:pPr>
    </w:p>
    <w:p w14:paraId="0C0698E7" w14:textId="666391D3" w:rsidR="00546DB1" w:rsidRPr="007C07D8" w:rsidRDefault="007C07D8" w:rsidP="007C07D8">
      <w:pPr>
        <w:pStyle w:val="ListNumber"/>
        <w:numPr>
          <w:ilvl w:val="0"/>
          <w:numId w:val="0"/>
        </w:numPr>
        <w:ind w:left="709" w:hanging="709"/>
        <w:rPr>
          <w:b/>
          <w:bCs/>
          <w:u w:val="single"/>
          <w:lang w:eastAsia="en-GB"/>
        </w:rPr>
      </w:pPr>
      <w:r w:rsidRPr="007C07D8">
        <w:rPr>
          <w:b/>
          <w:bCs/>
          <w:u w:val="single"/>
          <w:lang w:eastAsia="en-GB"/>
        </w:rPr>
        <w:t>Zulassungsbedingungen</w:t>
      </w:r>
    </w:p>
    <w:p w14:paraId="107D341A" w14:textId="2E447A9A" w:rsidR="007C07D8" w:rsidRPr="00D605F4" w:rsidRDefault="007C07D8" w:rsidP="007C07D8">
      <w:pPr>
        <w:rPr>
          <w:lang w:eastAsia="en-GB"/>
        </w:rPr>
      </w:pPr>
      <w:r w:rsidRPr="00D605F4">
        <w:rPr>
          <w:lang w:eastAsia="en-GB"/>
        </w:rPr>
        <w:t xml:space="preserve">Abordnungen fallen unter den </w:t>
      </w:r>
      <w:r w:rsidRPr="00D605F4">
        <w:rPr>
          <w:b/>
          <w:lang w:eastAsia="en-GB"/>
        </w:rPr>
        <w:t xml:space="preserve">Beschluss </w:t>
      </w:r>
      <w:proofErr w:type="gramStart"/>
      <w:r w:rsidRPr="00D605F4">
        <w:rPr>
          <w:b/>
          <w:lang w:eastAsia="en-GB"/>
        </w:rPr>
        <w:t>C(</w:t>
      </w:r>
      <w:proofErr w:type="gramEnd"/>
      <w:r w:rsidRPr="00D605F4">
        <w:rPr>
          <w:b/>
          <w:lang w:eastAsia="en-GB"/>
        </w:rPr>
        <w:t>2008) 6866 der Kommission vom 12.11.2008</w:t>
      </w:r>
      <w:r w:rsidRPr="00D605F4">
        <w:rPr>
          <w:lang w:eastAsia="en-GB"/>
        </w:rPr>
        <w:t xml:space="preserve"> über die Regelung für zur Kommission abgeordnete oder sich zu Zwecken der beruflichen Weiterbildung bei der Kommission aufhaltende nationale Sachverständige (ANS-Beschluss).</w:t>
      </w:r>
    </w:p>
    <w:p w14:paraId="56462DDE" w14:textId="797A17DA" w:rsidR="007C07D8" w:rsidRPr="00D605F4" w:rsidRDefault="007C07D8" w:rsidP="007C07D8">
      <w:pPr>
        <w:spacing w:after="0"/>
        <w:rPr>
          <w:lang w:eastAsia="en-GB"/>
        </w:rPr>
      </w:pPr>
      <w:r w:rsidRPr="00D605F4">
        <w:rPr>
          <w:lang w:eastAsia="en-GB"/>
        </w:rPr>
        <w:t>Gemäß dem ANS-Beschluss</w:t>
      </w:r>
      <w:r w:rsidR="00F60E71" w:rsidRPr="00D605F4">
        <w:rPr>
          <w:lang w:eastAsia="en-GB"/>
        </w:rPr>
        <w:t xml:space="preserve"> müssen Sie</w:t>
      </w:r>
      <w:r w:rsidRPr="00D605F4">
        <w:rPr>
          <w:lang w:eastAsia="en-GB"/>
        </w:rPr>
        <w:t xml:space="preserve"> </w:t>
      </w:r>
      <w:r w:rsidRPr="00D605F4">
        <w:rPr>
          <w:b/>
          <w:bCs/>
          <w:lang w:eastAsia="en-GB"/>
        </w:rPr>
        <w:t>zu Beginn der Abordnung</w:t>
      </w:r>
      <w:r w:rsidRPr="00D605F4">
        <w:rPr>
          <w:lang w:eastAsia="en-GB"/>
        </w:rPr>
        <w:t xml:space="preserve"> die folgenden Zulassungskriterien erfüllen:</w:t>
      </w:r>
    </w:p>
    <w:p w14:paraId="01801EF3" w14:textId="77777777" w:rsidR="00546DB1" w:rsidRPr="00D605F4" w:rsidRDefault="00546DB1" w:rsidP="00546DB1">
      <w:pPr>
        <w:spacing w:after="0"/>
        <w:ind w:left="426"/>
        <w:rPr>
          <w:lang w:eastAsia="en-GB"/>
        </w:rPr>
      </w:pPr>
    </w:p>
    <w:p w14:paraId="2B2FF37F" w14:textId="530B647B" w:rsidR="00546DB1" w:rsidRPr="00D605F4" w:rsidRDefault="00546DB1" w:rsidP="007C07D8">
      <w:pPr>
        <w:rPr>
          <w:lang w:eastAsia="en-GB"/>
        </w:rPr>
      </w:pPr>
      <w:r w:rsidRPr="00D605F4">
        <w:rPr>
          <w:u w:val="single"/>
          <w:lang w:eastAsia="en-GB"/>
        </w:rPr>
        <w:t>Berufserfahrung:</w:t>
      </w:r>
      <w:r w:rsidRPr="00D605F4">
        <w:rPr>
          <w:lang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499C45A3" w14:textId="36C593CD" w:rsidR="00546DB1" w:rsidRPr="00D605F4" w:rsidRDefault="00546DB1" w:rsidP="007C07D8">
      <w:pPr>
        <w:rPr>
          <w:lang w:eastAsia="en-GB"/>
        </w:rPr>
      </w:pPr>
      <w:r w:rsidRPr="00D605F4">
        <w:rPr>
          <w:u w:val="single"/>
          <w:lang w:eastAsia="en-GB"/>
        </w:rPr>
        <w:t>Dienstalter</w:t>
      </w:r>
      <w:r w:rsidRPr="00D605F4">
        <w:rPr>
          <w:lang w:eastAsia="en-GB"/>
        </w:rPr>
        <w:t xml:space="preserve">: ein Dienstalter von mindestens einem Jahr </w:t>
      </w:r>
      <w:r w:rsidR="007C07D8" w:rsidRPr="00D605F4">
        <w:rPr>
          <w:lang w:eastAsia="en-GB"/>
        </w:rPr>
        <w:t xml:space="preserve">(12 Monate) </w:t>
      </w:r>
      <w:r w:rsidRPr="00D605F4">
        <w:rPr>
          <w:lang w:eastAsia="en-GB"/>
        </w:rPr>
        <w:t>bei</w:t>
      </w:r>
      <w:r w:rsidR="00F60E71" w:rsidRPr="00D605F4">
        <w:rPr>
          <w:lang w:eastAsia="en-GB"/>
        </w:rPr>
        <w:t xml:space="preserve"> Ihrem derzeitigen</w:t>
      </w:r>
      <w:r w:rsidRPr="00D605F4">
        <w:rPr>
          <w:lang w:eastAsia="en-GB"/>
        </w:rPr>
        <w:t xml:space="preserve"> Arbeitgeber in einem dienst- oder vertragsrechtlichen Verhältnis.  </w:t>
      </w:r>
    </w:p>
    <w:p w14:paraId="0B28567C" w14:textId="4FFC8EBB" w:rsidR="00546DB1" w:rsidRPr="00D605F4" w:rsidRDefault="007C07D8" w:rsidP="007C07D8">
      <w:pPr>
        <w:rPr>
          <w:lang w:eastAsia="en-GB"/>
        </w:rPr>
      </w:pPr>
      <w:r w:rsidRPr="00D605F4">
        <w:rPr>
          <w:u w:val="single"/>
          <w:lang w:eastAsia="en-GB"/>
        </w:rPr>
        <w:t>Arbeitgeber:</w:t>
      </w:r>
      <w:r w:rsidRPr="00D605F4">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bei </w:t>
      </w:r>
      <w:r w:rsidR="00F60E71" w:rsidRPr="00D605F4">
        <w:rPr>
          <w:lang w:eastAsia="en-GB"/>
        </w:rPr>
        <w:t>Ihrem</w:t>
      </w:r>
      <w:r w:rsidRPr="00D605F4">
        <w:rPr>
          <w:lang w:eastAsia="en-GB"/>
        </w:rPr>
        <w:t xml:space="preserve"> Arbeitgeber um eine öffentliche Stelle (z. B. eine Agentur oder ein Regulierungsinstitut), eine Universität oder ein unabhängiges Forschungsinstitut handelt.</w:t>
      </w:r>
    </w:p>
    <w:p w14:paraId="258A857A" w14:textId="5B49B9E8" w:rsidR="00546DB1" w:rsidRPr="00D605F4" w:rsidRDefault="00546DB1" w:rsidP="007C07D8">
      <w:pPr>
        <w:rPr>
          <w:lang w:eastAsia="en-GB"/>
        </w:rPr>
      </w:pPr>
      <w:r w:rsidRPr="00D605F4">
        <w:rPr>
          <w:u w:val="single"/>
          <w:lang w:eastAsia="en-GB"/>
        </w:rPr>
        <w:t>Sprachkenntnisse:</w:t>
      </w:r>
      <w:r w:rsidRPr="00D605F4">
        <w:rPr>
          <w:lang w:eastAsia="en-GB"/>
        </w:rPr>
        <w:t xml:space="preserve"> gründliche Kenntnisse einer Sprache der Europäischen Union und ausreichende Kenntnisse einer weiteren Sprache der Europäischen Union in dem für die Wahrnehmung </w:t>
      </w:r>
      <w:r w:rsidR="000D7B5E" w:rsidRPr="00D605F4">
        <w:rPr>
          <w:lang w:eastAsia="en-GB"/>
        </w:rPr>
        <w:t>d</w:t>
      </w:r>
      <w:r w:rsidRPr="00D605F4">
        <w:rPr>
          <w:lang w:eastAsia="en-GB"/>
        </w:rPr>
        <w:t xml:space="preserve">er Funktion erforderlichen Maße. </w:t>
      </w:r>
      <w:r w:rsidR="008102E0" w:rsidRPr="00D605F4">
        <w:rPr>
          <w:lang w:eastAsia="en-GB"/>
        </w:rPr>
        <w:t xml:space="preserve">Sollten Sie aus einem </w:t>
      </w:r>
      <w:r w:rsidRPr="00D605F4">
        <w:rPr>
          <w:lang w:eastAsia="en-GB"/>
        </w:rPr>
        <w:t>Drittland</w:t>
      </w:r>
      <w:r w:rsidR="008102E0" w:rsidRPr="00D605F4">
        <w:rPr>
          <w:lang w:eastAsia="en-GB"/>
        </w:rPr>
        <w:t xml:space="preserve"> kommen, müssen Sie</w:t>
      </w:r>
      <w:r w:rsidRPr="00D605F4">
        <w:rPr>
          <w:lang w:eastAsia="en-GB"/>
        </w:rPr>
        <w:t xml:space="preserve"> nachweisen, dass </w:t>
      </w:r>
      <w:r w:rsidR="008102E0" w:rsidRPr="00D605F4">
        <w:rPr>
          <w:lang w:eastAsia="en-GB"/>
        </w:rPr>
        <w:t>Sie</w:t>
      </w:r>
      <w:r w:rsidRPr="00D605F4">
        <w:rPr>
          <w:lang w:eastAsia="en-GB"/>
        </w:rPr>
        <w:t xml:space="preserve"> über gründliche Kenntnisse in </w:t>
      </w:r>
      <w:r w:rsidR="000D7B5E" w:rsidRPr="00D605F4">
        <w:rPr>
          <w:lang w:eastAsia="en-GB"/>
        </w:rPr>
        <w:t>der</w:t>
      </w:r>
      <w:r w:rsidRPr="00D605F4">
        <w:rPr>
          <w:lang w:eastAsia="en-GB"/>
        </w:rPr>
        <w:t xml:space="preserve"> zur Ausübung </w:t>
      </w:r>
      <w:r w:rsidR="008102E0" w:rsidRPr="00D605F4">
        <w:rPr>
          <w:lang w:eastAsia="en-GB"/>
        </w:rPr>
        <w:t>Ihrer</w:t>
      </w:r>
      <w:r w:rsidRPr="00D605F4">
        <w:rPr>
          <w:lang w:eastAsia="en-GB"/>
        </w:rPr>
        <w:t xml:space="preserve"> Tätigkeit erforderlichen Sprache der Europäischen Union verfüg</w:t>
      </w:r>
      <w:r w:rsidR="008102E0" w:rsidRPr="00D605F4">
        <w:rPr>
          <w:lang w:eastAsia="en-GB"/>
        </w:rPr>
        <w:t>en</w:t>
      </w:r>
      <w:r w:rsidRPr="00D605F4">
        <w:rPr>
          <w:lang w:eastAsia="en-GB"/>
        </w:rPr>
        <w:t>.</w:t>
      </w:r>
    </w:p>
    <w:p w14:paraId="21E64871" w14:textId="77777777" w:rsidR="00546DB1" w:rsidRPr="00D605F4" w:rsidRDefault="00546DB1" w:rsidP="00546DB1">
      <w:pPr>
        <w:tabs>
          <w:tab w:val="left" w:pos="709"/>
        </w:tabs>
        <w:spacing w:after="0"/>
        <w:ind w:left="709" w:right="60"/>
        <w:rPr>
          <w:lang w:eastAsia="en-GB"/>
        </w:rPr>
      </w:pPr>
    </w:p>
    <w:p w14:paraId="5A0F8122" w14:textId="470FCE9B" w:rsidR="000D7B5E" w:rsidRPr="00D605F4" w:rsidRDefault="000D7B5E" w:rsidP="009442BE">
      <w:pPr>
        <w:pStyle w:val="ListNumber"/>
        <w:numPr>
          <w:ilvl w:val="0"/>
          <w:numId w:val="0"/>
        </w:numPr>
        <w:ind w:left="709" w:hanging="709"/>
        <w:rPr>
          <w:b/>
          <w:bCs/>
          <w:u w:val="single"/>
          <w:lang w:eastAsia="en-GB"/>
        </w:rPr>
      </w:pPr>
      <w:r w:rsidRPr="00D605F4">
        <w:rPr>
          <w:b/>
          <w:bCs/>
          <w:u w:val="single"/>
          <w:lang w:eastAsia="en-GB"/>
        </w:rPr>
        <w:t>Bedingungen für die Abordnung nationaler Sachverständiger</w:t>
      </w:r>
    </w:p>
    <w:p w14:paraId="3D706995" w14:textId="0B72BCE8" w:rsidR="000D7B5E" w:rsidRPr="00D605F4" w:rsidRDefault="00CD33B4" w:rsidP="000D7B5E">
      <w:pPr>
        <w:rPr>
          <w:lang w:eastAsia="en-GB"/>
        </w:rPr>
      </w:pPr>
      <w:r w:rsidRPr="00D605F4">
        <w:rPr>
          <w:lang w:eastAsia="en-GB"/>
        </w:rPr>
        <w:lastRenderedPageBreak/>
        <w:t>W</w:t>
      </w:r>
      <w:r w:rsidR="000D7B5E" w:rsidRPr="00D605F4">
        <w:rPr>
          <w:lang w:eastAsia="en-GB"/>
        </w:rPr>
        <w:t>ährend der gesamten Dauer der Abordnung</w:t>
      </w:r>
      <w:r w:rsidRPr="00D605F4">
        <w:rPr>
          <w:lang w:eastAsia="en-GB"/>
        </w:rPr>
        <w:t xml:space="preserve"> müssen Sie </w:t>
      </w:r>
      <w:r w:rsidR="000D7B5E" w:rsidRPr="00D605F4">
        <w:rPr>
          <w:lang w:eastAsia="en-GB"/>
        </w:rPr>
        <w:t xml:space="preserve">bei </w:t>
      </w:r>
      <w:r w:rsidRPr="00D605F4">
        <w:rPr>
          <w:lang w:eastAsia="en-GB"/>
        </w:rPr>
        <w:t>I</w:t>
      </w:r>
      <w:r w:rsidR="0089735C" w:rsidRPr="00D605F4">
        <w:rPr>
          <w:lang w:eastAsia="en-GB"/>
        </w:rPr>
        <w:t>hrem</w:t>
      </w:r>
      <w:r w:rsidR="000D7B5E" w:rsidRPr="00D605F4">
        <w:rPr>
          <w:lang w:eastAsia="en-GB"/>
        </w:rPr>
        <w:t xml:space="preserve"> Arbeitgeber angestellt</w:t>
      </w:r>
      <w:r w:rsidRPr="00D605F4">
        <w:rPr>
          <w:lang w:eastAsia="en-GB"/>
        </w:rPr>
        <w:t xml:space="preserve"> bleiben, von diesem Ihre </w:t>
      </w:r>
      <w:r w:rsidR="000D7B5E" w:rsidRPr="00D605F4">
        <w:rPr>
          <w:lang w:eastAsia="en-GB"/>
        </w:rPr>
        <w:t>Bezüge</w:t>
      </w:r>
      <w:r w:rsidRPr="00D605F4">
        <w:rPr>
          <w:lang w:eastAsia="en-GB"/>
        </w:rPr>
        <w:t xml:space="preserve"> erhalten </w:t>
      </w:r>
      <w:r w:rsidR="000D7B5E" w:rsidRPr="00D605F4">
        <w:rPr>
          <w:lang w:eastAsia="en-GB"/>
        </w:rPr>
        <w:t xml:space="preserve">und auch weiterhin </w:t>
      </w:r>
      <w:r w:rsidRPr="00D605F4">
        <w:rPr>
          <w:lang w:eastAsia="en-GB"/>
        </w:rPr>
        <w:t>Ihrem</w:t>
      </w:r>
      <w:r w:rsidR="000D7B5E" w:rsidRPr="00D605F4">
        <w:rPr>
          <w:lang w:eastAsia="en-GB"/>
        </w:rPr>
        <w:t xml:space="preserve"> (nationalen) Sozialversicherungssystem angeschlossen</w:t>
      </w:r>
      <w:r w:rsidRPr="00D605F4">
        <w:rPr>
          <w:lang w:eastAsia="en-GB"/>
        </w:rPr>
        <w:t xml:space="preserve"> bleiben</w:t>
      </w:r>
      <w:r w:rsidR="000D7B5E" w:rsidRPr="00D605F4">
        <w:rPr>
          <w:lang w:eastAsia="en-GB"/>
        </w:rPr>
        <w:t>.</w:t>
      </w:r>
    </w:p>
    <w:p w14:paraId="43A7463E" w14:textId="7CE3262E" w:rsidR="000D7B5E" w:rsidRPr="00D605F4" w:rsidRDefault="0089735C" w:rsidP="000D7B5E">
      <w:pPr>
        <w:rPr>
          <w:lang w:eastAsia="en-GB"/>
        </w:rPr>
      </w:pPr>
      <w:r w:rsidRPr="00D605F4">
        <w:rPr>
          <w:lang w:eastAsia="en-GB"/>
        </w:rPr>
        <w:t>Sie</w:t>
      </w:r>
      <w:r w:rsidR="000D7B5E" w:rsidRPr="00D605F4">
        <w:rPr>
          <w:lang w:eastAsia="en-GB"/>
        </w:rPr>
        <w:t xml:space="preserve"> </w:t>
      </w:r>
      <w:r w:rsidR="00CD33B4" w:rsidRPr="00D605F4">
        <w:rPr>
          <w:lang w:eastAsia="en-GB"/>
        </w:rPr>
        <w:t>werden Ihre</w:t>
      </w:r>
      <w:r w:rsidR="000D7B5E" w:rsidRPr="00D605F4">
        <w:rPr>
          <w:lang w:eastAsia="en-GB"/>
        </w:rPr>
        <w:t xml:space="preserve"> Aufgaben innerhalb der Kommission nach Maßgabe des genannten ANS-Beschlusses aus</w:t>
      </w:r>
      <w:r w:rsidR="00CD33B4" w:rsidRPr="00D605F4">
        <w:rPr>
          <w:lang w:eastAsia="en-GB"/>
        </w:rPr>
        <w:t>üben</w:t>
      </w:r>
      <w:r w:rsidR="000D7B5E" w:rsidRPr="00D605F4">
        <w:rPr>
          <w:lang w:eastAsia="en-GB"/>
        </w:rPr>
        <w:t xml:space="preserve"> und den darin festgelegten Bestimmungen über Vertraulichkeit, Loyalität und Nichtvorliegen von Interessenkonflikten</w:t>
      </w:r>
      <w:r w:rsidR="00CD33B4" w:rsidRPr="00D605F4">
        <w:rPr>
          <w:lang w:eastAsia="en-GB"/>
        </w:rPr>
        <w:t xml:space="preserve"> unterliegen</w:t>
      </w:r>
      <w:r w:rsidR="000D7B5E" w:rsidRPr="00D605F4">
        <w:rPr>
          <w:lang w:eastAsia="en-GB"/>
        </w:rPr>
        <w:t xml:space="preserve">.  </w:t>
      </w:r>
    </w:p>
    <w:p w14:paraId="1C8F3D04" w14:textId="14B60DB2" w:rsidR="000D7B5E" w:rsidRPr="00D605F4" w:rsidRDefault="00BF6139" w:rsidP="000D7B5E">
      <w:pPr>
        <w:rPr>
          <w:lang w:eastAsia="en-GB"/>
        </w:rPr>
      </w:pPr>
      <w:r w:rsidRPr="00D605F4">
        <w:rPr>
          <w:lang w:eastAsia="en-GB"/>
        </w:rPr>
        <w:t>Falls diese Stelle mit Vergütungen ausgeschrieben wird, können diese nur</w:t>
      </w:r>
      <w:r w:rsidR="000D7B5E" w:rsidRPr="00D605F4">
        <w:rPr>
          <w:lang w:eastAsia="en-GB"/>
        </w:rPr>
        <w:t xml:space="preserve"> gewährt werden, wenn </w:t>
      </w:r>
      <w:r w:rsidRPr="00D605F4">
        <w:rPr>
          <w:lang w:eastAsia="en-GB"/>
        </w:rPr>
        <w:t>Sie</w:t>
      </w:r>
      <w:r w:rsidR="000D7B5E" w:rsidRPr="00D605F4">
        <w:rPr>
          <w:lang w:eastAsia="en-GB"/>
        </w:rPr>
        <w:t xml:space="preserve"> die Bedingungen gemäß Artikel 17 des ANS-Beschlusses erfüll</w:t>
      </w:r>
      <w:r w:rsidRPr="00D605F4">
        <w:rPr>
          <w:lang w:eastAsia="en-GB"/>
        </w:rPr>
        <w:t>en</w:t>
      </w:r>
      <w:r w:rsidR="000D7B5E" w:rsidRPr="00D605F4">
        <w:rPr>
          <w:lang w:eastAsia="en-GB"/>
        </w:rPr>
        <w:t>.</w:t>
      </w:r>
    </w:p>
    <w:p w14:paraId="4553B535" w14:textId="5AE83FEB" w:rsidR="000D7B5E" w:rsidRPr="00D605F4" w:rsidRDefault="000D7B5E" w:rsidP="000D7B5E">
      <w:pPr>
        <w:rPr>
          <w:lang w:eastAsia="en-GB"/>
        </w:rPr>
      </w:pPr>
      <w:r w:rsidRPr="00D605F4">
        <w:t>Mitarbeiter</w:t>
      </w:r>
      <w:r w:rsidR="0089735C" w:rsidRPr="00D605F4">
        <w:t>/Mitarbeiterinnen</w:t>
      </w:r>
      <w:r w:rsidRPr="00D605F4">
        <w:t xml:space="preserve">, die in eine </w:t>
      </w:r>
      <w:r w:rsidRPr="00D605F4">
        <w:rPr>
          <w:bCs/>
        </w:rPr>
        <w:t>Delegation der Europäischen Union</w:t>
      </w:r>
      <w:r w:rsidRPr="00D605F4">
        <w:t xml:space="preserve"> entsandt werden, benötigen eine Sicherheitsüberprüfung (nach SECRET UE/EU SECRET Niveau gemäß der Entscheidung der Kommission (EU-Euratom) 2015/444, O.J. L 72, 17.03.2015, p.53).  </w:t>
      </w:r>
      <w:r w:rsidR="00BF6139" w:rsidRPr="00D605F4">
        <w:rPr>
          <w:lang w:eastAsia="en-GB"/>
        </w:rPr>
        <w:t>Es obliegt Ihnen</w:t>
      </w:r>
      <w:r w:rsidRPr="00D605F4">
        <w:rPr>
          <w:lang w:eastAsia="en-GB"/>
        </w:rPr>
        <w:t>, das Überprüfungsverfahren vor der Abordnung einzuleiten.</w:t>
      </w:r>
    </w:p>
    <w:p w14:paraId="481B2BC2" w14:textId="77777777" w:rsidR="000D7B5E" w:rsidRPr="00D605F4" w:rsidRDefault="000D7B5E" w:rsidP="000D7B5E">
      <w:pPr>
        <w:rPr>
          <w:lang w:eastAsia="en-GB"/>
        </w:rPr>
      </w:pPr>
    </w:p>
    <w:p w14:paraId="1A75D71E" w14:textId="35F381C2"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Bewerbung und Auswahlverfahren</w:t>
      </w:r>
    </w:p>
    <w:p w14:paraId="7A9D12D1" w14:textId="77777777" w:rsidR="00E35460" w:rsidRPr="00D605F4" w:rsidRDefault="00E35460" w:rsidP="000D7B5E">
      <w:pPr>
        <w:rPr>
          <w:lang w:eastAsia="en-GB"/>
        </w:rPr>
      </w:pPr>
      <w:r w:rsidRPr="00D605F4">
        <w:rPr>
          <w:lang w:eastAsia="en-GB"/>
        </w:rPr>
        <w:t>Wenn Sie interessiert sind, befolgen Sie bitte die Anweisungen Ihres Arbeitgebers zur Bewerbung.</w:t>
      </w:r>
    </w:p>
    <w:p w14:paraId="35C428E1" w14:textId="41DA60F1" w:rsidR="00E35460" w:rsidRPr="00D605F4" w:rsidRDefault="00E35460" w:rsidP="000D7B5E">
      <w:pPr>
        <w:rPr>
          <w:lang w:eastAsia="en-GB"/>
        </w:rPr>
      </w:pPr>
      <w:r w:rsidRPr="00D605F4">
        <w:rPr>
          <w:lang w:eastAsia="en-GB"/>
        </w:rPr>
        <w:t xml:space="preserve">Die Europäische Kommission akzeptiert nur Bewerbungen, die über die Ständige Vertretung/Diplomatische Vertretung </w:t>
      </w:r>
      <w:r w:rsidR="00676119" w:rsidRPr="00D605F4">
        <w:rPr>
          <w:lang w:eastAsia="en-GB"/>
        </w:rPr>
        <w:t>bei</w:t>
      </w:r>
      <w:r w:rsidRPr="00D605F4">
        <w:rPr>
          <w:lang w:eastAsia="en-GB"/>
        </w:rPr>
        <w:t xml:space="preserve"> der EU Ihres Landes, das EFTA-Sekretariat oder über die Kanäle, denen sie ausdrücklich zugestimmt hat, eingereicht wurden. Bewerbungen, die direkt von Ihnen oder Ihrem Arbeitgeber eingehen, werden nicht berücksichtigt.</w:t>
      </w:r>
    </w:p>
    <w:p w14:paraId="650455CB" w14:textId="0E1AE4D3" w:rsidR="00795C41" w:rsidRPr="00D605F4" w:rsidRDefault="00795C41" w:rsidP="000D7B5E">
      <w:pPr>
        <w:rPr>
          <w:lang w:eastAsia="en-GB"/>
        </w:rPr>
      </w:pPr>
      <w:r w:rsidRPr="00D605F4">
        <w:rPr>
          <w:lang w:eastAsia="en-GB"/>
        </w:rPr>
        <w:t>Sie sollten Ihren Lebenslauf auf Englisch, Französisch oder Deutsch im Europass CV Format verfassen (Erstellen Sie Ihren Europass-Lebenslauf | Europass). Ihre Nationalität muss darin angegeben sein.</w:t>
      </w:r>
    </w:p>
    <w:p w14:paraId="2EC4B981" w14:textId="432529F9" w:rsidR="00546DB1" w:rsidRPr="00D605F4" w:rsidRDefault="00795C41" w:rsidP="000D7B5E">
      <w:pPr>
        <w:rPr>
          <w:lang w:eastAsia="en-GB"/>
        </w:rPr>
      </w:pPr>
      <w:r w:rsidRPr="00D605F4">
        <w:rPr>
          <w:lang w:eastAsia="en-GB"/>
        </w:rPr>
        <w:t>Bitte fügen Sie</w:t>
      </w:r>
      <w:r w:rsidR="00546DB1" w:rsidRPr="00D605F4">
        <w:rPr>
          <w:lang w:eastAsia="en-GB"/>
        </w:rPr>
        <w:t xml:space="preserve"> </w:t>
      </w:r>
      <w:r w:rsidRPr="00D605F4">
        <w:rPr>
          <w:lang w:eastAsia="en-GB"/>
        </w:rPr>
        <w:t>I</w:t>
      </w:r>
      <w:r w:rsidR="00546DB1" w:rsidRPr="00D605F4">
        <w:rPr>
          <w:lang w:eastAsia="en-GB"/>
        </w:rPr>
        <w:t>hrer Bewerbung keine anderen Dokumente (wie Kopien des Personalausweises, Kopien von Abschlusszeugnissen, Nachweise der Berufserfahrung usw.) bei. Diese Dokumente sind gegebenenfalls in einem späteren Stadium des Auswahlverfahrens vorzulegen.</w:t>
      </w:r>
    </w:p>
    <w:p w14:paraId="1FF13EFB" w14:textId="77777777" w:rsidR="00546DB1" w:rsidRPr="00D605F4" w:rsidRDefault="00546DB1" w:rsidP="00546DB1">
      <w:pPr>
        <w:spacing w:after="0"/>
        <w:rPr>
          <w:lang w:eastAsia="en-GB"/>
        </w:rPr>
      </w:pPr>
    </w:p>
    <w:p w14:paraId="0509E6EC" w14:textId="64F431A5"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Verarbeitung personenbezogener Daten</w:t>
      </w:r>
    </w:p>
    <w:p w14:paraId="20E56DF8" w14:textId="1900D334" w:rsidR="007716E4" w:rsidRPr="00D605F4" w:rsidRDefault="007716E4" w:rsidP="007716E4">
      <w:pPr>
        <w:rPr>
          <w:lang w:eastAsia="en-GB"/>
        </w:rPr>
      </w:pPr>
      <w:r w:rsidRPr="00D605F4">
        <w:rPr>
          <w:lang w:eastAsia="en-GB"/>
        </w:rPr>
        <w:t>Die Kommission trägt dafür Sorge, dass die personenbezogenen Daten der Bewerber/innen gemäß den Anforderungen der Verordnung (EU) 2018/1725 des Europäischen Parlaments und des Rates verarbeitet werden (</w:t>
      </w:r>
      <w:r w:rsidRPr="00D605F4">
        <w:rPr>
          <w:rStyle w:val="FootnoteReference"/>
          <w:lang w:eastAsia="en-GB"/>
        </w:rPr>
        <w:footnoteReference w:id="1"/>
      </w:r>
      <w:r w:rsidRPr="00D605F4">
        <w:rPr>
          <w:lang w:eastAsia="en-GB"/>
        </w:rPr>
        <w:t xml:space="preserve">). Dies gilt insbesondere für die Vertraulichkeit und Sicherheit dieser Daten. </w:t>
      </w:r>
      <w:r w:rsidRPr="00D605F4">
        <w:t>Bevor Sie sich bewerben, lesen Sie bitte die beigefügte Datenschutzerklärung.</w:t>
      </w:r>
    </w:p>
    <w:sectPr w:rsidR="007716E4" w:rsidRPr="00D605F4">
      <w:headerReference w:type="even" r:id="rId24"/>
      <w:headerReference w:type="default" r:id="rId25"/>
      <w:footerReference w:type="even" r:id="rId26"/>
      <w:footerReference w:type="default" r:id="rId27"/>
      <w:headerReference w:type="first" r:id="rId28"/>
      <w:footerReference w:type="first" r:id="rId29"/>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6EE4D5" w14:textId="77777777" w:rsidR="00546DB1" w:rsidRDefault="00546DB1">
      <w:pPr>
        <w:spacing w:after="0"/>
      </w:pPr>
      <w:r>
        <w:separator/>
      </w:r>
    </w:p>
  </w:endnote>
  <w:endnote w:type="continuationSeparator" w:id="0">
    <w:p w14:paraId="20D40F5C" w14:textId="77777777" w:rsidR="00546DB1" w:rsidRDefault="00546DB1">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2C57BBC7" w:rsidR="007D0EC6" w:rsidRDefault="007716E4">
    <w:pPr>
      <w:pStyle w:val="FooterLine"/>
      <w:jc w:val="center"/>
    </w:pPr>
    <w:r>
      <w:fldChar w:fldCharType="begin"/>
    </w:r>
    <w:r>
      <w:instrText>PAGE   \* MERGEFORMAT</w:instrText>
    </w:r>
    <w:r>
      <w:fldChar w:fldCharType="separate"/>
    </w:r>
    <w:r w:rsidR="004E213D">
      <w:rPr>
        <w:noProof/>
      </w:rPr>
      <w:t>2</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CCDF49" w14:textId="77777777" w:rsidR="00546DB1" w:rsidRDefault="00546DB1">
      <w:pPr>
        <w:spacing w:after="0"/>
      </w:pPr>
      <w:r>
        <w:separator/>
      </w:r>
    </w:p>
  </w:footnote>
  <w:footnote w:type="continuationSeparator" w:id="0">
    <w:p w14:paraId="0FEBCE9C" w14:textId="77777777" w:rsidR="00546DB1" w:rsidRDefault="00546DB1">
      <w:pPr>
        <w:spacing w:after="0"/>
      </w:pPr>
      <w:r>
        <w:continuationSeparator/>
      </w:r>
    </w:p>
  </w:footnote>
  <w:footnote w:id="1">
    <w:p w14:paraId="6B21068C" w14:textId="1B06F57A" w:rsidR="007716E4" w:rsidRPr="00D605F4" w:rsidRDefault="007716E4">
      <w:pPr>
        <w:pStyle w:val="FootnoteText"/>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1"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abstractNum w:abstractNumId="22" w15:restartNumberingAfterBreak="0">
    <w:nsid w:val="7E7231EB"/>
    <w:multiLevelType w:val="hybridMultilevel"/>
    <w:tmpl w:val="87487978"/>
    <w:lvl w:ilvl="0" w:tplc="04090001">
      <w:start w:val="1"/>
      <w:numFmt w:val="bullet"/>
      <w:lvlText w:val=""/>
      <w:lvlJc w:val="left"/>
      <w:pPr>
        <w:ind w:left="1429" w:hanging="360"/>
      </w:pPr>
      <w:rPr>
        <w:rFonts w:ascii="Symbol" w:hAnsi="Symbol" w:hint="default"/>
      </w:rPr>
    </w:lvl>
    <w:lvl w:ilvl="1" w:tplc="60D8A968">
      <w:numFmt w:val="bullet"/>
      <w:lvlText w:val="•"/>
      <w:lvlJc w:val="left"/>
      <w:pPr>
        <w:ind w:left="2149" w:hanging="360"/>
      </w:pPr>
      <w:rPr>
        <w:rFonts w:ascii="Times New Roman" w:eastAsia="Times New Roman" w:hAnsi="Times New Roman" w:cs="Times New Roman"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num w:numId="1" w16cid:durableId="1030569377">
    <w:abstractNumId w:val="0"/>
  </w:num>
  <w:num w:numId="2" w16cid:durableId="858927896">
    <w:abstractNumId w:val="11"/>
  </w:num>
  <w:num w:numId="3" w16cid:durableId="2124223694">
    <w:abstractNumId w:val="7"/>
  </w:num>
  <w:num w:numId="4" w16cid:durableId="1798183817">
    <w:abstractNumId w:val="12"/>
  </w:num>
  <w:num w:numId="5" w16cid:durableId="1470973643">
    <w:abstractNumId w:val="17"/>
  </w:num>
  <w:num w:numId="6" w16cid:durableId="298074653">
    <w:abstractNumId w:val="19"/>
  </w:num>
  <w:num w:numId="7" w16cid:durableId="891886126">
    <w:abstractNumId w:val="1"/>
  </w:num>
  <w:num w:numId="8" w16cid:durableId="1449664073">
    <w:abstractNumId w:val="6"/>
  </w:num>
  <w:num w:numId="9" w16cid:durableId="24792490">
    <w:abstractNumId w:val="14"/>
  </w:num>
  <w:num w:numId="10" w16cid:durableId="2066179735">
    <w:abstractNumId w:val="2"/>
  </w:num>
  <w:num w:numId="11" w16cid:durableId="149635258">
    <w:abstractNumId w:val="4"/>
  </w:num>
  <w:num w:numId="12" w16cid:durableId="506405747">
    <w:abstractNumId w:val="5"/>
  </w:num>
  <w:num w:numId="13" w16cid:durableId="895050419">
    <w:abstractNumId w:val="8"/>
  </w:num>
  <w:num w:numId="14" w16cid:durableId="911424959">
    <w:abstractNumId w:val="13"/>
  </w:num>
  <w:num w:numId="15" w16cid:durableId="319045282">
    <w:abstractNumId w:val="16"/>
  </w:num>
  <w:num w:numId="16" w16cid:durableId="1773277180">
    <w:abstractNumId w:val="20"/>
  </w:num>
  <w:num w:numId="17" w16cid:durableId="67652065">
    <w:abstractNumId w:val="9"/>
  </w:num>
  <w:num w:numId="18" w16cid:durableId="1184588354">
    <w:abstractNumId w:val="10"/>
  </w:num>
  <w:num w:numId="19" w16cid:durableId="2128308926">
    <w:abstractNumId w:val="21"/>
  </w:num>
  <w:num w:numId="20" w16cid:durableId="1308048444">
    <w:abstractNumId w:val="15"/>
  </w:num>
  <w:num w:numId="21" w16cid:durableId="792138598">
    <w:abstractNumId w:val="18"/>
  </w:num>
  <w:num w:numId="22" w16cid:durableId="1559172708">
    <w:abstractNumId w:val="3"/>
  </w:num>
  <w:num w:numId="23" w16cid:durableId="1919363548">
    <w:abstractNumId w:val="2"/>
  </w:num>
  <w:num w:numId="24" w16cid:durableId="1297369154">
    <w:abstractNumId w:val="2"/>
  </w:num>
  <w:num w:numId="25" w16cid:durableId="581573203">
    <w:abstractNumId w:val="2"/>
  </w:num>
  <w:num w:numId="26" w16cid:durableId="7561791">
    <w:abstractNumId w:val="2"/>
  </w:num>
  <w:num w:numId="27" w16cid:durableId="547910686">
    <w:abstractNumId w:val="2"/>
  </w:num>
  <w:num w:numId="28" w16cid:durableId="66541424">
    <w:abstractNumId w:val="2"/>
  </w:num>
  <w:num w:numId="29" w16cid:durableId="962226082">
    <w:abstractNumId w:val="2"/>
  </w:num>
  <w:num w:numId="30" w16cid:durableId="1941445128">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de-DE" w:vendorID="64" w:dllVersion="6" w:nlCheck="1" w:checkStyle="0"/>
  <w:activeWritingStyle w:appName="MSWord" w:lang="en-IE" w:vendorID="64" w:dllVersion="6" w:nlCheck="1" w:checkStyle="1"/>
  <w:activeWritingStyle w:appName="MSWord" w:lang="en-US" w:vendorID="64" w:dllVersion="6" w:nlCheck="1" w:checkStyle="1"/>
  <w:activeWritingStyle w:appName="MSWord" w:lang="de-DE" w:vendorID="64" w:dllVersion="0" w:nlCheck="1" w:checkStyle="0"/>
  <w:activeWritingStyle w:appName="MSWord" w:lang="en-IE" w:vendorID="64" w:dllVersion="0" w:nlCheck="1" w:checkStyle="0"/>
  <w:activeWritingStyle w:appName="MSWord" w:lang="en-US" w:vendorID="64" w:dllVersion="0" w:nlCheck="1" w:checkStyle="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32769"/>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331EC"/>
    <w:rsid w:val="00097249"/>
    <w:rsid w:val="000D7B5E"/>
    <w:rsid w:val="001203F8"/>
    <w:rsid w:val="002C5752"/>
    <w:rsid w:val="002F7504"/>
    <w:rsid w:val="00324D8D"/>
    <w:rsid w:val="0035094A"/>
    <w:rsid w:val="003874E2"/>
    <w:rsid w:val="0039387D"/>
    <w:rsid w:val="00394A86"/>
    <w:rsid w:val="003B2E38"/>
    <w:rsid w:val="004A0628"/>
    <w:rsid w:val="004B79FE"/>
    <w:rsid w:val="004D75AF"/>
    <w:rsid w:val="004E213D"/>
    <w:rsid w:val="00546DB1"/>
    <w:rsid w:val="006243BB"/>
    <w:rsid w:val="00676119"/>
    <w:rsid w:val="006D60DD"/>
    <w:rsid w:val="006F44C9"/>
    <w:rsid w:val="00767E7E"/>
    <w:rsid w:val="007716E4"/>
    <w:rsid w:val="00795C41"/>
    <w:rsid w:val="007C07D8"/>
    <w:rsid w:val="007D0EC6"/>
    <w:rsid w:val="00803007"/>
    <w:rsid w:val="00807A03"/>
    <w:rsid w:val="008102E0"/>
    <w:rsid w:val="0089735C"/>
    <w:rsid w:val="008D52CF"/>
    <w:rsid w:val="009321C6"/>
    <w:rsid w:val="009442BE"/>
    <w:rsid w:val="009F216F"/>
    <w:rsid w:val="00AB56F9"/>
    <w:rsid w:val="00AD1011"/>
    <w:rsid w:val="00BF6139"/>
    <w:rsid w:val="00C07259"/>
    <w:rsid w:val="00C27C81"/>
    <w:rsid w:val="00C66541"/>
    <w:rsid w:val="00CD33B4"/>
    <w:rsid w:val="00D605F4"/>
    <w:rsid w:val="00DA711C"/>
    <w:rsid w:val="00E35460"/>
    <w:rsid w:val="00E47AA0"/>
    <w:rsid w:val="00EB3060"/>
    <w:rsid w:val="00EC5C6B"/>
    <w:rsid w:val="00F60E7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 w:type="paragraph" w:styleId="z-TopofForm">
    <w:name w:val="HTML Top of Form"/>
    <w:basedOn w:val="Normal"/>
    <w:next w:val="Normal"/>
    <w:link w:val="z-TopofFormChar"/>
    <w:hidden/>
    <w:semiHidden/>
    <w:locked/>
    <w:rsid w:val="002C5752"/>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2C5752"/>
    <w:rPr>
      <w:rFonts w:ascii="Arial" w:hAnsi="Arial" w:cs="Arial"/>
      <w:vanish/>
      <w:sz w:val="16"/>
      <w:szCs w:val="16"/>
    </w:rPr>
  </w:style>
  <w:style w:type="paragraph" w:styleId="z-BottomofForm">
    <w:name w:val="HTML Bottom of Form"/>
    <w:basedOn w:val="Normal"/>
    <w:next w:val="Normal"/>
    <w:link w:val="z-BottomofFormChar"/>
    <w:hidden/>
    <w:semiHidden/>
    <w:locked/>
    <w:rsid w:val="002C5752"/>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2C5752"/>
    <w:rPr>
      <w:rFonts w:ascii="Arial" w:hAnsi="Arial" w:cs="Arial"/>
      <w:vanish/>
      <w:sz w:val="16"/>
      <w:szCs w:val="16"/>
    </w:rPr>
  </w:style>
  <w:style w:type="paragraph" w:styleId="ListParagraph">
    <w:name w:val="List Paragraph"/>
    <w:basedOn w:val="Normal"/>
    <w:uiPriority w:val="34"/>
    <w:qFormat/>
    <w:locked/>
    <w:rsid w:val="00E47AA0"/>
    <w:pPr>
      <w:spacing w:after="200" w:line="276" w:lineRule="auto"/>
      <w:ind w:left="720"/>
      <w:contextualSpacing/>
      <w:jc w:val="left"/>
    </w:pPr>
    <w:rPr>
      <w:rFonts w:asciiTheme="minorHAnsi" w:eastAsiaTheme="minorHAnsi" w:hAnsiTheme="minorHAnsi" w:cstheme="minorBidi"/>
      <w:sz w:val="22"/>
      <w:szCs w:val="22"/>
      <w:lang w:val="fr-B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control" Target="activeX/activeX1.xml"/><Relationship Id="rId18" Type="http://schemas.openxmlformats.org/officeDocument/2006/relationships/image" Target="media/image5.wmf"/><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control" Target="activeX/activeX5.xml"/><Relationship Id="rId7" Type="http://schemas.openxmlformats.org/officeDocument/2006/relationships/settings" Target="settings.xml"/><Relationship Id="rId12" Type="http://schemas.openxmlformats.org/officeDocument/2006/relationships/image" Target="media/image2.wmf"/><Relationship Id="rId17" Type="http://schemas.openxmlformats.org/officeDocument/2006/relationships/control" Target="activeX/activeX3.xml"/><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image" Target="media/image4.wmf"/><Relationship Id="rId20" Type="http://schemas.openxmlformats.org/officeDocument/2006/relationships/image" Target="media/image6.wmf"/><Relationship Id="rId29"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eader" Target="header1.xm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control" Target="activeX/activeX2.xml"/><Relationship Id="rId23" Type="http://schemas.openxmlformats.org/officeDocument/2006/relationships/control" Target="activeX/activeX6.xml"/><Relationship Id="rId28"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control" Target="activeX/activeX4.xml"/><Relationship Id="rId31"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wmf"/><Relationship Id="rId22" Type="http://schemas.openxmlformats.org/officeDocument/2006/relationships/image" Target="media/image7.wmf"/><Relationship Id="rId27" Type="http://schemas.openxmlformats.org/officeDocument/2006/relationships/footer" Target="footer2.xml"/><Relationship Id="rId30"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56186B" w:rsidP="0056186B">
          <w:pPr>
            <w:pStyle w:val="9BF4E35295BA4808A107977098D3401D6"/>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56186B" w:rsidP="0056186B">
          <w:pPr>
            <w:pStyle w:val="67908C2613794ACB86549542C854C0CC6"/>
          </w:pPr>
          <w:r w:rsidRPr="003B2E38">
            <w:rPr>
              <w:rStyle w:val="PlaceholderText"/>
              <w:bCs/>
              <w:lang w:val="en-IE"/>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56186B" w:rsidP="0056186B">
          <w:pPr>
            <w:pStyle w:val="5C55B5726F8E46C0ABC71DC35F2501E76"/>
          </w:pPr>
          <w:r w:rsidRPr="00546DB1">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56186B" w:rsidP="0056186B">
          <w:pPr>
            <w:pStyle w:val="1087BB5618EE43E98A5732E797DCF4EE6"/>
          </w:pPr>
          <w:r w:rsidRPr="00546DB1">
            <w:rPr>
              <w:rStyle w:val="PlaceholderText"/>
              <w:bCs/>
              <w:lang w:val="en-IE"/>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56186B" w:rsidP="0056186B">
          <w:pPr>
            <w:pStyle w:val="FE6C9874556B47B1A65A432926DB0BCE6"/>
          </w:pPr>
          <w:r w:rsidRPr="00803007">
            <w:rPr>
              <w:rStyle w:val="PlaceholderText"/>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56186B" w:rsidP="0056186B">
          <w:pPr>
            <w:pStyle w:val="2D9A90DC0280475D996998F2F9FD95D56"/>
          </w:pPr>
          <w:r w:rsidRPr="00BD2312">
            <w:rPr>
              <w:rStyle w:val="PlaceholderText"/>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A71FAD" w:rsidRDefault="0056186B" w:rsidP="0056186B">
          <w:pPr>
            <w:pStyle w:val="44AECFE6B28A48F3A0A774E0802A2F276"/>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A71FAD" w:rsidRDefault="0056186B" w:rsidP="0056186B">
          <w:pPr>
            <w:pStyle w:val="3BF321A2261548CCB9BF40ACF64F09A36"/>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A71FAD" w:rsidRDefault="0056186B">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A71FAD" w:rsidRDefault="0056186B" w:rsidP="0056186B">
          <w:pPr>
            <w:pStyle w:val="6801C21AD23447B88917F1258506DBA16"/>
          </w:pPr>
          <w:r>
            <w:rPr>
              <w:b/>
            </w:rPr>
            <w:t xml:space="preserve">     </w:t>
          </w:r>
        </w:p>
      </w:docPartBody>
    </w:docPart>
    <w:docPart>
      <w:docPartPr>
        <w:name w:val="3F8B7399541147C1B1E84701FCECAED2"/>
        <w:category>
          <w:name w:val="General"/>
          <w:gallery w:val="placeholder"/>
        </w:category>
        <w:types>
          <w:type w:val="bbPlcHdr"/>
        </w:types>
        <w:behaviors>
          <w:behavior w:val="content"/>
        </w:behaviors>
        <w:guid w:val="{DE0E6B1F-19BD-468E-8F5D-D16BAFD33D7A}"/>
      </w:docPartPr>
      <w:docPartBody>
        <w:p w:rsidR="00F02C41" w:rsidRDefault="00A71FAD" w:rsidP="00A71FAD">
          <w:pPr>
            <w:pStyle w:val="3F8B7399541147C1B1E84701FCECAED2"/>
          </w:pPr>
          <w:r>
            <w:rPr>
              <w:bCs/>
              <w:lang w:eastAsia="en-GB"/>
            </w:rPr>
            <w:t xml:space="preserve">    </w:t>
          </w:r>
        </w:p>
      </w:docPartBody>
    </w:docPart>
    <w:docPart>
      <w:docPartPr>
        <w:name w:val="B30E44B90B7F435497E9EE7D5097ED0B"/>
        <w:category>
          <w:name w:val="General"/>
          <w:gallery w:val="placeholder"/>
        </w:category>
        <w:types>
          <w:type w:val="bbPlcHdr"/>
        </w:types>
        <w:behaviors>
          <w:behavior w:val="content"/>
        </w:behaviors>
        <w:guid w:val="{6688FEC7-559E-443F-9369-6CE8E69C2490}"/>
      </w:docPartPr>
      <w:docPartBody>
        <w:p w:rsidR="00B21BDA" w:rsidRDefault="0056186B" w:rsidP="0056186B">
          <w:pPr>
            <w:pStyle w:val="B30E44B90B7F435497E9EE7D5097ED0B6"/>
          </w:pPr>
          <w:r w:rsidRPr="00BD2312">
            <w:rPr>
              <w:rStyle w:val="PlaceholderText"/>
            </w:rPr>
            <w:t>Click or tap here to enter text.</w:t>
          </w:r>
        </w:p>
      </w:docPartBody>
    </w:docPart>
    <w:docPart>
      <w:docPartPr>
        <w:name w:val="F1E0F6E226254FA08642D3D72DB93F47"/>
        <w:category>
          <w:name w:val="General"/>
          <w:gallery w:val="placeholder"/>
        </w:category>
        <w:types>
          <w:type w:val="bbPlcHdr"/>
        </w:types>
        <w:behaviors>
          <w:behavior w:val="content"/>
        </w:behaviors>
        <w:guid w:val="{ED7EA147-6CDC-4070-90B8-B07DC5C2D6C5}"/>
      </w:docPartPr>
      <w:docPartBody>
        <w:p w:rsidR="008463F0" w:rsidRDefault="0056186B" w:rsidP="0056186B">
          <w:pPr>
            <w:pStyle w:val="F1E0F6E226254FA08642D3D72DB93F475"/>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FABBD6682D494043A1C923A39CFB6FDE"/>
        <w:category>
          <w:name w:val="General"/>
          <w:gallery w:val="placeholder"/>
        </w:category>
        <w:types>
          <w:type w:val="bbPlcHdr"/>
        </w:types>
        <w:behaviors>
          <w:behavior w:val="content"/>
        </w:behaviors>
        <w:guid w:val="{ED0C25F3-F9B9-4022-9A26-ACB67304CEA2}"/>
      </w:docPartPr>
      <w:docPartBody>
        <w:p w:rsidR="008463F0" w:rsidRDefault="0056186B" w:rsidP="0056186B">
          <w:pPr>
            <w:pStyle w:val="FABBD6682D494043A1C923A39CFB6FDE5"/>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30A00538A109441091C9E3E9DE2C38F1"/>
        <w:category>
          <w:name w:val="General"/>
          <w:gallery w:val="placeholder"/>
        </w:category>
        <w:types>
          <w:type w:val="bbPlcHdr"/>
        </w:types>
        <w:behaviors>
          <w:behavior w:val="content"/>
        </w:behaviors>
        <w:guid w:val="{DCEB4C9A-2D4B-4342-86E9-73C233964D6F}"/>
      </w:docPartPr>
      <w:docPartBody>
        <w:p w:rsidR="009E77CF" w:rsidRDefault="00685145" w:rsidP="00685145">
          <w:pPr>
            <w:pStyle w:val="30A00538A109441091C9E3E9DE2C38F1"/>
          </w:pPr>
          <w:r w:rsidRPr="009F216F">
            <w:rPr>
              <w:rStyle w:val="PlaceholderText"/>
              <w:bC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6A132D"/>
    <w:multiLevelType w:val="multilevel"/>
    <w:tmpl w:val="9ADA2C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50D3244"/>
    <w:multiLevelType w:val="multilevel"/>
    <w:tmpl w:val="0BFABE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97284840">
    <w:abstractNumId w:val="0"/>
  </w:num>
  <w:num w:numId="2" w16cid:durableId="903368040">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A4922"/>
    <w:rsid w:val="0056186B"/>
    <w:rsid w:val="00685145"/>
    <w:rsid w:val="008463F0"/>
    <w:rsid w:val="008A7C76"/>
    <w:rsid w:val="008D04E3"/>
    <w:rsid w:val="009E77CF"/>
    <w:rsid w:val="00A71FAD"/>
    <w:rsid w:val="00B21BDA"/>
    <w:rsid w:val="00DB168D"/>
    <w:rsid w:val="00F02C41"/>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685145"/>
    <w:rPr>
      <w:color w:val="288061"/>
    </w:rPr>
  </w:style>
  <w:style w:type="paragraph" w:customStyle="1" w:styleId="3F8B7399541147C1B1E84701FCECAED2">
    <w:name w:val="3F8B7399541147C1B1E84701FCECAED2"/>
    <w:rsid w:val="00A71FAD"/>
  </w:style>
  <w:style w:type="paragraph" w:customStyle="1" w:styleId="44AECFE6B28A48F3A0A774E0802A2F276">
    <w:name w:val="44AECFE6B28A48F3A0A774E0802A2F27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6">
    <w:name w:val="3BF321A2261548CCB9BF40ACF64F09A3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6">
    <w:name w:val="6801C21AD23447B88917F1258506DBA1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6">
    <w:name w:val="1087BB5618EE43E98A5732E797DCF4E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6">
    <w:name w:val="9BF4E35295BA4808A107977098D3401D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6">
    <w:name w:val="67908C2613794ACB86549542C854C0CC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6">
    <w:name w:val="5C55B5726F8E46C0ABC71DC35F2501E7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5">
    <w:name w:val="F1E0F6E226254FA08642D3D72DB93F47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ABBD6682D494043A1C923A39CFB6FDE5">
    <w:name w:val="FABBD6682D494043A1C923A39CFB6FDE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6">
    <w:name w:val="FE6C9874556B47B1A65A432926DB0BC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6">
    <w:name w:val="2D9A90DC0280475D996998F2F9FD95D5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B30E44B90B7F435497E9EE7D5097ED0B6">
    <w:name w:val="B30E44B90B7F435497E9EE7D5097ED0B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30A00538A109441091C9E3E9DE2C38F1">
    <w:name w:val="30A00538A109441091C9E3E9DE2C38F1"/>
    <w:rsid w:val="0068514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3.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4.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Props1.xml><?xml version="1.0" encoding="utf-8"?>
<ds:datastoreItem xmlns:ds="http://schemas.openxmlformats.org/officeDocument/2006/customXml" ds:itemID="{794FAB6C-7868-4C55-BD2C-A7A3C0FF2792}">
  <ds:schemaRefs>
    <ds:schemaRef ds:uri="http://schemas.openxmlformats.org/officeDocument/2006/bibliography"/>
  </ds:schemaRefs>
</ds:datastoreItem>
</file>

<file path=customXml/itemProps2.xml><?xml version="1.0" encoding="utf-8"?>
<ds:datastoreItem xmlns:ds="http://schemas.openxmlformats.org/officeDocument/2006/customXml" ds:itemID="{D3EA5527-7367-4268-9D83-5125C98D0ED2}">
  <ds:schemaRefs/>
</ds:datastoreItem>
</file>

<file path=customXml/itemProps3.xml><?xml version="1.0" encoding="utf-8"?>
<ds:datastoreItem xmlns:ds="http://schemas.openxmlformats.org/officeDocument/2006/customXml" ds:itemID="{4EF90DE6-88B6-4264-9629-4D8DFDFE87D2}">
  <ds:schemaRefs/>
</ds:datastoreItem>
</file>

<file path=customXml/itemProps4.xml><?xml version="1.0" encoding="utf-8"?>
<ds:datastoreItem xmlns:ds="http://schemas.openxmlformats.org/officeDocument/2006/customXml" ds:itemID="{1DB72EFA-9A9F-4F5B-AB9B-0434A59B82CF}">
  <ds:schemaRefs/>
</ds:datastoreItem>
</file>

<file path=docProps/app.xml><?xml version="1.0" encoding="utf-8"?>
<Properties xmlns="http://schemas.openxmlformats.org/officeDocument/2006/extended-properties" xmlns:vt="http://schemas.openxmlformats.org/officeDocument/2006/docPropsVTypes">
  <Template>Eurolook</Template>
  <TotalTime>4</TotalTime>
  <Pages>4</Pages>
  <Words>1294</Words>
  <Characters>7381</Characters>
  <Application>Microsoft Office Word</Application>
  <DocSecurity>0</DocSecurity>
  <PresentationFormat>Microsoft Word 14.0</PresentationFormat>
  <Lines>61</Lines>
  <Paragraphs>17</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GIMENO ALABAU Guillem (CNECT)</cp:lastModifiedBy>
  <cp:revision>4</cp:revision>
  <dcterms:created xsi:type="dcterms:W3CDTF">2023-09-08T14:16:00Z</dcterms:created>
  <dcterms:modified xsi:type="dcterms:W3CDTF">2023-09-11T10:37:00Z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ies>
</file>