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33FBE"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608E657C" wp14:editId="51D8352A">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8119FD"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0FCEE112"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0E9D2112"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3D0A657D"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52E43DDB"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14:paraId="26972F9F" w14:textId="77777777" w:rsidTr="00EC6FF0">
        <w:trPr>
          <w:trHeight w:val="611"/>
          <w:jc w:val="center"/>
        </w:trPr>
        <w:tc>
          <w:tcPr>
            <w:tcW w:w="4359" w:type="dxa"/>
          </w:tcPr>
          <w:p w14:paraId="1925E569" w14:textId="77777777" w:rsidR="00745B97" w:rsidRPr="00745B97" w:rsidRDefault="00745B97" w:rsidP="00745B97">
            <w:pPr>
              <w:rPr>
                <w:rFonts w:ascii="Times New Roman" w:eastAsia="Times New Roman" w:hAnsi="Times New Roman" w:cs="Times New Roman"/>
                <w:b/>
                <w:sz w:val="24"/>
                <w:szCs w:val="24"/>
                <w:lang w:eastAsia="en-GB"/>
              </w:rPr>
            </w:pPr>
            <w:permStart w:id="826951592" w:edGrp="everyone" w:colFirst="1" w:colLast="1"/>
            <w:r w:rsidRPr="00745B97">
              <w:rPr>
                <w:rFonts w:ascii="Times New Roman" w:eastAsia="Times New Roman" w:hAnsi="Times New Roman" w:cs="Times New Roman"/>
                <w:b/>
                <w:sz w:val="24"/>
                <w:szCs w:val="24"/>
                <w:lang w:eastAsia="en-GB"/>
              </w:rPr>
              <w:t>Intitulé du poste:</w:t>
            </w:r>
          </w:p>
          <w:p w14:paraId="5DDEA15E"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40E18424" w14:textId="1A1F001C" w:rsidR="00745B97" w:rsidRPr="00745B97" w:rsidRDefault="004E5188" w:rsidP="00C44B09">
            <w:pPr>
              <w:rPr>
                <w:rFonts w:ascii="Times New Roman" w:eastAsia="Times New Roman" w:hAnsi="Times New Roman" w:cs="Times New Roman"/>
                <w:sz w:val="24"/>
                <w:szCs w:val="20"/>
                <w:lang w:eastAsia="en-GB"/>
              </w:rPr>
            </w:pPr>
            <w:r>
              <w:t>FISMA</w:t>
            </w:r>
            <w:r w:rsidR="00C44B09">
              <w:t>-</w:t>
            </w:r>
            <w:r>
              <w:t>C3</w:t>
            </w:r>
          </w:p>
        </w:tc>
      </w:tr>
      <w:tr w:rsidR="00745B97" w:rsidRPr="00745B97" w14:paraId="3F1F1E61" w14:textId="77777777" w:rsidTr="00EC6FF0">
        <w:trPr>
          <w:trHeight w:val="1977"/>
          <w:jc w:val="center"/>
        </w:trPr>
        <w:tc>
          <w:tcPr>
            <w:tcW w:w="4359" w:type="dxa"/>
            <w:tcBorders>
              <w:bottom w:val="nil"/>
            </w:tcBorders>
          </w:tcPr>
          <w:p w14:paraId="110AB8BD"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permStart w:id="1429017165" w:edGrp="everyone" w:colFirst="1" w:colLast="1"/>
            <w:r w:rsidRPr="00745B97">
              <w:rPr>
                <w:rFonts w:ascii="Times New Roman" w:eastAsia="Times New Roman" w:hAnsi="Times New Roman" w:cs="Times New Roman"/>
                <w:b/>
                <w:lang w:eastAsia="en-GB"/>
              </w:rPr>
              <w:t>Che</w:t>
            </w:r>
            <w:permEnd w:id="826951592"/>
            <w:r w:rsidRPr="00745B97">
              <w:rPr>
                <w:rFonts w:ascii="Times New Roman" w:eastAsia="Times New Roman" w:hAnsi="Times New Roman" w:cs="Times New Roman"/>
                <w:b/>
                <w:lang w:eastAsia="en-GB"/>
              </w:rPr>
              <w:t>f d’unité :</w:t>
            </w:r>
          </w:p>
          <w:p w14:paraId="635DD332"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14:paraId="217C0945"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2E7C6952"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14:paraId="75E12CAD"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5A7BEA66"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5EDC2724"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3ED672FC" w14:textId="77777777" w:rsidR="004E5188" w:rsidRPr="00432501" w:rsidRDefault="004E5188" w:rsidP="004E5188">
            <w:pPr>
              <w:rPr>
                <w:lang w:val="en-IE" w:eastAsia="en-GB"/>
              </w:rPr>
            </w:pPr>
            <w:r w:rsidRPr="00432501">
              <w:rPr>
                <w:lang w:val="en-IE"/>
              </w:rPr>
              <w:t>T</w:t>
            </w:r>
            <w:r w:rsidRPr="00432501">
              <w:rPr>
                <w:lang w:val="en-IE" w:eastAsia="en-GB"/>
              </w:rPr>
              <w:t>ilman LUEDER</w:t>
            </w:r>
          </w:p>
          <w:p w14:paraId="4405FE65" w14:textId="77777777" w:rsidR="004E5188" w:rsidRPr="00432501" w:rsidRDefault="004E5188" w:rsidP="004E5188">
            <w:pPr>
              <w:rPr>
                <w:lang w:val="en-IE" w:eastAsia="en-GB"/>
              </w:rPr>
            </w:pPr>
            <w:r w:rsidRPr="00432501">
              <w:rPr>
                <w:lang w:val="en-IE" w:eastAsia="en-GB"/>
              </w:rPr>
              <w:t>Tilman.lueder@ec.europa.eu</w:t>
            </w:r>
          </w:p>
          <w:p w14:paraId="34FD4228" w14:textId="77777777" w:rsidR="00745B97" w:rsidRPr="00745B97" w:rsidRDefault="004E5188" w:rsidP="004E5188">
            <w:pPr>
              <w:rPr>
                <w:rFonts w:ascii="Times New Roman" w:eastAsia="Times New Roman" w:hAnsi="Times New Roman" w:cs="Times New Roman"/>
                <w:sz w:val="24"/>
                <w:szCs w:val="20"/>
                <w:lang w:eastAsia="en-GB"/>
              </w:rPr>
            </w:pPr>
            <w:r w:rsidRPr="004E5188">
              <w:rPr>
                <w:lang w:eastAsia="en-GB"/>
              </w:rPr>
              <w:t>+32 2 2991548</w:t>
            </w:r>
          </w:p>
          <w:p w14:paraId="72DFCDB9" w14:textId="77777777" w:rsidR="00745B97" w:rsidRPr="00745B97" w:rsidRDefault="004E5188" w:rsidP="004E5188">
            <w:pPr>
              <w:rPr>
                <w:rFonts w:ascii="Times New Roman" w:eastAsia="Times New Roman" w:hAnsi="Times New Roman" w:cs="Times New Roman"/>
                <w:sz w:val="24"/>
                <w:szCs w:val="20"/>
                <w:lang w:eastAsia="en-GB"/>
              </w:rPr>
            </w:pPr>
            <w:r>
              <w:t>1</w:t>
            </w:r>
          </w:p>
          <w:p w14:paraId="0EE42035" w14:textId="591553DC" w:rsidR="00745B97" w:rsidRPr="00745B97" w:rsidRDefault="00166D7E" w:rsidP="00745B97">
            <w:pPr>
              <w:ind w:right="1317"/>
              <w:jc w:val="both"/>
              <w:rPr>
                <w:rFonts w:ascii="Times New Roman" w:eastAsia="Times New Roman" w:hAnsi="Times New Roman" w:cs="Times New Roman"/>
                <w:b/>
                <w:lang w:val="fr-FR" w:eastAsia="en-GB"/>
              </w:rPr>
            </w:pPr>
            <w:r>
              <w:t xml:space="preserve">1 </w:t>
            </w:r>
            <w:r w:rsidR="003A76C2">
              <w:t>janvier</w:t>
            </w:r>
            <w:r>
              <w:t xml:space="preserve"> 20</w:t>
            </w:r>
            <w:r w:rsidR="003A76C2">
              <w:t>24</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14:paraId="60B4373E" w14:textId="77777777" w:rsidR="00745B97" w:rsidRPr="00745B97" w:rsidRDefault="004E5188" w:rsidP="00745B97">
            <w:pPr>
              <w:ind w:right="1317"/>
              <w:jc w:val="both"/>
              <w:rPr>
                <w:rFonts w:ascii="Times New Roman" w:eastAsia="Times New Roman" w:hAnsi="Times New Roman" w:cs="Times New Roman"/>
                <w:b/>
                <w:lang w:val="fr-FR" w:eastAsia="en-GB"/>
              </w:rPr>
            </w:pPr>
            <w:r>
              <w:t>2</w:t>
            </w:r>
            <w:r w:rsidR="00745B97" w:rsidRPr="00745B97">
              <w:rPr>
                <w:rFonts w:ascii="Times New Roman" w:eastAsia="Times New Roman" w:hAnsi="Times New Roman" w:cs="Times New Roman"/>
                <w:b/>
                <w:lang w:val="fr-FR" w:eastAsia="en-GB"/>
              </w:rPr>
              <w:t xml:space="preserve"> </w:t>
            </w:r>
            <w:proofErr w:type="gramStart"/>
            <w:r w:rsidR="00745B97" w:rsidRPr="00745B97">
              <w:rPr>
                <w:rFonts w:ascii="Times New Roman" w:eastAsia="Times New Roman" w:hAnsi="Times New Roman" w:cs="Times New Roman"/>
                <w:b/>
                <w:lang w:val="fr-FR" w:eastAsia="en-GB"/>
              </w:rPr>
              <w:t>an</w:t>
            </w:r>
            <w:proofErr w:type="gramEnd"/>
            <w:r w:rsidR="00745B97" w:rsidRPr="00745B97">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14:paraId="7CB822E1" w14:textId="77777777" w:rsidR="00745B97" w:rsidRPr="00745B97" w:rsidRDefault="004E5188" w:rsidP="00745B97">
            <w:pPr>
              <w:rPr>
                <w:rFonts w:ascii="Times New Roman" w:eastAsia="Times New Roman" w:hAnsi="Times New Roman" w:cs="Times New Roman"/>
                <w:sz w:val="24"/>
                <w:szCs w:val="20"/>
                <w:lang w:eastAsia="en-GB"/>
              </w:rPr>
            </w:pPr>
            <w:r w:rsidRPr="004E5188">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proofErr w:type="gramStart"/>
            <w:r w:rsidR="00745B97" w:rsidRPr="00745B97">
              <w:rPr>
                <w:rFonts w:ascii="Times New Roman" w:eastAsia="MS Minngs" w:hAnsi="Times New Roman" w:cs="Times New Roman"/>
                <w:bCs/>
                <w:lang w:val="fr-FR" w:eastAsia="en-GB"/>
              </w:rPr>
              <w:t>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 xml:space="preserve"> ……………..</w:t>
            </w:r>
          </w:p>
        </w:tc>
      </w:tr>
      <w:tr w:rsidR="00745B97" w:rsidRPr="00745B97" w14:paraId="7F3248DB"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27DD46D5" w14:textId="77777777" w:rsidR="00745B97" w:rsidRPr="00745B97" w:rsidRDefault="00745B97" w:rsidP="00745B97">
            <w:pPr>
              <w:rPr>
                <w:rFonts w:ascii="Times New Roman" w:eastAsia="Times New Roman" w:hAnsi="Times New Roman" w:cs="Times New Roman"/>
                <w:sz w:val="24"/>
                <w:szCs w:val="20"/>
                <w:lang w:eastAsia="en-GB"/>
              </w:rPr>
            </w:pPr>
            <w:permStart w:id="1643666780" w:edGrp="everyone" w:colFirst="1" w:colLast="1"/>
            <w:permEnd w:id="1429017165"/>
          </w:p>
        </w:tc>
        <w:tc>
          <w:tcPr>
            <w:tcW w:w="5597" w:type="dxa"/>
            <w:tcBorders>
              <w:left w:val="single" w:sz="4" w:space="0" w:color="auto"/>
            </w:tcBorders>
            <w:vAlign w:val="center"/>
          </w:tcPr>
          <w:p w14:paraId="6EF319D1" w14:textId="77777777" w:rsidR="00745B97" w:rsidRPr="00745B97" w:rsidRDefault="004E5188"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14:paraId="7402FA89"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4721E2FC" w14:textId="77777777" w:rsidR="00745B97" w:rsidRPr="00745B97" w:rsidRDefault="00745B97" w:rsidP="00745B97">
            <w:pPr>
              <w:rPr>
                <w:rFonts w:ascii="Times New Roman" w:eastAsia="Times New Roman" w:hAnsi="Times New Roman" w:cs="Times New Roman"/>
                <w:b/>
                <w:lang w:eastAsia="en-GB"/>
              </w:rPr>
            </w:pPr>
            <w:permStart w:id="1275535994" w:edGrp="everyone" w:colFirst="0" w:colLast="0"/>
            <w:permEnd w:id="1643666780"/>
            <w:r w:rsidRPr="00745B97">
              <w:rPr>
                <w:rFonts w:ascii="Times New Roman" w:eastAsia="Times New Roman" w:hAnsi="Times New Roman" w:cs="Times New Roman"/>
                <w:b/>
                <w:lang w:eastAsia="en-GB"/>
              </w:rPr>
              <w:t>Cet avis est également ouvert</w:t>
            </w:r>
          </w:p>
          <w:p w14:paraId="7A0DA6E6" w14:textId="77777777" w:rsidR="00745B97" w:rsidRPr="00745B97" w:rsidRDefault="00745B97" w:rsidP="00745B97">
            <w:pPr>
              <w:rPr>
                <w:rFonts w:ascii="Times New Roman" w:eastAsia="Times New Roman" w:hAnsi="Times New Roman" w:cs="Times New Roman"/>
                <w:b/>
                <w:lang w:eastAsia="en-GB"/>
              </w:rPr>
            </w:pPr>
          </w:p>
          <w:p w14:paraId="78C8BF16" w14:textId="77777777" w:rsidR="00745B97" w:rsidRPr="00745B97" w:rsidRDefault="00C44B09" w:rsidP="00745B97">
            <w:pPr>
              <w:rPr>
                <w:rFonts w:ascii="Times New Roman" w:eastAsia="Times New Roman" w:hAnsi="Times New Roman" w:cs="Times New Roman"/>
                <w:b/>
                <w:bCs/>
                <w:lang w:eastAsia="en-GB"/>
              </w:rPr>
            </w:pPr>
            <w:r w:rsidRPr="00C44B09">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14:paraId="4857A0CF" w14:textId="407F3497"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A7696B" w:rsidRPr="00A7696B">
              <w:sym w:font="Wingdings 2" w:char="F054"/>
            </w:r>
            <w:r w:rsidRPr="00745B97">
              <w:rPr>
                <w:rFonts w:ascii="Times New Roman" w:eastAsia="Times New Roman" w:hAnsi="Times New Roman" w:cs="Times New Roman"/>
                <w:b/>
                <w:lang w:eastAsia="en-GB"/>
              </w:rPr>
              <w:t xml:space="preserve"> Islande </w:t>
            </w:r>
            <w:r w:rsidR="00A7696B" w:rsidRPr="00A7696B">
              <w:sym w:font="Wingdings 2" w:char="F054"/>
            </w:r>
            <w:r w:rsidR="00A7696B">
              <w:t xml:space="preserve"> </w:t>
            </w:r>
            <w:r w:rsidRPr="00745B97">
              <w:rPr>
                <w:rFonts w:ascii="Times New Roman" w:eastAsia="Times New Roman" w:hAnsi="Times New Roman" w:cs="Times New Roman"/>
                <w:b/>
                <w:lang w:eastAsia="en-GB"/>
              </w:rPr>
              <w:t xml:space="preserve">Liechtenstein </w:t>
            </w:r>
            <w:r w:rsidR="00A7696B" w:rsidRPr="00A7696B">
              <w:sym w:font="Wingdings 2" w:char="F054"/>
            </w:r>
            <w:r w:rsidRPr="00745B97">
              <w:rPr>
                <w:rFonts w:ascii="Times New Roman" w:eastAsia="Times New Roman" w:hAnsi="Times New Roman" w:cs="Times New Roman"/>
                <w:b/>
                <w:lang w:eastAsia="en-GB"/>
              </w:rPr>
              <w:t xml:space="preserve"> Norvège </w:t>
            </w:r>
            <w:r w:rsidR="003A76C2" w:rsidRPr="003A76C2">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14:paraId="64C0FBBD" w14:textId="77777777"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w:t>
            </w:r>
            <w:proofErr w:type="gramStart"/>
            <w:r w:rsidRPr="00745B97">
              <w:rPr>
                <w:rFonts w:ascii="Times New Roman" w:eastAsia="Times New Roman" w:hAnsi="Times New Roman" w:cs="Times New Roman"/>
                <w:b/>
                <w:lang w:eastAsia="en-GB"/>
              </w:rPr>
              <w:t xml:space="preserve">Norvège)   </w:t>
            </w:r>
            <w:proofErr w:type="gramEnd"/>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5A8679FE" w14:textId="77777777" w:rsidR="00745B97" w:rsidRPr="00745B97" w:rsidRDefault="00A7696B" w:rsidP="00745B97">
            <w:pPr>
              <w:rPr>
                <w:rFonts w:ascii="Times New Roman" w:eastAsia="Times New Roman" w:hAnsi="Times New Roman" w:cs="Times New Roman"/>
                <w:lang w:eastAsia="en-GB"/>
              </w:rPr>
            </w:pPr>
            <w:r w:rsidRPr="00A7696B">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organisations intergouvernementales suivantes: </w:t>
            </w:r>
            <w:r>
              <w:t>World Bank, FMI</w:t>
            </w:r>
          </w:p>
        </w:tc>
      </w:tr>
      <w:permEnd w:id="1275535994"/>
    </w:tbl>
    <w:p w14:paraId="31523DE0"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3B1C87A0"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14:paraId="508BE96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F3A5D81" w14:textId="3FC801ED" w:rsidR="00E23E70" w:rsidRDefault="00A60C56" w:rsidP="00A60C56">
      <w:pPr>
        <w:rPr>
          <w:lang w:eastAsia="en-GB"/>
        </w:rPr>
      </w:pPr>
      <w:permStart w:id="1008952764" w:edGrp="everyone"/>
      <w:r w:rsidRPr="00A60C56">
        <w:rPr>
          <w:lang w:eastAsia="en-GB"/>
        </w:rPr>
        <w:t xml:space="preserve">Vous participerez à une mission essentielle </w:t>
      </w:r>
      <w:r w:rsidR="00C12EBA">
        <w:t>de mise en œuvre et de suivi du fonctionnement</w:t>
      </w:r>
      <w:r w:rsidR="00A30842">
        <w:t xml:space="preserve"> de la</w:t>
      </w:r>
      <w:r w:rsidR="00C12EBA">
        <w:t xml:space="preserve"> future </w:t>
      </w:r>
      <w:proofErr w:type="gramStart"/>
      <w:r w:rsidR="00C12EBA">
        <w:t>législation</w:t>
      </w:r>
      <w:proofErr w:type="gramEnd"/>
      <w:r w:rsidR="00C12EBA">
        <w:t xml:space="preserve"> européenne révisée sur les marchés des valeurs mobilières et les infrastructures de marché, qui est actuellement en phase finale de négociation.</w:t>
      </w:r>
      <w:r w:rsidRPr="00A60C56">
        <w:rPr>
          <w:lang w:eastAsia="en-GB"/>
        </w:rPr>
        <w:t xml:space="preserve"> Vos tâches</w:t>
      </w:r>
      <w:r w:rsidR="00E23E70">
        <w:t xml:space="preserve"> principales</w:t>
      </w:r>
      <w:r w:rsidRPr="00A60C56">
        <w:rPr>
          <w:lang w:eastAsia="en-GB"/>
        </w:rPr>
        <w:t xml:space="preserve"> </w:t>
      </w:r>
      <w:r w:rsidR="00E23E70" w:rsidRPr="00E23E70">
        <w:rPr>
          <w:lang w:eastAsia="en-GB"/>
        </w:rPr>
        <w:t>consisteront à travailler à l’élaboration d’actes délégués ou d’exécution à adopter par la Commission, à surveiller et à orienter l’élaboration de normes techniques réglementaires par l’Autorité européenne des marchés financiers (AEMF</w:t>
      </w:r>
      <w:r w:rsidR="00E23E70">
        <w:t xml:space="preserve"> - ESMA</w:t>
      </w:r>
      <w:r w:rsidR="00E23E70" w:rsidRPr="00E23E70">
        <w:rPr>
          <w:lang w:eastAsia="en-GB"/>
        </w:rPr>
        <w:t xml:space="preserve">), conseiller le chef d’unité sur toute question ou évolution liée au cadre </w:t>
      </w:r>
      <w:proofErr w:type="spellStart"/>
      <w:r w:rsidR="00E23E70" w:rsidRPr="00E23E70">
        <w:rPr>
          <w:lang w:eastAsia="en-GB"/>
        </w:rPr>
        <w:t>MiFIR</w:t>
      </w:r>
      <w:proofErr w:type="spellEnd"/>
      <w:r w:rsidR="00E23E70" w:rsidRPr="00E23E70">
        <w:rPr>
          <w:lang w:eastAsia="en-GB"/>
        </w:rPr>
        <w:t xml:space="preserve">/D II dans les domaines du négoce de titres et dérivés ainsi que sur les matières premières, y compris sur les marchés des dérivés énergétiques. Vous vous concentrerez, entre autres, sur le fonctionnement des plates-formes de négociation actions et dérivés dans l’Union européenne, une évaluation des instruments de couverture libellés en euros et le fonctionnement de l’environnement réglementaire des marchés des valeurs mobilières, ainsi que d’autres questions liées à la transparence commerciale et la bande </w:t>
      </w:r>
      <w:r w:rsidR="00E23E70">
        <w:t>consolidée (</w:t>
      </w:r>
      <w:proofErr w:type="spellStart"/>
      <w:r w:rsidR="00E23E70">
        <w:t>Consolidated</w:t>
      </w:r>
      <w:proofErr w:type="spellEnd"/>
      <w:r w:rsidR="00E23E70">
        <w:t xml:space="preserve"> tape)</w:t>
      </w:r>
      <w:r w:rsidR="00E23E70" w:rsidRPr="00E23E70">
        <w:rPr>
          <w:lang w:eastAsia="en-GB"/>
        </w:rPr>
        <w:t xml:space="preserve">. Vous </w:t>
      </w:r>
      <w:r w:rsidR="00DE78F8">
        <w:t>pourriez</w:t>
      </w:r>
      <w:r w:rsidR="00E23E70" w:rsidRPr="00E23E70">
        <w:rPr>
          <w:lang w:eastAsia="en-GB"/>
        </w:rPr>
        <w:t xml:space="preserve"> également </w:t>
      </w:r>
      <w:r w:rsidR="00DE78F8">
        <w:t xml:space="preserve">être amené à </w:t>
      </w:r>
      <w:r w:rsidR="00E23E70" w:rsidRPr="00E23E70">
        <w:rPr>
          <w:lang w:eastAsia="en-GB"/>
        </w:rPr>
        <w:t xml:space="preserve">participer aux négociations interinstitutionnelles en cours sur l’examen du régime de protection des investisseurs dans le contexte plus large de l’examen de la </w:t>
      </w:r>
      <w:proofErr w:type="spellStart"/>
      <w:r w:rsidR="00E23E70" w:rsidRPr="00E23E70">
        <w:rPr>
          <w:lang w:eastAsia="en-GB"/>
        </w:rPr>
        <w:t>MiFID</w:t>
      </w:r>
      <w:proofErr w:type="spellEnd"/>
      <w:r w:rsidR="00E23E70" w:rsidRPr="00E23E70">
        <w:rPr>
          <w:lang w:eastAsia="en-GB"/>
        </w:rPr>
        <w:t xml:space="preserve"> II et soutenir l’équipe chargée d’autres dossiers, y compris la réforme du règlement de référence</w:t>
      </w:r>
      <w:r w:rsidR="00DE78F8">
        <w:t xml:space="preserve"> (Benchmark </w:t>
      </w:r>
      <w:proofErr w:type="spellStart"/>
      <w:r w:rsidR="00DE78F8">
        <w:t>Regulation</w:t>
      </w:r>
      <w:proofErr w:type="spellEnd"/>
      <w:r w:rsidR="00DE78F8">
        <w:t>)</w:t>
      </w:r>
      <w:r w:rsidR="00E23E70" w:rsidRPr="00E23E70">
        <w:rPr>
          <w:lang w:eastAsia="en-GB"/>
        </w:rPr>
        <w:t xml:space="preserve">. Dans la plupart de vos tâches, vous travaillerez au sein d’une petite équipe dédiée à l’exploration de réformes potentielles. Pour certains projets, nous </w:t>
      </w:r>
      <w:r w:rsidR="00DE78F8">
        <w:t>pourrions</w:t>
      </w:r>
      <w:r w:rsidR="00E23E70" w:rsidRPr="00E23E70">
        <w:rPr>
          <w:lang w:eastAsia="en-GB"/>
        </w:rPr>
        <w:t xml:space="preserve"> compter sur vous pour diriger les efforts d’une petite équipe.</w:t>
      </w:r>
    </w:p>
    <w:p w14:paraId="39179DDC" w14:textId="77777777" w:rsidR="00E23E70" w:rsidRDefault="00E23E70" w:rsidP="00A60C56">
      <w:pPr>
        <w:rPr>
          <w:lang w:eastAsia="en-GB"/>
        </w:rPr>
      </w:pPr>
    </w:p>
    <w:p w14:paraId="64C7769C" w14:textId="1D21E9EB" w:rsidR="00A60C56" w:rsidRPr="00A60C56" w:rsidRDefault="00A60C56" w:rsidP="00A60C56">
      <w:pPr>
        <w:rPr>
          <w:lang w:eastAsia="en-GB"/>
        </w:rPr>
      </w:pPr>
      <w:proofErr w:type="gramStart"/>
      <w:r w:rsidRPr="00A60C56">
        <w:rPr>
          <w:lang w:eastAsia="en-GB"/>
        </w:rPr>
        <w:lastRenderedPageBreak/>
        <w:t>à</w:t>
      </w:r>
      <w:proofErr w:type="gramEnd"/>
      <w:r w:rsidRPr="00A60C56">
        <w:rPr>
          <w:lang w:eastAsia="en-GB"/>
        </w:rPr>
        <w:t xml:space="preserve"> conseiller le chef d’unité sur le fonctionnement</w:t>
      </w:r>
      <w:r w:rsidR="00B06107">
        <w:t xml:space="preserve"> et les potentielles réformes</w:t>
      </w:r>
      <w:r w:rsidRPr="00A60C56">
        <w:rPr>
          <w:lang w:eastAsia="en-GB"/>
        </w:rPr>
        <w:t xml:space="preserve"> </w:t>
      </w:r>
      <w:r w:rsidR="00B06107">
        <w:t xml:space="preserve">du cadre </w:t>
      </w:r>
      <w:proofErr w:type="spellStart"/>
      <w:r w:rsidR="00B06107">
        <w:t>MiFIR</w:t>
      </w:r>
      <w:proofErr w:type="spellEnd"/>
      <w:r w:rsidR="00B06107">
        <w:t xml:space="preserve"> /</w:t>
      </w:r>
      <w:r w:rsidRPr="00A60C56">
        <w:rPr>
          <w:lang w:eastAsia="en-GB"/>
        </w:rPr>
        <w:t xml:space="preserve"> </w:t>
      </w:r>
      <w:proofErr w:type="spellStart"/>
      <w:r w:rsidRPr="00A60C56">
        <w:rPr>
          <w:lang w:eastAsia="en-GB"/>
        </w:rPr>
        <w:t>MiFID</w:t>
      </w:r>
      <w:proofErr w:type="spellEnd"/>
      <w:r w:rsidRPr="00A60C56">
        <w:rPr>
          <w:lang w:eastAsia="en-GB"/>
        </w:rPr>
        <w:t xml:space="preserve"> II dans les domaines des valeurs mobilières et des opérations sur produits dérivés. Vous vous intéresserez principalement au fonctionnement des plateformes de négociations d’actions, obligations et produits dérivés dans l’Union européenne, à une évaluation des instruments de couverture libellés en euros, au fonctionnement de l’environnement réglementaire applicables aux </w:t>
      </w:r>
      <w:r w:rsidR="00B06107">
        <w:t>marchés financiers ainsi qu'à d'autres</w:t>
      </w:r>
      <w:r w:rsidRPr="00A60C56">
        <w:rPr>
          <w:lang w:eastAsia="en-GB"/>
        </w:rPr>
        <w:t xml:space="preserve"> questions liées à la transparence des échanges</w:t>
      </w:r>
      <w:r w:rsidR="00B06107">
        <w:t xml:space="preserve"> et au système consolidé de publication ("</w:t>
      </w:r>
      <w:proofErr w:type="spellStart"/>
      <w:r w:rsidR="00B06107">
        <w:t>consolidated</w:t>
      </w:r>
      <w:proofErr w:type="spellEnd"/>
      <w:r w:rsidR="00B06107">
        <w:t xml:space="preserve"> tape")</w:t>
      </w:r>
      <w:r w:rsidRPr="00A60C56">
        <w:rPr>
          <w:lang w:eastAsia="en-GB"/>
        </w:rPr>
        <w:t xml:space="preserve">. </w:t>
      </w:r>
      <w:r w:rsidR="00B06107">
        <w:t xml:space="preserve">Vous pourrez être aussi impliqué dans la revue actuelle du cadre relatif à la protection des investisseurs dans le contexte plus large de la revue de </w:t>
      </w:r>
      <w:proofErr w:type="spellStart"/>
      <w:r w:rsidR="00B06107">
        <w:t>MiFID</w:t>
      </w:r>
      <w:proofErr w:type="spellEnd"/>
      <w:r w:rsidR="00B06107">
        <w:t xml:space="preserve"> II. </w:t>
      </w:r>
      <w:r w:rsidRPr="00A60C56">
        <w:rPr>
          <w:lang w:eastAsia="en-GB"/>
        </w:rPr>
        <w:t xml:space="preserve">Dans la plupart de vos tâches, vous travaillerez en équipe et serez chargé de proposer des axes d’amélioration. Pour certains projets, nous comptons sur vous pour piloter une petite équipe. </w:t>
      </w:r>
    </w:p>
    <w:p w14:paraId="531E1A9C" w14:textId="77777777" w:rsidR="00A60C56" w:rsidRPr="00A60C56" w:rsidRDefault="00A60C56" w:rsidP="00A60C56">
      <w:pPr>
        <w:rPr>
          <w:lang w:eastAsia="en-GB"/>
        </w:rPr>
      </w:pPr>
      <w:r w:rsidRPr="00A60C56">
        <w:rPr>
          <w:lang w:eastAsia="en-GB"/>
        </w:rPr>
        <w:t>Exigences du poste</w:t>
      </w:r>
    </w:p>
    <w:p w14:paraId="38FF17AB" w14:textId="76FEAD26" w:rsidR="00A60C56" w:rsidRPr="00A60C56" w:rsidRDefault="00A60C56" w:rsidP="00A60C56">
      <w:pPr>
        <w:rPr>
          <w:lang w:eastAsia="en-GB"/>
        </w:rPr>
      </w:pPr>
      <w:r w:rsidRPr="00A60C56">
        <w:rPr>
          <w:lang w:eastAsia="en-GB"/>
        </w:rPr>
        <w:t xml:space="preserve">Idéalement, vous disposerez d’une expérience pratique en matière de négociations de valeurs mobilières ou de réglementation des marchés financiers. Une expérience dans des domaines d’expertise connexes, tels que la réglementation des offres publiques initiales, le prospectus, les abus de marché ou la vente à découvert serait un atout indiscutable. </w:t>
      </w:r>
    </w:p>
    <w:p w14:paraId="2D3BD3D6" w14:textId="77777777" w:rsidR="00A60C56" w:rsidRPr="00A60C56" w:rsidRDefault="00A60C56" w:rsidP="00A60C56">
      <w:pPr>
        <w:rPr>
          <w:lang w:eastAsia="en-GB"/>
        </w:rPr>
      </w:pPr>
      <w:r w:rsidRPr="00A60C56">
        <w:rPr>
          <w:lang w:eastAsia="en-GB"/>
        </w:rPr>
        <w:t>Qualités personnelles</w:t>
      </w:r>
    </w:p>
    <w:p w14:paraId="6B3A94FA" w14:textId="51D3CE9C" w:rsidR="00745B97" w:rsidRPr="00A60C56" w:rsidRDefault="00A60C56" w:rsidP="00A60C56">
      <w:pPr>
        <w:rPr>
          <w:lang w:eastAsia="en-GB"/>
        </w:rPr>
      </w:pPr>
      <w:r w:rsidRPr="00A60C56">
        <w:rPr>
          <w:lang w:eastAsia="en-GB"/>
        </w:rPr>
        <w:t xml:space="preserve">Nous apprécions un solide esprit d’équipe ainsi que des capacités d’initiative consistant à prendre la responsabilité d’un projet et à travailler de manière indépendante une fois que les objectifs généraux du projet ont été définis. Une </w:t>
      </w:r>
      <w:r w:rsidR="00DE78F8">
        <w:t>excellente</w:t>
      </w:r>
      <w:r w:rsidRPr="00A60C56">
        <w:rPr>
          <w:lang w:eastAsia="en-GB"/>
        </w:rPr>
        <w:t xml:space="preserve"> maîtrise de l’anglais parlé et écrit est une condition préalable, car il s’agit de la langue dans laquell</w:t>
      </w:r>
      <w:r>
        <w:rPr>
          <w:lang w:eastAsia="en-GB"/>
        </w:rPr>
        <w:t>e les documents seront rédigés.</w:t>
      </w:r>
    </w:p>
    <w:permEnd w:id="1008952764"/>
    <w:p w14:paraId="41722BAA"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5401E183"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73546BD" w14:textId="77777777"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01E7ACF0" w14:textId="77777777" w:rsidR="00745B97" w:rsidRPr="00745B97" w:rsidRDefault="00745B97" w:rsidP="00745B97">
      <w:pPr>
        <w:spacing w:after="0" w:line="240" w:lineRule="auto"/>
        <w:ind w:left="426"/>
        <w:rPr>
          <w:rFonts w:ascii="Times New Roman" w:eastAsia="Times New Roman" w:hAnsi="Times New Roman" w:cs="Times New Roman"/>
          <w:lang w:eastAsia="en-GB"/>
        </w:rPr>
      </w:pPr>
    </w:p>
    <w:p w14:paraId="2FE2125C"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0EE71C7C"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533C68FC"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4F945E44"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09F144ED"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07EDF2FF"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4E8FCB45"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7D75FD77"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3289B18C" w14:textId="77777777"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14:paraId="676D1050"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5E17BFB4"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14:paraId="502232C8"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14:paraId="4B030D0E"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14:paraId="4F18A93A"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14:paraId="0020F96E" w14:textId="5BCCFA09" w:rsidR="00745B97" w:rsidRDefault="00745B97" w:rsidP="00745B97">
      <w:pPr>
        <w:tabs>
          <w:tab w:val="left" w:pos="709"/>
        </w:tabs>
        <w:spacing w:after="0" w:line="240" w:lineRule="auto"/>
        <w:ind w:left="709" w:right="60"/>
        <w:jc w:val="both"/>
      </w:pPr>
      <w:r w:rsidRPr="00745B97">
        <w:rPr>
          <w:rFonts w:ascii="Times New Roman" w:eastAsia="Times New Roman" w:hAnsi="Times New Roman" w:cs="Times New Roman"/>
          <w:lang w:eastAsia="en-GB"/>
        </w:rPr>
        <w:t xml:space="preserve">  dans le(s) domaine(s) : </w:t>
      </w:r>
      <w:permStart w:id="307056765" w:edGrp="everyone"/>
      <w:r w:rsidR="00473807" w:rsidRPr="00473807">
        <w:rPr>
          <w:lang w:eastAsia="en-GB"/>
        </w:rPr>
        <w:t>Droit ou économie</w:t>
      </w:r>
      <w:r w:rsidR="00473807">
        <w:t xml:space="preserve"> </w:t>
      </w:r>
      <w:r w:rsidR="00261902">
        <w:t>(les mathématiques pourraient être prises en considération)</w:t>
      </w:r>
    </w:p>
    <w:permEnd w:id="307056765"/>
    <w:p w14:paraId="0C0D9EE5"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019577EF"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Expérience professionnelle</w:t>
      </w:r>
    </w:p>
    <w:p w14:paraId="5E26CB47"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11514DF9" w14:textId="77777777" w:rsidR="003455DC" w:rsidRPr="003455DC" w:rsidRDefault="003455DC" w:rsidP="003455DC">
      <w:permStart w:id="699159214" w:edGrp="everyone"/>
      <w:r w:rsidRPr="003455DC">
        <w:t>Une solide expérience et une connaissance approfondie de la ré</w:t>
      </w:r>
      <w:r>
        <w:t>gulation des marchés financiers</w:t>
      </w:r>
      <w:r w:rsidRPr="003455DC">
        <w:t>.</w:t>
      </w:r>
    </w:p>
    <w:p w14:paraId="77290612" w14:textId="77777777" w:rsidR="003455DC" w:rsidRPr="003455DC" w:rsidRDefault="003455DC" w:rsidP="003455DC">
      <w:r w:rsidRPr="003455DC">
        <w:t>Excellentes qualités de communication.</w:t>
      </w:r>
    </w:p>
    <w:p w14:paraId="7BDADEB7" w14:textId="77777777" w:rsidR="00745B97" w:rsidRDefault="003455DC" w:rsidP="000B41DC">
      <w:pPr>
        <w:tabs>
          <w:tab w:val="left" w:pos="709"/>
        </w:tabs>
        <w:spacing w:after="0" w:line="240" w:lineRule="auto"/>
        <w:ind w:right="60"/>
        <w:jc w:val="both"/>
      </w:pPr>
      <w:r w:rsidRPr="003455DC">
        <w:t>Excellentes qualités organisationnelles et interpersonnelles.</w:t>
      </w:r>
    </w:p>
    <w:permEnd w:id="699159214"/>
    <w:p w14:paraId="169F0E31"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6EF01D14"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14:paraId="0C9879B6"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5081EEE4" w14:textId="77777777" w:rsidR="00745B97" w:rsidRPr="00745B97" w:rsidRDefault="00473807" w:rsidP="000B41DC">
      <w:pPr>
        <w:tabs>
          <w:tab w:val="left" w:pos="709"/>
        </w:tabs>
        <w:spacing w:after="0" w:line="240" w:lineRule="auto"/>
        <w:ind w:right="60"/>
        <w:jc w:val="both"/>
        <w:rPr>
          <w:rFonts w:ascii="Times New Roman" w:eastAsia="Times New Roman" w:hAnsi="Times New Roman" w:cs="Times New Roman"/>
          <w:u w:val="single"/>
          <w:lang w:eastAsia="en-GB"/>
        </w:rPr>
      </w:pPr>
      <w:permStart w:id="57893754" w:edGrp="everyone"/>
      <w:r w:rsidRPr="00473807">
        <w:t>L'expert national détaché doit avoir connaissance de deux langues de l'UE. L'équipe travaille en anglais. De bonnes qualités de rédaction en français seraient un atout supplémentaire</w:t>
      </w:r>
      <w:r>
        <w:t>.</w:t>
      </w:r>
    </w:p>
    <w:permEnd w:id="57893754"/>
    <w:p w14:paraId="23B68E60"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2D80C1C8"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3F96E56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AEA9E4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7"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14:paraId="35C6835A" w14:textId="77777777"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14:paraId="1BA9D5B6"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5D785B9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D5DA93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3D3146CC"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2675D35B"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113A1C5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7D5DAD49"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0DCDC382" w14:textId="77777777"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14:paraId="29D1FA9D"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77882F33"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3E87B362"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76F99A2E"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09CBFE9"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787B2861"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14:paraId="27C9102B"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14:paraId="677E1012"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6A3B6332"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03595B25"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14:paraId="160A5616"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14:paraId="259553F3"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14:paraId="6CC24F77"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8"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14:paraId="756F7F4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51732BD9"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14:paraId="4A660850"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9"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14:paraId="4759AECB"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14:paraId="56937165"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71720CC0"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0"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3F60128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63B33A07"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14:paraId="6DC603D8" w14:textId="77777777" w:rsidR="00AC55BD" w:rsidRDefault="00432501"/>
    <w:sectPr w:rsidR="00AC55BD" w:rsidSect="004E1C73">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7118F" w14:textId="77777777" w:rsidR="00745B97" w:rsidRDefault="00745B97" w:rsidP="00745B97">
      <w:pPr>
        <w:spacing w:after="0" w:line="240" w:lineRule="auto"/>
      </w:pPr>
      <w:r>
        <w:separator/>
      </w:r>
    </w:p>
  </w:endnote>
  <w:endnote w:type="continuationSeparator" w:id="0">
    <w:p w14:paraId="1284F592" w14:textId="77777777"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5AB64" w14:textId="77777777" w:rsidR="003A76C2" w:rsidRDefault="003A76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19FB" w14:textId="77777777" w:rsidR="00436362" w:rsidRPr="00436362" w:rsidRDefault="00B36D07" w:rsidP="00436362">
    <w:pPr>
      <w:pStyle w:val="Footer"/>
      <w:jc w:val="right"/>
      <w:rPr>
        <w:sz w:val="16"/>
        <w:szCs w:val="16"/>
      </w:rPr>
    </w:pPr>
    <w:r w:rsidRPr="00436362">
      <w:rPr>
        <w:sz w:val="16"/>
        <w:szCs w:val="16"/>
      </w:rPr>
      <w:t>Version 09-2019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9124" w14:textId="77777777" w:rsidR="003A76C2" w:rsidRDefault="003A76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AA60E" w14:textId="77777777" w:rsidR="00745B97" w:rsidRDefault="00745B97" w:rsidP="00745B97">
      <w:pPr>
        <w:spacing w:after="0" w:line="240" w:lineRule="auto"/>
      </w:pPr>
      <w:r>
        <w:separator/>
      </w:r>
    </w:p>
  </w:footnote>
  <w:footnote w:type="continuationSeparator" w:id="0">
    <w:p w14:paraId="76EC78AF" w14:textId="77777777" w:rsidR="00745B97" w:rsidRDefault="00745B97" w:rsidP="00745B97">
      <w:pPr>
        <w:spacing w:after="0" w:line="240" w:lineRule="auto"/>
      </w:pPr>
      <w:r>
        <w:continuationSeparator/>
      </w:r>
    </w:p>
  </w:footnote>
  <w:footnote w:id="1">
    <w:p w14:paraId="53F7B04F" w14:textId="77777777"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2D820" w14:textId="77777777" w:rsidR="003A76C2" w:rsidRDefault="003A76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C15EC" w14:textId="77777777" w:rsidR="003A76C2" w:rsidRDefault="003A76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3392" w14:textId="77777777" w:rsidR="003A76C2" w:rsidRDefault="003A76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Full" w:cryptAlgorithmClass="hash" w:cryptAlgorithmType="typeAny" w:cryptAlgorithmSid="4" w:cryptSpinCount="100000" w:hash="3Gi18uQ5WZ6SH1KWhBkZmkvTBVI=" w:salt="UULD6eT+VBOILVw+ZCr3sQ=="/>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45B97"/>
    <w:rsid w:val="000B41DC"/>
    <w:rsid w:val="000F544E"/>
    <w:rsid w:val="00166D7E"/>
    <w:rsid w:val="0019598C"/>
    <w:rsid w:val="00261902"/>
    <w:rsid w:val="00311A77"/>
    <w:rsid w:val="0034125F"/>
    <w:rsid w:val="003455DC"/>
    <w:rsid w:val="003A76C2"/>
    <w:rsid w:val="003F2661"/>
    <w:rsid w:val="00432501"/>
    <w:rsid w:val="00473807"/>
    <w:rsid w:val="004E5188"/>
    <w:rsid w:val="00534042"/>
    <w:rsid w:val="00745B97"/>
    <w:rsid w:val="008A6BD6"/>
    <w:rsid w:val="00A30842"/>
    <w:rsid w:val="00A60C56"/>
    <w:rsid w:val="00A7696B"/>
    <w:rsid w:val="00B06107"/>
    <w:rsid w:val="00B36D07"/>
    <w:rsid w:val="00BC14A5"/>
    <w:rsid w:val="00C12EBA"/>
    <w:rsid w:val="00C44B09"/>
    <w:rsid w:val="00CF677F"/>
    <w:rsid w:val="00DE78F8"/>
    <w:rsid w:val="00E23E7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3F8DDA"/>
  <w15:docId w15:val="{8A6FD555-20C6-48B0-84DC-94FE00A30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Header">
    <w:name w:val="header"/>
    <w:basedOn w:val="Normal"/>
    <w:link w:val="HeaderChar"/>
    <w:uiPriority w:val="99"/>
    <w:unhideWhenUsed/>
    <w:rsid w:val="003A76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7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46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europass.cedefop.europa.eu/fr/documents/curriculum-vitae"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mailto:edps@edps.europa.eu" TargetMode="External"/><Relationship Id="rId4" Type="http://schemas.openxmlformats.org/officeDocument/2006/relationships/footnotes" Target="footnotes.xml"/><Relationship Id="rId9" Type="http://schemas.openxmlformats.org/officeDocument/2006/relationships/hyperlink" Target="mailto:DATA-PROTECTION-OFFICER@ec.europa.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1655</Words>
  <Characters>9567</Characters>
  <Application>Microsoft Office Word</Application>
  <DocSecurity>12</DocSecurity>
  <Lines>187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PAPADOPOULOU Roza (HR)</cp:lastModifiedBy>
  <cp:revision>2</cp:revision>
  <dcterms:created xsi:type="dcterms:W3CDTF">2023-07-05T11:50:00Z</dcterms:created>
  <dcterms:modified xsi:type="dcterms:W3CDTF">2023-07-05T11:50:00Z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2022-03-07T12:13:59Z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f226969d-bc3e-469f-9570-6df8186b94ca</vt:lpwstr>
  </property>
  <property fmtid="{D5CDD505-2E9C-101B-9397-08002B2CF9AE}" pid="8" name="MSIP_Label_6bd9ddd1-4d20-43f6-abfa-fc3c07406f94_ContentBits">
    <vt:lpwstr>0</vt:lpwstr>
  </property>
</Properties>
</file>