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C394E" w14:textId="77777777" w:rsidR="00261D5B" w:rsidRDefault="005F43EE">
      <w:pPr>
        <w:pStyle w:val="BodyText"/>
        <w:ind w:left="101"/>
        <w:rPr>
          <w:sz w:val="20"/>
        </w:rPr>
      </w:pPr>
      <w:r>
        <w:rPr>
          <w:noProof/>
          <w:sz w:val="20"/>
        </w:rPr>
        <w:drawing>
          <wp:inline distT="0" distB="0" distL="0" distR="0" wp14:anchorId="7147CE63" wp14:editId="6AC5B18F">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14:paraId="1E7F08EE" w14:textId="77777777" w:rsidR="00261D5B" w:rsidRDefault="005F43EE">
      <w:pPr>
        <w:spacing w:before="83"/>
        <w:ind w:left="3576" w:right="3913"/>
        <w:jc w:val="center"/>
        <w:rPr>
          <w:b/>
          <w:sz w:val="24"/>
        </w:rPr>
      </w:pPr>
      <w:r>
        <w:rPr>
          <w:b/>
          <w:spacing w:val="-2"/>
          <w:sz w:val="24"/>
        </w:rPr>
        <w:t>STELLENAUSSCHREIBUNG</w:t>
      </w:r>
    </w:p>
    <w:p w14:paraId="0A8650A8" w14:textId="77777777" w:rsidR="00261D5B" w:rsidRDefault="00261D5B">
      <w:pPr>
        <w:pStyle w:val="BodyText"/>
        <w:spacing w:before="11"/>
        <w:rPr>
          <w:b/>
          <w:sz w:val="23"/>
        </w:rPr>
      </w:pPr>
    </w:p>
    <w:p w14:paraId="5DD0F2DE" w14:textId="77777777" w:rsidR="00261D5B" w:rsidRDefault="005F43EE">
      <w:pPr>
        <w:ind w:left="1740" w:right="1288" w:firstLine="1334"/>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14:paraId="340208D3" w14:textId="77777777" w:rsidR="00261D5B" w:rsidRDefault="00261D5B">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261D5B" w14:paraId="49B528CF" w14:textId="77777777">
        <w:trPr>
          <w:trHeight w:val="610"/>
        </w:trPr>
        <w:tc>
          <w:tcPr>
            <w:tcW w:w="4360" w:type="dxa"/>
          </w:tcPr>
          <w:p w14:paraId="4D196476" w14:textId="77777777" w:rsidR="00261D5B" w:rsidRDefault="005F43EE">
            <w:pPr>
              <w:pStyle w:val="TableParagraph"/>
              <w:spacing w:line="253" w:lineRule="exact"/>
              <w:rPr>
                <w:b/>
              </w:rPr>
            </w:pPr>
            <w:r>
              <w:rPr>
                <w:b/>
              </w:rPr>
              <w:t>Identifizierung</w:t>
            </w:r>
            <w:r>
              <w:rPr>
                <w:b/>
                <w:spacing w:val="-9"/>
              </w:rPr>
              <w:t xml:space="preserve"> </w:t>
            </w:r>
            <w:r>
              <w:rPr>
                <w:b/>
              </w:rPr>
              <w:t>der</w:t>
            </w:r>
            <w:r>
              <w:rPr>
                <w:b/>
                <w:spacing w:val="-9"/>
              </w:rPr>
              <w:t xml:space="preserve"> </w:t>
            </w:r>
            <w:r>
              <w:rPr>
                <w:b/>
                <w:spacing w:val="-2"/>
              </w:rPr>
              <w:t>Stelle:</w:t>
            </w:r>
          </w:p>
          <w:p w14:paraId="622FEC97" w14:textId="77777777" w:rsidR="00261D5B" w:rsidRDefault="005F43EE">
            <w:pPr>
              <w:pStyle w:val="TableParagraph"/>
            </w:pPr>
            <w:r>
              <w:rPr>
                <w:spacing w:val="-2"/>
              </w:rPr>
              <w:t>(GD-DIR-</w:t>
            </w:r>
            <w:r>
              <w:rPr>
                <w:spacing w:val="-4"/>
              </w:rPr>
              <w:t>REF)</w:t>
            </w:r>
          </w:p>
        </w:tc>
        <w:tc>
          <w:tcPr>
            <w:tcW w:w="5597" w:type="dxa"/>
          </w:tcPr>
          <w:p w14:paraId="63944202" w14:textId="77777777" w:rsidR="00261D5B" w:rsidRDefault="005F43EE">
            <w:pPr>
              <w:pStyle w:val="TableParagraph"/>
              <w:spacing w:before="168"/>
              <w:ind w:left="108"/>
              <w:rPr>
                <w:sz w:val="24"/>
              </w:rPr>
            </w:pPr>
            <w:r>
              <w:rPr>
                <w:sz w:val="24"/>
              </w:rPr>
              <w:t>CLIMA</w:t>
            </w:r>
            <w:r>
              <w:rPr>
                <w:spacing w:val="-8"/>
                <w:sz w:val="24"/>
              </w:rPr>
              <w:t xml:space="preserve"> </w:t>
            </w:r>
            <w:r>
              <w:rPr>
                <w:spacing w:val="-5"/>
                <w:sz w:val="24"/>
              </w:rPr>
              <w:t>A2</w:t>
            </w:r>
          </w:p>
        </w:tc>
      </w:tr>
      <w:tr w:rsidR="00261D5B" w14:paraId="6DF4E4D3" w14:textId="77777777">
        <w:trPr>
          <w:trHeight w:val="2102"/>
        </w:trPr>
        <w:tc>
          <w:tcPr>
            <w:tcW w:w="4360" w:type="dxa"/>
            <w:vMerge w:val="restart"/>
          </w:tcPr>
          <w:p w14:paraId="45EB5E1F" w14:textId="77777777" w:rsidR="00261D5B" w:rsidRDefault="005F43EE">
            <w:pPr>
              <w:pStyle w:val="TableParagraph"/>
              <w:spacing w:before="1" w:line="252" w:lineRule="exact"/>
              <w:rPr>
                <w:b/>
              </w:rPr>
            </w:pPr>
            <w:r>
              <w:rPr>
                <w:b/>
                <w:spacing w:val="-2"/>
              </w:rPr>
              <w:t>Referatsleiter:</w:t>
            </w:r>
          </w:p>
          <w:p w14:paraId="7186ABB1" w14:textId="77777777" w:rsidR="00261D5B" w:rsidRDefault="005F43EE">
            <w:pPr>
              <w:pStyle w:val="TableParagraph"/>
              <w:spacing w:line="252" w:lineRule="exact"/>
              <w:rPr>
                <w:b/>
              </w:rPr>
            </w:pPr>
            <w:r>
              <w:rPr>
                <w:b/>
                <w:spacing w:val="-2"/>
              </w:rPr>
              <w:t>E-Mail-Adresse:</w:t>
            </w:r>
          </w:p>
          <w:p w14:paraId="56759CBC" w14:textId="77777777" w:rsidR="00261D5B" w:rsidRDefault="005F43EE">
            <w:pPr>
              <w:pStyle w:val="TableParagraph"/>
              <w:rPr>
                <w:b/>
              </w:rPr>
            </w:pPr>
            <w:r>
              <w:rPr>
                <w:b/>
                <w:spacing w:val="-2"/>
              </w:rPr>
              <w:t>Telefon:</w:t>
            </w:r>
          </w:p>
          <w:p w14:paraId="790AC6D0" w14:textId="77777777" w:rsidR="00261D5B" w:rsidRDefault="005F43EE">
            <w:pPr>
              <w:pStyle w:val="TableParagraph"/>
              <w:ind w:right="529"/>
              <w:rPr>
                <w:b/>
              </w:rPr>
            </w:pPr>
            <w:r>
              <w:rPr>
                <w:b/>
              </w:rPr>
              <w:t>Anzahl</w:t>
            </w:r>
            <w:r>
              <w:rPr>
                <w:b/>
                <w:spacing w:val="-11"/>
              </w:rPr>
              <w:t xml:space="preserve"> </w:t>
            </w:r>
            <w:r>
              <w:rPr>
                <w:b/>
              </w:rPr>
              <w:t>der</w:t>
            </w:r>
            <w:r>
              <w:rPr>
                <w:b/>
                <w:spacing w:val="-11"/>
              </w:rPr>
              <w:t xml:space="preserve"> </w:t>
            </w:r>
            <w:r>
              <w:rPr>
                <w:b/>
              </w:rPr>
              <w:t>zu</w:t>
            </w:r>
            <w:r>
              <w:rPr>
                <w:b/>
                <w:spacing w:val="-10"/>
              </w:rPr>
              <w:t xml:space="preserve"> </w:t>
            </w:r>
            <w:r>
              <w:rPr>
                <w:b/>
              </w:rPr>
              <w:t>besetzenden</w:t>
            </w:r>
            <w:r>
              <w:rPr>
                <w:b/>
                <w:spacing w:val="-11"/>
              </w:rPr>
              <w:t xml:space="preserve"> </w:t>
            </w:r>
            <w:r>
              <w:rPr>
                <w:b/>
              </w:rPr>
              <w:t>Stellen: Gewünschter Dienstantritt: Gewünschte Dauer der</w:t>
            </w:r>
          </w:p>
          <w:p w14:paraId="2D7A16B2" w14:textId="77777777" w:rsidR="00261D5B" w:rsidRDefault="005F43EE">
            <w:pPr>
              <w:pStyle w:val="TableParagraph"/>
              <w:ind w:right="2855"/>
              <w:rPr>
                <w:b/>
              </w:rPr>
            </w:pPr>
            <w:r>
              <w:rPr>
                <w:b/>
              </w:rPr>
              <w:t>1.</w:t>
            </w:r>
            <w:r>
              <w:rPr>
                <w:b/>
                <w:spacing w:val="-14"/>
              </w:rPr>
              <w:t xml:space="preserve"> </w:t>
            </w:r>
            <w:r>
              <w:rPr>
                <w:b/>
              </w:rPr>
              <w:t xml:space="preserve">Abordnung: </w:t>
            </w:r>
            <w:r>
              <w:rPr>
                <w:b/>
                <w:spacing w:val="-2"/>
              </w:rPr>
              <w:t>Dienstort:</w:t>
            </w:r>
          </w:p>
        </w:tc>
        <w:tc>
          <w:tcPr>
            <w:tcW w:w="5597" w:type="dxa"/>
          </w:tcPr>
          <w:p w14:paraId="3FC56B54" w14:textId="77777777" w:rsidR="00261D5B" w:rsidRPr="005F43EE" w:rsidRDefault="005F43EE">
            <w:pPr>
              <w:pStyle w:val="TableParagraph"/>
              <w:ind w:left="108" w:right="1877"/>
              <w:rPr>
                <w:rFonts w:ascii="Calibri"/>
                <w:lang w:val="en-IE"/>
              </w:rPr>
            </w:pPr>
            <w:r w:rsidRPr="005F43EE">
              <w:rPr>
                <w:rFonts w:ascii="Calibri"/>
                <w:lang w:val="en-IE"/>
              </w:rPr>
              <w:t xml:space="preserve">Vicky Pollard </w:t>
            </w:r>
            <w:hyperlink r:id="rId8">
              <w:r w:rsidRPr="005F43EE">
                <w:rPr>
                  <w:rFonts w:ascii="Calibri"/>
                  <w:spacing w:val="-2"/>
                  <w:lang w:val="en-IE"/>
                </w:rPr>
                <w:t>Vicky.pollard@ec.europa.eu</w:t>
              </w:r>
            </w:hyperlink>
          </w:p>
          <w:p w14:paraId="13B345FE" w14:textId="77777777" w:rsidR="00261D5B" w:rsidRDefault="005F43EE">
            <w:pPr>
              <w:pStyle w:val="TableParagraph"/>
              <w:ind w:left="108"/>
              <w:rPr>
                <w:sz w:val="24"/>
              </w:rPr>
            </w:pPr>
            <w:r>
              <w:rPr>
                <w:sz w:val="24"/>
              </w:rPr>
              <w:t xml:space="preserve">+32.2.29. </w:t>
            </w:r>
            <w:r>
              <w:rPr>
                <w:spacing w:val="-2"/>
                <w:sz w:val="24"/>
              </w:rPr>
              <w:t>99758</w:t>
            </w:r>
          </w:p>
          <w:p w14:paraId="5F90D7E5" w14:textId="77777777" w:rsidR="00261D5B" w:rsidRDefault="005F43EE">
            <w:pPr>
              <w:pStyle w:val="TableParagraph"/>
              <w:spacing w:line="276" w:lineRule="exact"/>
              <w:ind w:left="108"/>
              <w:rPr>
                <w:sz w:val="24"/>
              </w:rPr>
            </w:pPr>
            <w:r>
              <w:rPr>
                <w:sz w:val="24"/>
              </w:rPr>
              <w:t>1</w:t>
            </w:r>
          </w:p>
          <w:p w14:paraId="52B755FD" w14:textId="77777777" w:rsidR="00261D5B" w:rsidRDefault="005F43EE">
            <w:pPr>
              <w:pStyle w:val="TableParagraph"/>
              <w:spacing w:line="253" w:lineRule="exact"/>
              <w:ind w:left="108"/>
              <w:rPr>
                <w:b/>
              </w:rPr>
            </w:pPr>
            <w:r>
              <w:rPr>
                <w:b/>
              </w:rPr>
              <w:t>4</w:t>
            </w:r>
            <w:r>
              <w:rPr>
                <w:b/>
                <w:spacing w:val="-5"/>
              </w:rPr>
              <w:t xml:space="preserve"> </w:t>
            </w:r>
            <w:r>
              <w:rPr>
                <w:b/>
              </w:rPr>
              <w:t>Quartal</w:t>
            </w:r>
            <w:r>
              <w:rPr>
                <w:b/>
                <w:spacing w:val="-5"/>
              </w:rPr>
              <w:t xml:space="preserve"> </w:t>
            </w:r>
            <w:r>
              <w:rPr>
                <w:b/>
                <w:spacing w:val="-2"/>
              </w:rPr>
              <w:t>2023</w:t>
            </w:r>
            <w:r>
              <w:rPr>
                <w:b/>
                <w:spacing w:val="-2"/>
                <w:vertAlign w:val="superscript"/>
              </w:rPr>
              <w:t>1</w:t>
            </w:r>
          </w:p>
          <w:p w14:paraId="5E6AB708" w14:textId="77777777" w:rsidR="00261D5B" w:rsidRDefault="005F43EE">
            <w:pPr>
              <w:pStyle w:val="TableParagraph"/>
              <w:spacing w:before="1"/>
              <w:ind w:left="108"/>
              <w:rPr>
                <w:b/>
              </w:rPr>
            </w:pPr>
            <w:r>
              <w:rPr>
                <w:b/>
              </w:rPr>
              <w:t>2</w:t>
            </w:r>
            <w:r>
              <w:rPr>
                <w:b/>
                <w:spacing w:val="-2"/>
              </w:rPr>
              <w:t xml:space="preserve"> Jahr(e)</w:t>
            </w:r>
            <w:r>
              <w:rPr>
                <w:b/>
                <w:spacing w:val="-2"/>
                <w:vertAlign w:val="superscript"/>
              </w:rPr>
              <w:t>1</w:t>
            </w:r>
          </w:p>
          <w:p w14:paraId="3EFC8BDE" w14:textId="77777777" w:rsidR="00261D5B" w:rsidRDefault="00261D5B">
            <w:pPr>
              <w:pStyle w:val="TableParagraph"/>
              <w:ind w:left="0"/>
              <w:rPr>
                <w:b/>
              </w:rPr>
            </w:pPr>
          </w:p>
          <w:p w14:paraId="798E94F1" w14:textId="77777777" w:rsidR="00261D5B" w:rsidRDefault="005F43EE">
            <w:pPr>
              <w:pStyle w:val="TableParagraph"/>
              <w:tabs>
                <w:tab w:val="left" w:pos="1524"/>
              </w:tabs>
              <w:spacing w:line="233" w:lineRule="exact"/>
              <w:ind w:left="108"/>
              <w:rPr>
                <w:b/>
              </w:rPr>
            </w:pPr>
            <w:r>
              <w:t>x</w:t>
            </w:r>
            <w:r>
              <w:rPr>
                <w:spacing w:val="27"/>
              </w:rPr>
              <w:t xml:space="preserve">  </w:t>
            </w:r>
            <w:r>
              <w:rPr>
                <w:b/>
                <w:spacing w:val="-2"/>
              </w:rPr>
              <w:t>Brüssel</w:t>
            </w:r>
            <w:r>
              <w:rPr>
                <w:b/>
              </w:rPr>
              <w:tab/>
            </w:r>
            <w:r>
              <w:rPr>
                <w:rFonts w:ascii="Wingdings 2" w:hAnsi="Wingdings 2"/>
              </w:rPr>
              <w:t></w:t>
            </w:r>
            <w:r>
              <w:rPr>
                <w:spacing w:val="76"/>
                <w:w w:val="150"/>
              </w:rPr>
              <w:t xml:space="preserve"> </w:t>
            </w:r>
            <w:r>
              <w:rPr>
                <w:b/>
              </w:rPr>
              <w:t>Luxemburg</w:t>
            </w:r>
            <w:r>
              <w:rPr>
                <w:b/>
                <w:spacing w:val="77"/>
                <w:w w:val="150"/>
              </w:rPr>
              <w:t xml:space="preserve"> </w:t>
            </w:r>
            <w:r>
              <w:rPr>
                <w:rFonts w:ascii="Wingdings 2" w:hAnsi="Wingdings 2"/>
              </w:rPr>
              <w:t></w:t>
            </w:r>
            <w:r>
              <w:rPr>
                <w:spacing w:val="-2"/>
              </w:rPr>
              <w:t xml:space="preserve"> </w:t>
            </w:r>
            <w:r>
              <w:rPr>
                <w:b/>
                <w:spacing w:val="-2"/>
              </w:rPr>
              <w:t>Anderer:…………..</w:t>
            </w:r>
          </w:p>
        </w:tc>
      </w:tr>
      <w:tr w:rsidR="00261D5B" w14:paraId="71A3248D" w14:textId="77777777">
        <w:trPr>
          <w:trHeight w:val="544"/>
        </w:trPr>
        <w:tc>
          <w:tcPr>
            <w:tcW w:w="4360" w:type="dxa"/>
            <w:vMerge/>
            <w:tcBorders>
              <w:top w:val="nil"/>
            </w:tcBorders>
          </w:tcPr>
          <w:p w14:paraId="66FB557B" w14:textId="77777777" w:rsidR="00261D5B" w:rsidRDefault="00261D5B">
            <w:pPr>
              <w:rPr>
                <w:sz w:val="2"/>
                <w:szCs w:val="2"/>
              </w:rPr>
            </w:pPr>
          </w:p>
        </w:tc>
        <w:tc>
          <w:tcPr>
            <w:tcW w:w="5597" w:type="dxa"/>
          </w:tcPr>
          <w:p w14:paraId="530B4000" w14:textId="77777777" w:rsidR="00261D5B" w:rsidRDefault="005F43EE">
            <w:pPr>
              <w:pStyle w:val="TableParagraph"/>
              <w:numPr>
                <w:ilvl w:val="0"/>
                <w:numId w:val="4"/>
              </w:numPr>
              <w:tabs>
                <w:tab w:val="left" w:pos="415"/>
              </w:tabs>
              <w:spacing w:before="145"/>
              <w:ind w:hanging="307"/>
              <w:rPr>
                <w:b/>
              </w:rPr>
            </w:pPr>
            <w:r>
              <w:rPr>
                <w:b/>
              </w:rPr>
              <w:t>Mit</w:t>
            </w:r>
            <w:r>
              <w:rPr>
                <w:b/>
                <w:spacing w:val="-5"/>
              </w:rPr>
              <w:t xml:space="preserve"> </w:t>
            </w:r>
            <w:r>
              <w:rPr>
                <w:b/>
              </w:rPr>
              <w:t>Vergütungen</w:t>
            </w:r>
            <w:r>
              <w:rPr>
                <w:b/>
                <w:spacing w:val="71"/>
                <w:w w:val="150"/>
              </w:rPr>
              <w:t xml:space="preserve"> </w:t>
            </w:r>
            <w:r>
              <w:t>x</w:t>
            </w:r>
            <w:r>
              <w:rPr>
                <w:spacing w:val="46"/>
              </w:rPr>
              <w:t xml:space="preserve"> </w:t>
            </w:r>
            <w:r>
              <w:rPr>
                <w:b/>
              </w:rPr>
              <w:t>Unentgeltlich</w:t>
            </w:r>
            <w:r>
              <w:rPr>
                <w:b/>
                <w:spacing w:val="-5"/>
              </w:rPr>
              <w:t xml:space="preserve"> </w:t>
            </w:r>
            <w:r>
              <w:rPr>
                <w:b/>
                <w:spacing w:val="-2"/>
              </w:rPr>
              <w:t>Abgeordnet</w:t>
            </w:r>
          </w:p>
        </w:tc>
      </w:tr>
      <w:tr w:rsidR="00261D5B" w14:paraId="11F83FC6" w14:textId="77777777">
        <w:trPr>
          <w:trHeight w:val="2113"/>
        </w:trPr>
        <w:tc>
          <w:tcPr>
            <w:tcW w:w="9957" w:type="dxa"/>
            <w:gridSpan w:val="2"/>
          </w:tcPr>
          <w:p w14:paraId="1ABE2C49" w14:textId="77777777" w:rsidR="00261D5B" w:rsidRDefault="005F43EE">
            <w:pPr>
              <w:pStyle w:val="TableParagraph"/>
              <w:spacing w:before="28"/>
              <w:rPr>
                <w:b/>
              </w:rPr>
            </w:pPr>
            <w:r>
              <w:rPr>
                <w:b/>
              </w:rPr>
              <w:t>Auf</w:t>
            </w:r>
            <w:r>
              <w:rPr>
                <w:b/>
                <w:spacing w:val="-9"/>
              </w:rPr>
              <w:t xml:space="preserve"> </w:t>
            </w:r>
            <w:r>
              <w:rPr>
                <w:b/>
              </w:rPr>
              <w:t>diese</w:t>
            </w:r>
            <w:r>
              <w:rPr>
                <w:b/>
                <w:spacing w:val="-9"/>
              </w:rPr>
              <w:t xml:space="preserve"> </w:t>
            </w:r>
            <w:r>
              <w:rPr>
                <w:b/>
              </w:rPr>
              <w:t>Stellenausschreibung</w:t>
            </w:r>
            <w:r>
              <w:rPr>
                <w:b/>
                <w:spacing w:val="-8"/>
              </w:rPr>
              <w:t xml:space="preserve"> </w:t>
            </w:r>
            <w:r>
              <w:rPr>
                <w:b/>
              </w:rPr>
              <w:t>können</w:t>
            </w:r>
            <w:r>
              <w:rPr>
                <w:b/>
                <w:spacing w:val="-9"/>
              </w:rPr>
              <w:t xml:space="preserve"> </w:t>
            </w:r>
            <w:r>
              <w:rPr>
                <w:b/>
              </w:rPr>
              <w:t>sich</w:t>
            </w:r>
            <w:r>
              <w:rPr>
                <w:b/>
                <w:spacing w:val="-8"/>
              </w:rPr>
              <w:t xml:space="preserve"> </w:t>
            </w:r>
            <w:r>
              <w:rPr>
                <w:b/>
                <w:spacing w:val="-4"/>
              </w:rPr>
              <w:t>auch</w:t>
            </w:r>
          </w:p>
          <w:p w14:paraId="0CB5B820" w14:textId="77777777" w:rsidR="00261D5B" w:rsidRDefault="00261D5B">
            <w:pPr>
              <w:pStyle w:val="TableParagraph"/>
              <w:ind w:left="0"/>
              <w:rPr>
                <w:b/>
              </w:rPr>
            </w:pPr>
          </w:p>
          <w:p w14:paraId="326561AB" w14:textId="77777777" w:rsidR="00261D5B" w:rsidRDefault="005F43EE">
            <w:pPr>
              <w:pStyle w:val="TableParagraph"/>
              <w:numPr>
                <w:ilvl w:val="0"/>
                <w:numId w:val="3"/>
              </w:numPr>
              <w:tabs>
                <w:tab w:val="left" w:pos="524"/>
                <w:tab w:val="left" w:pos="525"/>
              </w:tabs>
              <w:spacing w:before="1"/>
              <w:ind w:right="4534" w:hanging="459"/>
              <w:rPr>
                <w:b/>
              </w:rPr>
            </w:pPr>
            <w:r>
              <w:rPr>
                <w:b/>
              </w:rPr>
              <w:t>Bedienstete</w:t>
            </w:r>
            <w:r>
              <w:rPr>
                <w:b/>
                <w:spacing w:val="-11"/>
              </w:rPr>
              <w:t xml:space="preserve"> </w:t>
            </w:r>
            <w:r>
              <w:rPr>
                <w:b/>
              </w:rPr>
              <w:t>der</w:t>
            </w:r>
            <w:r>
              <w:rPr>
                <w:b/>
                <w:spacing w:val="-11"/>
              </w:rPr>
              <w:t xml:space="preserve"> </w:t>
            </w:r>
            <w:r>
              <w:rPr>
                <w:b/>
              </w:rPr>
              <w:t>folgenden</w:t>
            </w:r>
            <w:r>
              <w:rPr>
                <w:b/>
                <w:spacing w:val="-10"/>
              </w:rPr>
              <w:t xml:space="preserve"> </w:t>
            </w:r>
            <w:r>
              <w:rPr>
                <w:b/>
              </w:rPr>
              <w:t>EFTA-Staaten</w:t>
            </w:r>
            <w:r>
              <w:rPr>
                <w:b/>
                <w:spacing w:val="-11"/>
              </w:rPr>
              <w:t xml:space="preserve"> </w:t>
            </w:r>
            <w:r>
              <w:rPr>
                <w:b/>
              </w:rPr>
              <w:t>bewerben: x Island x Liechtenstein x Norwegen x die Schweiz</w:t>
            </w:r>
          </w:p>
          <w:p w14:paraId="76609FE1" w14:textId="77777777" w:rsidR="00261D5B" w:rsidRDefault="005F43EE">
            <w:pPr>
              <w:pStyle w:val="TableParagraph"/>
              <w:numPr>
                <w:ilvl w:val="1"/>
                <w:numId w:val="3"/>
              </w:numPr>
              <w:tabs>
                <w:tab w:val="left" w:pos="818"/>
              </w:tabs>
              <w:spacing w:line="252" w:lineRule="exact"/>
              <w:ind w:hanging="252"/>
              <w:rPr>
                <w:b/>
              </w:rPr>
            </w:pPr>
            <w:r>
              <w:rPr>
                <w:b/>
              </w:rPr>
              <w:t>EFTA-EEA</w:t>
            </w:r>
            <w:r>
              <w:rPr>
                <w:b/>
                <w:spacing w:val="-10"/>
              </w:rPr>
              <w:t xml:space="preserve"> </w:t>
            </w:r>
            <w:r>
              <w:rPr>
                <w:b/>
              </w:rPr>
              <w:t>in</w:t>
            </w:r>
            <w:r>
              <w:rPr>
                <w:b/>
                <w:spacing w:val="-8"/>
              </w:rPr>
              <w:t xml:space="preserve"> </w:t>
            </w:r>
            <w:r>
              <w:rPr>
                <w:b/>
              </w:rPr>
              <w:t>Kind</w:t>
            </w:r>
            <w:r>
              <w:rPr>
                <w:b/>
                <w:spacing w:val="-9"/>
              </w:rPr>
              <w:t xml:space="preserve"> </w:t>
            </w:r>
            <w:r>
              <w:rPr>
                <w:b/>
              </w:rPr>
              <w:t>Abkommen</w:t>
            </w:r>
            <w:r>
              <w:rPr>
                <w:b/>
                <w:spacing w:val="-10"/>
              </w:rPr>
              <w:t xml:space="preserve"> </w:t>
            </w:r>
            <w:r>
              <w:rPr>
                <w:b/>
              </w:rPr>
              <w:t>(Island,</w:t>
            </w:r>
            <w:r>
              <w:rPr>
                <w:b/>
                <w:spacing w:val="-8"/>
              </w:rPr>
              <w:t xml:space="preserve"> </w:t>
            </w:r>
            <w:r>
              <w:rPr>
                <w:b/>
              </w:rPr>
              <w:t>Liechtenstein,</w:t>
            </w:r>
            <w:r>
              <w:rPr>
                <w:b/>
                <w:spacing w:val="-10"/>
              </w:rPr>
              <w:t xml:space="preserve"> </w:t>
            </w:r>
            <w:r>
              <w:rPr>
                <w:b/>
                <w:spacing w:val="-2"/>
              </w:rPr>
              <w:t>Norwegen)</w:t>
            </w:r>
          </w:p>
          <w:p w14:paraId="73E274DE" w14:textId="77777777" w:rsidR="00261D5B" w:rsidRDefault="005F43EE">
            <w:pPr>
              <w:pStyle w:val="TableParagraph"/>
              <w:numPr>
                <w:ilvl w:val="0"/>
                <w:numId w:val="3"/>
              </w:numPr>
              <w:tabs>
                <w:tab w:val="left" w:pos="524"/>
                <w:tab w:val="left" w:pos="525"/>
              </w:tabs>
              <w:ind w:left="524" w:hanging="418"/>
              <w:rPr>
                <w:b/>
              </w:rPr>
            </w:pPr>
            <w:r>
              <w:rPr>
                <w:b/>
              </w:rPr>
              <w:t>Bedienstete</w:t>
            </w:r>
            <w:r>
              <w:rPr>
                <w:b/>
                <w:spacing w:val="-10"/>
              </w:rPr>
              <w:t xml:space="preserve"> </w:t>
            </w:r>
            <w:r>
              <w:rPr>
                <w:b/>
              </w:rPr>
              <w:t>der</w:t>
            </w:r>
            <w:r>
              <w:rPr>
                <w:b/>
                <w:spacing w:val="-9"/>
              </w:rPr>
              <w:t xml:space="preserve"> </w:t>
            </w:r>
            <w:r>
              <w:rPr>
                <w:b/>
              </w:rPr>
              <w:t>folgenden</w:t>
            </w:r>
            <w:r>
              <w:rPr>
                <w:b/>
                <w:spacing w:val="-9"/>
              </w:rPr>
              <w:t xml:space="preserve"> </w:t>
            </w:r>
            <w:r>
              <w:rPr>
                <w:b/>
              </w:rPr>
              <w:t>Drittländer</w:t>
            </w:r>
            <w:r>
              <w:rPr>
                <w:b/>
                <w:spacing w:val="-9"/>
              </w:rPr>
              <w:t xml:space="preserve"> </w:t>
            </w:r>
            <w:r>
              <w:rPr>
                <w:b/>
                <w:spacing w:val="-2"/>
              </w:rPr>
              <w:t>bewerben:</w:t>
            </w:r>
          </w:p>
          <w:p w14:paraId="51AA6BD9" w14:textId="77777777" w:rsidR="00261D5B" w:rsidRDefault="005F43EE">
            <w:pPr>
              <w:pStyle w:val="TableParagraph"/>
              <w:tabs>
                <w:tab w:val="left" w:pos="438"/>
              </w:tabs>
              <w:spacing w:before="1"/>
              <w:ind w:right="285"/>
              <w:rPr>
                <w:rFonts w:ascii="Calibri"/>
              </w:rPr>
            </w:pPr>
            <w:r>
              <w:rPr>
                <w:spacing w:val="-10"/>
              </w:rPr>
              <w:t>x</w:t>
            </w:r>
            <w:r>
              <w:tab/>
            </w:r>
            <w:r>
              <w:rPr>
                <w:b/>
              </w:rPr>
              <w:t>Bedienstete</w:t>
            </w:r>
            <w:r>
              <w:rPr>
                <w:b/>
                <w:spacing w:val="-6"/>
              </w:rPr>
              <w:t xml:space="preserve"> </w:t>
            </w:r>
            <w:r>
              <w:rPr>
                <w:b/>
              </w:rPr>
              <w:t>folgender</w:t>
            </w:r>
            <w:r>
              <w:rPr>
                <w:b/>
                <w:spacing w:val="-5"/>
              </w:rPr>
              <w:t xml:space="preserve"> </w:t>
            </w:r>
            <w:r>
              <w:rPr>
                <w:b/>
              </w:rPr>
              <w:t>zwischenstaatlicher</w:t>
            </w:r>
            <w:r>
              <w:rPr>
                <w:b/>
                <w:spacing w:val="-6"/>
              </w:rPr>
              <w:t xml:space="preserve"> </w:t>
            </w:r>
            <w:r>
              <w:rPr>
                <w:b/>
              </w:rPr>
              <w:t>Organisationen</w:t>
            </w:r>
            <w:r>
              <w:rPr>
                <w:b/>
                <w:spacing w:val="-6"/>
              </w:rPr>
              <w:t xml:space="preserve"> </w:t>
            </w:r>
            <w:r>
              <w:rPr>
                <w:b/>
              </w:rPr>
              <w:t>bewerben:</w:t>
            </w:r>
            <w:r>
              <w:rPr>
                <w:b/>
                <w:spacing w:val="-8"/>
              </w:rPr>
              <w:t xml:space="preserve"> </w:t>
            </w:r>
            <w:r>
              <w:rPr>
                <w:rFonts w:ascii="Calibri"/>
              </w:rPr>
              <w:t>IEA,</w:t>
            </w:r>
            <w:r>
              <w:rPr>
                <w:rFonts w:ascii="Calibri"/>
                <w:spacing w:val="-5"/>
              </w:rPr>
              <w:t xml:space="preserve"> </w:t>
            </w:r>
            <w:r>
              <w:rPr>
                <w:rFonts w:ascii="Calibri"/>
              </w:rPr>
              <w:t>OECD,</w:t>
            </w:r>
            <w:r>
              <w:rPr>
                <w:rFonts w:ascii="Calibri"/>
                <w:spacing w:val="-5"/>
              </w:rPr>
              <w:t xml:space="preserve"> </w:t>
            </w:r>
            <w:r>
              <w:rPr>
                <w:rFonts w:ascii="Calibri"/>
              </w:rPr>
              <w:t>Worldbank,</w:t>
            </w:r>
            <w:r>
              <w:rPr>
                <w:rFonts w:ascii="Calibri"/>
                <w:spacing w:val="-5"/>
              </w:rPr>
              <w:t xml:space="preserve"> </w:t>
            </w:r>
            <w:r>
              <w:rPr>
                <w:rFonts w:ascii="Calibri"/>
              </w:rPr>
              <w:t>IRENA, IAEA, IIASA, FAO</w:t>
            </w:r>
          </w:p>
        </w:tc>
      </w:tr>
    </w:tbl>
    <w:p w14:paraId="7BB33D88" w14:textId="77777777" w:rsidR="00261D5B" w:rsidRDefault="00261D5B">
      <w:pPr>
        <w:pStyle w:val="BodyText"/>
        <w:rPr>
          <w:b/>
          <w:sz w:val="24"/>
        </w:rPr>
      </w:pPr>
    </w:p>
    <w:p w14:paraId="264C89DC" w14:textId="77777777" w:rsidR="00261D5B" w:rsidRDefault="005F43EE">
      <w:pPr>
        <w:pStyle w:val="ListParagraph"/>
        <w:numPr>
          <w:ilvl w:val="0"/>
          <w:numId w:val="5"/>
        </w:numPr>
        <w:tabs>
          <w:tab w:val="left" w:pos="796"/>
          <w:tab w:val="left" w:pos="797"/>
        </w:tabs>
        <w:spacing w:before="1"/>
        <w:ind w:hanging="427"/>
        <w:rPr>
          <w:b/>
          <w:sz w:val="24"/>
        </w:rPr>
      </w:pPr>
      <w:r>
        <w:rPr>
          <w:b/>
          <w:sz w:val="24"/>
          <w:u w:val="single"/>
        </w:rPr>
        <w:t>Art</w:t>
      </w:r>
      <w:r>
        <w:rPr>
          <w:b/>
          <w:spacing w:val="-4"/>
          <w:sz w:val="24"/>
          <w:u w:val="single"/>
        </w:rPr>
        <w:t xml:space="preserve"> </w:t>
      </w:r>
      <w:r>
        <w:rPr>
          <w:b/>
          <w:sz w:val="24"/>
          <w:u w:val="single"/>
        </w:rPr>
        <w:t>der</w:t>
      </w:r>
      <w:r>
        <w:rPr>
          <w:b/>
          <w:spacing w:val="-3"/>
          <w:sz w:val="24"/>
          <w:u w:val="single"/>
        </w:rPr>
        <w:t xml:space="preserve"> </w:t>
      </w:r>
      <w:r>
        <w:rPr>
          <w:b/>
          <w:spacing w:val="-2"/>
          <w:sz w:val="24"/>
          <w:u w:val="single"/>
        </w:rPr>
        <w:t>Tätigkeit</w:t>
      </w:r>
    </w:p>
    <w:p w14:paraId="615195B6" w14:textId="77777777" w:rsidR="00261D5B" w:rsidRDefault="00261D5B">
      <w:pPr>
        <w:pStyle w:val="BodyText"/>
        <w:spacing w:before="1"/>
        <w:rPr>
          <w:b/>
          <w:sz w:val="16"/>
        </w:rPr>
      </w:pPr>
    </w:p>
    <w:p w14:paraId="11E94A53" w14:textId="77777777" w:rsidR="00261D5B" w:rsidRDefault="005F43EE">
      <w:pPr>
        <w:pStyle w:val="BodyText"/>
        <w:spacing w:before="90" w:line="276" w:lineRule="auto"/>
        <w:ind w:left="370" w:right="156"/>
      </w:pPr>
      <w:r>
        <w:t>Referat</w:t>
      </w:r>
      <w:r>
        <w:rPr>
          <w:spacing w:val="-2"/>
        </w:rPr>
        <w:t xml:space="preserve"> </w:t>
      </w:r>
      <w:r>
        <w:t>A2</w:t>
      </w:r>
      <w:r>
        <w:rPr>
          <w:spacing w:val="-2"/>
        </w:rPr>
        <w:t xml:space="preserve"> </w:t>
      </w:r>
      <w:r>
        <w:t>–</w:t>
      </w:r>
      <w:r>
        <w:rPr>
          <w:spacing w:val="-3"/>
        </w:rPr>
        <w:t xml:space="preserve"> </w:t>
      </w:r>
      <w:r>
        <w:t>Vorausschau,</w:t>
      </w:r>
      <w:r>
        <w:rPr>
          <w:spacing w:val="-2"/>
        </w:rPr>
        <w:t xml:space="preserve"> </w:t>
      </w:r>
      <w:r>
        <w:t>Wirtschaftsanalyse</w:t>
      </w:r>
      <w:r>
        <w:rPr>
          <w:spacing w:val="-4"/>
        </w:rPr>
        <w:t xml:space="preserve"> </w:t>
      </w:r>
      <w:r>
        <w:t>und</w:t>
      </w:r>
      <w:r>
        <w:rPr>
          <w:spacing w:val="-3"/>
        </w:rPr>
        <w:t xml:space="preserve"> </w:t>
      </w:r>
      <w:r>
        <w:t>Modellierung</w:t>
      </w:r>
      <w:r>
        <w:rPr>
          <w:spacing w:val="-1"/>
        </w:rPr>
        <w:t xml:space="preserve"> </w:t>
      </w:r>
      <w:r>
        <w:t>–</w:t>
      </w:r>
      <w:r>
        <w:rPr>
          <w:spacing w:val="-4"/>
        </w:rPr>
        <w:t xml:space="preserve"> </w:t>
      </w:r>
      <w:r>
        <w:t>bietet</w:t>
      </w:r>
      <w:r>
        <w:rPr>
          <w:spacing w:val="-4"/>
        </w:rPr>
        <w:t xml:space="preserve"> </w:t>
      </w:r>
      <w:r>
        <w:t>strategische</w:t>
      </w:r>
      <w:r>
        <w:rPr>
          <w:spacing w:val="-4"/>
        </w:rPr>
        <w:t xml:space="preserve"> </w:t>
      </w:r>
      <w:r>
        <w:t>Vorausschau</w:t>
      </w:r>
      <w:r>
        <w:rPr>
          <w:spacing w:val="-3"/>
        </w:rPr>
        <w:t xml:space="preserve"> </w:t>
      </w:r>
      <w:r>
        <w:t>für</w:t>
      </w:r>
      <w:r>
        <w:rPr>
          <w:spacing w:val="-4"/>
        </w:rPr>
        <w:t xml:space="preserve"> </w:t>
      </w:r>
      <w:r>
        <w:t>die</w:t>
      </w:r>
      <w:r>
        <w:rPr>
          <w:spacing w:val="-5"/>
        </w:rPr>
        <w:t xml:space="preserve"> </w:t>
      </w:r>
      <w:r>
        <w:t>EU Klimapolitik durch Entwicklung und Beitrag zu strategischen Optionen für internationale und nationale Klimaschutzmaßnahmen der EU. Das Referat unterstützt dabei durch eingehende volkswirtschaftliche und technische Analysen.</w:t>
      </w:r>
    </w:p>
    <w:p w14:paraId="3DD51883" w14:textId="77777777" w:rsidR="00261D5B" w:rsidRDefault="005F43EE">
      <w:pPr>
        <w:pStyle w:val="BodyText"/>
        <w:spacing w:before="200" w:line="276" w:lineRule="auto"/>
        <w:ind w:left="370" w:right="156"/>
      </w:pPr>
      <w:r>
        <w:t>Wir</w:t>
      </w:r>
      <w:r>
        <w:rPr>
          <w:spacing w:val="-3"/>
        </w:rPr>
        <w:t xml:space="preserve"> </w:t>
      </w:r>
      <w:r>
        <w:t>sind</w:t>
      </w:r>
      <w:r>
        <w:rPr>
          <w:spacing w:val="-3"/>
        </w:rPr>
        <w:t xml:space="preserve"> </w:t>
      </w:r>
      <w:r>
        <w:t>ein</w:t>
      </w:r>
      <w:r>
        <w:rPr>
          <w:spacing w:val="-4"/>
        </w:rPr>
        <w:t xml:space="preserve"> </w:t>
      </w:r>
      <w:r>
        <w:t>hochmotiviertes</w:t>
      </w:r>
      <w:r>
        <w:rPr>
          <w:spacing w:val="-4"/>
        </w:rPr>
        <w:t xml:space="preserve"> </w:t>
      </w:r>
      <w:r>
        <w:t>Team</w:t>
      </w:r>
      <w:r>
        <w:rPr>
          <w:spacing w:val="-4"/>
        </w:rPr>
        <w:t xml:space="preserve"> </w:t>
      </w:r>
      <w:r>
        <w:t>aus</w:t>
      </w:r>
      <w:r>
        <w:rPr>
          <w:spacing w:val="-2"/>
        </w:rPr>
        <w:t xml:space="preserve"> </w:t>
      </w:r>
      <w:r>
        <w:t>18</w:t>
      </w:r>
      <w:r>
        <w:rPr>
          <w:spacing w:val="-3"/>
        </w:rPr>
        <w:t xml:space="preserve"> </w:t>
      </w:r>
      <w:r>
        <w:t>Kolleginnen</w:t>
      </w:r>
      <w:r>
        <w:rPr>
          <w:spacing w:val="-4"/>
        </w:rPr>
        <w:t xml:space="preserve"> </w:t>
      </w:r>
      <w:r>
        <w:t>und</w:t>
      </w:r>
      <w:r>
        <w:rPr>
          <w:spacing w:val="-3"/>
        </w:rPr>
        <w:t xml:space="preserve"> </w:t>
      </w:r>
      <w:r>
        <w:t>Kollegen,</w:t>
      </w:r>
      <w:r>
        <w:rPr>
          <w:spacing w:val="-4"/>
        </w:rPr>
        <w:t xml:space="preserve"> </w:t>
      </w:r>
      <w:r>
        <w:t>darunter WirtschaftswissenschaftlerInnen, NaturwissenschaftlerInnen und IngenieurInnen, die im politischen Rampenlicht des Klimawandels arbeiten.</w:t>
      </w:r>
    </w:p>
    <w:p w14:paraId="331A2292" w14:textId="77777777" w:rsidR="00261D5B" w:rsidRDefault="005F43EE">
      <w:pPr>
        <w:pStyle w:val="BodyText"/>
        <w:spacing w:before="200" w:line="276" w:lineRule="auto"/>
        <w:ind w:left="370" w:right="156"/>
      </w:pPr>
      <w:r>
        <w:t>Das</w:t>
      </w:r>
      <w:r>
        <w:rPr>
          <w:spacing w:val="-4"/>
        </w:rPr>
        <w:t xml:space="preserve"> </w:t>
      </w:r>
      <w:r>
        <w:t>Referat</w:t>
      </w:r>
      <w:r>
        <w:rPr>
          <w:spacing w:val="-2"/>
        </w:rPr>
        <w:t xml:space="preserve"> </w:t>
      </w:r>
      <w:r>
        <w:t>A2</w:t>
      </w:r>
      <w:r>
        <w:rPr>
          <w:spacing w:val="-3"/>
        </w:rPr>
        <w:t xml:space="preserve"> </w:t>
      </w:r>
      <w:r>
        <w:t>koordiniert</w:t>
      </w:r>
      <w:r>
        <w:rPr>
          <w:spacing w:val="-4"/>
        </w:rPr>
        <w:t xml:space="preserve"> </w:t>
      </w:r>
      <w:r>
        <w:t>die</w:t>
      </w:r>
      <w:r>
        <w:rPr>
          <w:spacing w:val="-4"/>
        </w:rPr>
        <w:t xml:space="preserve"> </w:t>
      </w:r>
      <w:r>
        <w:t>Umsetzung</w:t>
      </w:r>
      <w:r>
        <w:rPr>
          <w:spacing w:val="-4"/>
        </w:rPr>
        <w:t xml:space="preserve"> </w:t>
      </w:r>
      <w:r>
        <w:t>von</w:t>
      </w:r>
      <w:r>
        <w:rPr>
          <w:spacing w:val="-3"/>
        </w:rPr>
        <w:t xml:space="preserve"> </w:t>
      </w:r>
      <w:r>
        <w:t>Systemen</w:t>
      </w:r>
      <w:r>
        <w:rPr>
          <w:spacing w:val="-4"/>
        </w:rPr>
        <w:t xml:space="preserve"> </w:t>
      </w:r>
      <w:r>
        <w:t>zur</w:t>
      </w:r>
      <w:r>
        <w:rPr>
          <w:spacing w:val="-4"/>
        </w:rPr>
        <w:t xml:space="preserve"> </w:t>
      </w:r>
      <w:r>
        <w:t>Überwachung,</w:t>
      </w:r>
      <w:r>
        <w:rPr>
          <w:spacing w:val="-3"/>
        </w:rPr>
        <w:t xml:space="preserve"> </w:t>
      </w:r>
      <w:r>
        <w:t>B</w:t>
      </w:r>
      <w:r>
        <w:t>erichterstattung</w:t>
      </w:r>
      <w:r>
        <w:rPr>
          <w:spacing w:val="-3"/>
        </w:rPr>
        <w:t xml:space="preserve"> </w:t>
      </w:r>
      <w:r>
        <w:t>und</w:t>
      </w:r>
      <w:r>
        <w:rPr>
          <w:spacing w:val="-3"/>
        </w:rPr>
        <w:t xml:space="preserve"> </w:t>
      </w:r>
      <w:r>
        <w:t>Überprüfung von Treibhausgasemissionen in der EU und weltweit sowie die Beziehungen zur Europäischen Umweltagentur (EEA), Eurostat und der Environmental Knowledge Community (EKC).</w:t>
      </w:r>
    </w:p>
    <w:p w14:paraId="0CAD11BC" w14:textId="77777777" w:rsidR="00261D5B" w:rsidRDefault="005F43EE">
      <w:pPr>
        <w:pStyle w:val="BodyText"/>
        <w:spacing w:before="199"/>
        <w:ind w:left="370" w:right="109"/>
        <w:jc w:val="both"/>
      </w:pPr>
      <w:r>
        <w:t>Das Referat ist eng in die Entwicklung der EU Klimaziele, der Implementierun</w:t>
      </w:r>
      <w:r>
        <w:t>g des Europäischen Green Deal und des europäischen Klimagesetzes eingebunden. Des weiteren beteiligt sich das Referat aktiv an den internationalen Verhandlungen zum Klimawandel und organisiert Outreach-Aktivitäten zur Modellierung von Mitigations-Politik i</w:t>
      </w:r>
      <w:r>
        <w:t>n Drittländern, insbesondere zur Bewertung des globalen Fortschritts zur Erreichung der Klimaziele des Pariser Abkommens und der United Nations Framework Convention on Climate Change (UNFCCC).</w:t>
      </w:r>
    </w:p>
    <w:p w14:paraId="668E12D7" w14:textId="77777777" w:rsidR="00261D5B" w:rsidRDefault="00261D5B">
      <w:pPr>
        <w:pStyle w:val="BodyText"/>
      </w:pPr>
    </w:p>
    <w:p w14:paraId="7375AF20" w14:textId="77777777" w:rsidR="00261D5B" w:rsidRDefault="005F43EE">
      <w:pPr>
        <w:pStyle w:val="BodyText"/>
        <w:spacing w:before="1" w:line="276" w:lineRule="auto"/>
        <w:ind w:left="370" w:right="156"/>
      </w:pPr>
      <w:r>
        <w:t>Darüber</w:t>
      </w:r>
      <w:r>
        <w:rPr>
          <w:spacing w:val="-3"/>
        </w:rPr>
        <w:t xml:space="preserve"> </w:t>
      </w:r>
      <w:r>
        <w:t>hinaus</w:t>
      </w:r>
      <w:r>
        <w:rPr>
          <w:spacing w:val="-3"/>
        </w:rPr>
        <w:t xml:space="preserve"> </w:t>
      </w:r>
      <w:r>
        <w:t>ist</w:t>
      </w:r>
      <w:r>
        <w:rPr>
          <w:spacing w:val="-2"/>
        </w:rPr>
        <w:t xml:space="preserve"> </w:t>
      </w:r>
      <w:r>
        <w:t>das</w:t>
      </w:r>
      <w:r>
        <w:rPr>
          <w:spacing w:val="-3"/>
        </w:rPr>
        <w:t xml:space="preserve"> </w:t>
      </w:r>
      <w:r>
        <w:t>Referat</w:t>
      </w:r>
      <w:r>
        <w:rPr>
          <w:spacing w:val="-3"/>
        </w:rPr>
        <w:t xml:space="preserve"> </w:t>
      </w:r>
      <w:r>
        <w:t>die</w:t>
      </w:r>
      <w:r>
        <w:rPr>
          <w:spacing w:val="-3"/>
        </w:rPr>
        <w:t xml:space="preserve"> </w:t>
      </w:r>
      <w:r>
        <w:t>Anlaufstelle</w:t>
      </w:r>
      <w:r>
        <w:rPr>
          <w:spacing w:val="-3"/>
        </w:rPr>
        <w:t xml:space="preserve"> </w:t>
      </w:r>
      <w:r>
        <w:t>der</w:t>
      </w:r>
      <w:r>
        <w:rPr>
          <w:spacing w:val="-3"/>
        </w:rPr>
        <w:t xml:space="preserve"> </w:t>
      </w:r>
      <w:r>
        <w:t>GD</w:t>
      </w:r>
      <w:r>
        <w:rPr>
          <w:spacing w:val="-3"/>
        </w:rPr>
        <w:t xml:space="preserve"> </w:t>
      </w:r>
      <w:r>
        <w:t>CLIMA</w:t>
      </w:r>
      <w:r>
        <w:rPr>
          <w:spacing w:val="-3"/>
        </w:rPr>
        <w:t xml:space="preserve"> </w:t>
      </w:r>
      <w:r>
        <w:t>für</w:t>
      </w:r>
      <w:r>
        <w:rPr>
          <w:spacing w:val="-3"/>
        </w:rPr>
        <w:t xml:space="preserve"> </w:t>
      </w:r>
      <w:r>
        <w:t>die strategische</w:t>
      </w:r>
      <w:r>
        <w:rPr>
          <w:spacing w:val="-3"/>
        </w:rPr>
        <w:t xml:space="preserve"> </w:t>
      </w:r>
      <w:r>
        <w:t>Vorausschau</w:t>
      </w:r>
      <w:r>
        <w:rPr>
          <w:spacing w:val="-2"/>
        </w:rPr>
        <w:t xml:space="preserve"> </w:t>
      </w:r>
      <w:r>
        <w:t>der</w:t>
      </w:r>
      <w:r>
        <w:rPr>
          <w:spacing w:val="-3"/>
        </w:rPr>
        <w:t xml:space="preserve"> </w:t>
      </w:r>
      <w:r>
        <w:t>Kommission und für die Wissenschaft des Klimawandels.</w:t>
      </w:r>
    </w:p>
    <w:p w14:paraId="04CC437C" w14:textId="77777777" w:rsidR="00261D5B" w:rsidRDefault="00261D5B">
      <w:pPr>
        <w:pStyle w:val="BodyText"/>
        <w:rPr>
          <w:sz w:val="20"/>
        </w:rPr>
      </w:pPr>
    </w:p>
    <w:p w14:paraId="2B458C0B" w14:textId="77777777" w:rsidR="00261D5B" w:rsidRDefault="005F43EE">
      <w:pPr>
        <w:pStyle w:val="BodyText"/>
        <w:spacing w:before="3"/>
        <w:rPr>
          <w:sz w:val="21"/>
        </w:rPr>
      </w:pPr>
      <w:r>
        <w:pict w14:anchorId="3D39B60F">
          <v:rect id="docshape2" o:spid="_x0000_s1026" style="position:absolute;margin-left:42.55pt;margin-top:13.45pt;width:2in;height:.7pt;z-index:-251658752;mso-wrap-distance-left:0;mso-wrap-distance-right:0;mso-position-horizontal-relative:page" fillcolor="black" stroked="f">
            <w10:wrap type="topAndBottom" anchorx="page"/>
          </v:rect>
        </w:pict>
      </w:r>
    </w:p>
    <w:p w14:paraId="261A4AFA" w14:textId="77777777" w:rsidR="00261D5B" w:rsidRDefault="005F43EE">
      <w:pPr>
        <w:spacing w:before="100"/>
        <w:ind w:left="370" w:right="1288"/>
        <w:rPr>
          <w:sz w:val="20"/>
        </w:rPr>
      </w:pPr>
      <w:r>
        <w:rPr>
          <w:sz w:val="20"/>
          <w:vertAlign w:val="superscript"/>
        </w:rPr>
        <w:t>1</w:t>
      </w:r>
      <w:r>
        <w:rPr>
          <w:spacing w:val="30"/>
          <w:sz w:val="20"/>
        </w:rPr>
        <w:t xml:space="preserve"> </w:t>
      </w:r>
      <w:r>
        <w:rPr>
          <w:sz w:val="20"/>
        </w:rPr>
        <w:t>Die</w:t>
      </w:r>
      <w:r>
        <w:rPr>
          <w:spacing w:val="29"/>
          <w:sz w:val="20"/>
        </w:rPr>
        <w:t xml:space="preserve"> </w:t>
      </w:r>
      <w:r>
        <w:rPr>
          <w:sz w:val="20"/>
        </w:rPr>
        <w:t>Angaben</w:t>
      </w:r>
      <w:r>
        <w:rPr>
          <w:spacing w:val="29"/>
          <w:sz w:val="20"/>
        </w:rPr>
        <w:t xml:space="preserve"> </w:t>
      </w:r>
      <w:r>
        <w:rPr>
          <w:sz w:val="20"/>
        </w:rPr>
        <w:t>zum</w:t>
      </w:r>
      <w:r>
        <w:rPr>
          <w:spacing w:val="29"/>
          <w:sz w:val="20"/>
        </w:rPr>
        <w:t xml:space="preserve"> </w:t>
      </w:r>
      <w:r>
        <w:rPr>
          <w:sz w:val="20"/>
        </w:rPr>
        <w:t>Datum</w:t>
      </w:r>
      <w:r>
        <w:rPr>
          <w:spacing w:val="28"/>
          <w:sz w:val="20"/>
        </w:rPr>
        <w:t xml:space="preserve"> </w:t>
      </w:r>
      <w:r>
        <w:rPr>
          <w:sz w:val="20"/>
        </w:rPr>
        <w:t>des</w:t>
      </w:r>
      <w:r>
        <w:rPr>
          <w:spacing w:val="29"/>
          <w:sz w:val="20"/>
        </w:rPr>
        <w:t xml:space="preserve"> </w:t>
      </w:r>
      <w:r>
        <w:rPr>
          <w:sz w:val="20"/>
        </w:rPr>
        <w:t>Dienstantritts</w:t>
      </w:r>
      <w:r>
        <w:rPr>
          <w:spacing w:val="30"/>
          <w:sz w:val="20"/>
        </w:rPr>
        <w:t xml:space="preserve"> </w:t>
      </w:r>
      <w:r>
        <w:rPr>
          <w:sz w:val="20"/>
        </w:rPr>
        <w:t>und</w:t>
      </w:r>
      <w:r>
        <w:rPr>
          <w:spacing w:val="31"/>
          <w:sz w:val="20"/>
        </w:rPr>
        <w:t xml:space="preserve"> </w:t>
      </w:r>
      <w:r>
        <w:rPr>
          <w:sz w:val="20"/>
        </w:rPr>
        <w:t>zur</w:t>
      </w:r>
      <w:r>
        <w:rPr>
          <w:spacing w:val="30"/>
          <w:sz w:val="20"/>
        </w:rPr>
        <w:t xml:space="preserve"> </w:t>
      </w:r>
      <w:r>
        <w:rPr>
          <w:sz w:val="20"/>
        </w:rPr>
        <w:t>Dauer</w:t>
      </w:r>
      <w:r>
        <w:rPr>
          <w:spacing w:val="30"/>
          <w:sz w:val="20"/>
        </w:rPr>
        <w:t xml:space="preserve"> </w:t>
      </w:r>
      <w:r>
        <w:rPr>
          <w:sz w:val="20"/>
        </w:rPr>
        <w:t>der</w:t>
      </w:r>
      <w:r>
        <w:rPr>
          <w:spacing w:val="29"/>
          <w:sz w:val="20"/>
        </w:rPr>
        <w:t xml:space="preserve"> </w:t>
      </w:r>
      <w:r>
        <w:rPr>
          <w:sz w:val="20"/>
        </w:rPr>
        <w:t>Abordnung</w:t>
      </w:r>
      <w:r>
        <w:rPr>
          <w:spacing w:val="29"/>
          <w:sz w:val="20"/>
        </w:rPr>
        <w:t xml:space="preserve"> </w:t>
      </w:r>
      <w:r>
        <w:rPr>
          <w:sz w:val="20"/>
        </w:rPr>
        <w:t>sind</w:t>
      </w:r>
      <w:r>
        <w:rPr>
          <w:spacing w:val="29"/>
          <w:sz w:val="20"/>
        </w:rPr>
        <w:t xml:space="preserve"> </w:t>
      </w:r>
      <w:r>
        <w:rPr>
          <w:sz w:val="20"/>
        </w:rPr>
        <w:t>unverbindlich</w:t>
      </w:r>
      <w:r>
        <w:rPr>
          <w:spacing w:val="29"/>
          <w:sz w:val="20"/>
        </w:rPr>
        <w:t xml:space="preserve"> </w:t>
      </w:r>
      <w:r>
        <w:rPr>
          <w:sz w:val="20"/>
        </w:rPr>
        <w:t>(Art.</w:t>
      </w:r>
      <w:r>
        <w:rPr>
          <w:spacing w:val="29"/>
          <w:sz w:val="20"/>
        </w:rPr>
        <w:t xml:space="preserve"> </w:t>
      </w:r>
      <w:r>
        <w:rPr>
          <w:sz w:val="20"/>
        </w:rPr>
        <w:t>4</w:t>
      </w:r>
      <w:r>
        <w:rPr>
          <w:spacing w:val="29"/>
          <w:sz w:val="20"/>
        </w:rPr>
        <w:t xml:space="preserve"> </w:t>
      </w:r>
      <w:r>
        <w:rPr>
          <w:sz w:val="20"/>
        </w:rPr>
        <w:t xml:space="preserve">des </w:t>
      </w:r>
      <w:r>
        <w:rPr>
          <w:spacing w:val="-2"/>
          <w:sz w:val="20"/>
        </w:rPr>
        <w:t>ANS-Beschlusses).</w:t>
      </w:r>
    </w:p>
    <w:p w14:paraId="59BB2F83" w14:textId="77777777" w:rsidR="00261D5B" w:rsidRDefault="00261D5B">
      <w:pPr>
        <w:rPr>
          <w:sz w:val="20"/>
        </w:rPr>
        <w:sectPr w:rsidR="00261D5B">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5" w:gutter="0"/>
          <w:pgNumType w:start="1"/>
          <w:cols w:space="720"/>
        </w:sectPr>
      </w:pPr>
    </w:p>
    <w:p w14:paraId="7D1A947F" w14:textId="77777777" w:rsidR="00261D5B" w:rsidRDefault="005F43EE">
      <w:pPr>
        <w:pStyle w:val="BodyText"/>
        <w:spacing w:before="75"/>
        <w:ind w:left="370" w:right="156"/>
      </w:pPr>
      <w:r>
        <w:lastRenderedPageBreak/>
        <w:t>Wir bieten eine Stelle für eine/n hochmotivierte/n abgeordnete/n nationale/n Expertin oder Experten als Teil unseres</w:t>
      </w:r>
      <w:r>
        <w:rPr>
          <w:spacing w:val="-4"/>
        </w:rPr>
        <w:t xml:space="preserve"> </w:t>
      </w:r>
      <w:r>
        <w:t>Teams</w:t>
      </w:r>
      <w:r>
        <w:rPr>
          <w:spacing w:val="-4"/>
        </w:rPr>
        <w:t xml:space="preserve"> </w:t>
      </w:r>
      <w:r>
        <w:t>an.</w:t>
      </w:r>
      <w:r>
        <w:rPr>
          <w:spacing w:val="-1"/>
        </w:rPr>
        <w:t xml:space="preserve"> </w:t>
      </w:r>
      <w:r>
        <w:t>Die</w:t>
      </w:r>
      <w:r>
        <w:rPr>
          <w:spacing w:val="-4"/>
        </w:rPr>
        <w:t xml:space="preserve"> </w:t>
      </w:r>
      <w:r>
        <w:t>Stelle</w:t>
      </w:r>
      <w:r>
        <w:rPr>
          <w:spacing w:val="-4"/>
        </w:rPr>
        <w:t xml:space="preserve"> </w:t>
      </w:r>
      <w:r>
        <w:t>bietet</w:t>
      </w:r>
      <w:r>
        <w:rPr>
          <w:spacing w:val="-3"/>
        </w:rPr>
        <w:t xml:space="preserve"> </w:t>
      </w:r>
      <w:r>
        <w:t>spannende</w:t>
      </w:r>
      <w:r>
        <w:rPr>
          <w:spacing w:val="-2"/>
        </w:rPr>
        <w:t xml:space="preserve"> </w:t>
      </w:r>
      <w:r>
        <w:t>Einblicke</w:t>
      </w:r>
      <w:r>
        <w:rPr>
          <w:spacing w:val="-2"/>
        </w:rPr>
        <w:t xml:space="preserve"> </w:t>
      </w:r>
      <w:r>
        <w:t>in</w:t>
      </w:r>
      <w:r>
        <w:rPr>
          <w:spacing w:val="-3"/>
        </w:rPr>
        <w:t xml:space="preserve"> </w:t>
      </w:r>
      <w:r>
        <w:t>einen</w:t>
      </w:r>
      <w:r>
        <w:rPr>
          <w:spacing w:val="-3"/>
        </w:rPr>
        <w:t xml:space="preserve"> </w:t>
      </w:r>
      <w:r>
        <w:t>der</w:t>
      </w:r>
      <w:r>
        <w:rPr>
          <w:spacing w:val="-3"/>
        </w:rPr>
        <w:t xml:space="preserve"> </w:t>
      </w:r>
      <w:r>
        <w:t>zentralen</w:t>
      </w:r>
      <w:r>
        <w:rPr>
          <w:spacing w:val="-3"/>
        </w:rPr>
        <w:t xml:space="preserve"> </w:t>
      </w:r>
      <w:r>
        <w:t>Politikbereiche</w:t>
      </w:r>
      <w:r>
        <w:rPr>
          <w:spacing w:val="-4"/>
        </w:rPr>
        <w:t xml:space="preserve"> </w:t>
      </w:r>
      <w:r>
        <w:t>der</w:t>
      </w:r>
      <w:r>
        <w:rPr>
          <w:spacing w:val="-4"/>
        </w:rPr>
        <w:t xml:space="preserve"> </w:t>
      </w:r>
      <w:r>
        <w:t>GD</w:t>
      </w:r>
      <w:r>
        <w:rPr>
          <w:spacing w:val="-4"/>
        </w:rPr>
        <w:t xml:space="preserve"> </w:t>
      </w:r>
      <w:r>
        <w:t>CLIMA.</w:t>
      </w:r>
    </w:p>
    <w:p w14:paraId="7FBFB927" w14:textId="77777777" w:rsidR="00261D5B" w:rsidRDefault="00261D5B">
      <w:pPr>
        <w:pStyle w:val="BodyText"/>
        <w:spacing w:before="7"/>
        <w:rPr>
          <w:sz w:val="21"/>
        </w:rPr>
      </w:pPr>
    </w:p>
    <w:p w14:paraId="792F1875" w14:textId="77777777" w:rsidR="00261D5B" w:rsidRDefault="005F43EE">
      <w:pPr>
        <w:pStyle w:val="BodyText"/>
        <w:ind w:left="370" w:right="156"/>
      </w:pPr>
      <w:r>
        <w:t>Die</w:t>
      </w:r>
      <w:r>
        <w:rPr>
          <w:spacing w:val="-3"/>
        </w:rPr>
        <w:t xml:space="preserve"> </w:t>
      </w:r>
      <w:r>
        <w:t>neue</w:t>
      </w:r>
      <w:r>
        <w:rPr>
          <w:spacing w:val="-3"/>
        </w:rPr>
        <w:t xml:space="preserve"> </w:t>
      </w:r>
      <w:r>
        <w:t>Kollegin /</w:t>
      </w:r>
      <w:r>
        <w:rPr>
          <w:spacing w:val="-2"/>
        </w:rPr>
        <w:t xml:space="preserve"> </w:t>
      </w:r>
      <w:r>
        <w:t>Der</w:t>
      </w:r>
      <w:r>
        <w:rPr>
          <w:spacing w:val="-3"/>
        </w:rPr>
        <w:t xml:space="preserve"> </w:t>
      </w:r>
      <w:r>
        <w:t>neue</w:t>
      </w:r>
      <w:r>
        <w:rPr>
          <w:spacing w:val="-2"/>
        </w:rPr>
        <w:t xml:space="preserve"> </w:t>
      </w:r>
      <w:r>
        <w:t>Kollege</w:t>
      </w:r>
      <w:r>
        <w:rPr>
          <w:spacing w:val="-2"/>
        </w:rPr>
        <w:t xml:space="preserve"> </w:t>
      </w:r>
      <w:r>
        <w:t>soll</w:t>
      </w:r>
      <w:r>
        <w:rPr>
          <w:spacing w:val="-2"/>
        </w:rPr>
        <w:t xml:space="preserve"> </w:t>
      </w:r>
      <w:r>
        <w:t>in</w:t>
      </w:r>
      <w:r>
        <w:rPr>
          <w:spacing w:val="-2"/>
        </w:rPr>
        <w:t xml:space="preserve"> </w:t>
      </w:r>
      <w:r>
        <w:t>einen</w:t>
      </w:r>
      <w:r>
        <w:rPr>
          <w:spacing w:val="-3"/>
        </w:rPr>
        <w:t xml:space="preserve"> </w:t>
      </w:r>
      <w:r>
        <w:t>oder</w:t>
      </w:r>
      <w:r>
        <w:rPr>
          <w:spacing w:val="-3"/>
        </w:rPr>
        <w:t xml:space="preserve"> </w:t>
      </w:r>
      <w:r>
        <w:t>mehrere</w:t>
      </w:r>
      <w:r>
        <w:rPr>
          <w:spacing w:val="-3"/>
        </w:rPr>
        <w:t xml:space="preserve"> </w:t>
      </w:r>
      <w:r>
        <w:t>der</w:t>
      </w:r>
      <w:r>
        <w:rPr>
          <w:spacing w:val="-3"/>
        </w:rPr>
        <w:t xml:space="preserve"> </w:t>
      </w:r>
      <w:r>
        <w:t>folgenden</w:t>
      </w:r>
      <w:r>
        <w:rPr>
          <w:spacing w:val="-3"/>
        </w:rPr>
        <w:t xml:space="preserve"> </w:t>
      </w:r>
      <w:r>
        <w:t>Bereiche</w:t>
      </w:r>
      <w:r>
        <w:rPr>
          <w:spacing w:val="-3"/>
        </w:rPr>
        <w:t xml:space="preserve"> </w:t>
      </w:r>
      <w:r>
        <w:t>eingebunden</w:t>
      </w:r>
      <w:r>
        <w:rPr>
          <w:spacing w:val="-3"/>
        </w:rPr>
        <w:t xml:space="preserve"> </w:t>
      </w:r>
      <w:r>
        <w:t>werden (je nach Expertise und Interesse):</w:t>
      </w:r>
    </w:p>
    <w:p w14:paraId="1ECA341F" w14:textId="77777777" w:rsidR="00261D5B" w:rsidRDefault="00261D5B">
      <w:pPr>
        <w:pStyle w:val="BodyText"/>
        <w:rPr>
          <w:sz w:val="20"/>
        </w:rPr>
      </w:pPr>
    </w:p>
    <w:p w14:paraId="4E3E473A" w14:textId="77777777" w:rsidR="00261D5B" w:rsidRDefault="005F43EE">
      <w:pPr>
        <w:pStyle w:val="ListParagraph"/>
        <w:numPr>
          <w:ilvl w:val="0"/>
          <w:numId w:val="2"/>
        </w:numPr>
        <w:tabs>
          <w:tab w:val="left" w:pos="503"/>
        </w:tabs>
        <w:spacing w:before="1"/>
        <w:ind w:right="1088" w:firstLine="0"/>
      </w:pPr>
      <w:r>
        <w:t>Transparenz,</w:t>
      </w:r>
      <w:r>
        <w:rPr>
          <w:spacing w:val="-5"/>
        </w:rPr>
        <w:t xml:space="preserve"> </w:t>
      </w:r>
      <w:r>
        <w:t>Überwachung</w:t>
      </w:r>
      <w:r>
        <w:rPr>
          <w:spacing w:val="-4"/>
        </w:rPr>
        <w:t xml:space="preserve"> </w:t>
      </w:r>
      <w:r>
        <w:t>und</w:t>
      </w:r>
      <w:r>
        <w:rPr>
          <w:spacing w:val="-4"/>
        </w:rPr>
        <w:t xml:space="preserve"> </w:t>
      </w:r>
      <w:r>
        <w:t>Berichterstattung</w:t>
      </w:r>
      <w:r>
        <w:rPr>
          <w:spacing w:val="-4"/>
        </w:rPr>
        <w:t xml:space="preserve"> </w:t>
      </w:r>
      <w:r>
        <w:t>über</w:t>
      </w:r>
      <w:r>
        <w:rPr>
          <w:spacing w:val="-4"/>
        </w:rPr>
        <w:t xml:space="preserve"> </w:t>
      </w:r>
      <w:r>
        <w:t>EU-THG-Emissionen</w:t>
      </w:r>
      <w:r>
        <w:rPr>
          <w:spacing w:val="-5"/>
        </w:rPr>
        <w:t xml:space="preserve"> </w:t>
      </w:r>
      <w:r>
        <w:t>und</w:t>
      </w:r>
      <w:r>
        <w:rPr>
          <w:spacing w:val="-4"/>
        </w:rPr>
        <w:t xml:space="preserve"> </w:t>
      </w:r>
      <w:r>
        <w:t>Klimapolitiken</w:t>
      </w:r>
      <w:r>
        <w:rPr>
          <w:spacing w:val="-5"/>
        </w:rPr>
        <w:t xml:space="preserve"> </w:t>
      </w:r>
      <w:r>
        <w:t>und</w:t>
      </w:r>
      <w:r>
        <w:rPr>
          <w:spacing w:val="-2"/>
        </w:rPr>
        <w:t xml:space="preserve"> </w:t>
      </w:r>
      <w:r>
        <w:t xml:space="preserve">- </w:t>
      </w:r>
      <w:r>
        <w:rPr>
          <w:spacing w:val="-2"/>
        </w:rPr>
        <w:t>maßnahmen</w:t>
      </w:r>
    </w:p>
    <w:p w14:paraId="463F5E3A" w14:textId="77777777" w:rsidR="00261D5B" w:rsidRDefault="005F43EE">
      <w:pPr>
        <w:pStyle w:val="ListParagraph"/>
        <w:numPr>
          <w:ilvl w:val="0"/>
          <w:numId w:val="2"/>
        </w:numPr>
        <w:tabs>
          <w:tab w:val="left" w:pos="503"/>
        </w:tabs>
        <w:ind w:left="502" w:hanging="133"/>
      </w:pPr>
      <w:r>
        <w:t>Analyse</w:t>
      </w:r>
      <w:r>
        <w:rPr>
          <w:spacing w:val="-9"/>
        </w:rPr>
        <w:t xml:space="preserve"> </w:t>
      </w:r>
      <w:r>
        <w:t>und</w:t>
      </w:r>
      <w:r>
        <w:rPr>
          <w:spacing w:val="-8"/>
        </w:rPr>
        <w:t xml:space="preserve"> </w:t>
      </w:r>
      <w:r>
        <w:t>Evaluierung</w:t>
      </w:r>
      <w:r>
        <w:rPr>
          <w:spacing w:val="-8"/>
        </w:rPr>
        <w:t xml:space="preserve"> </w:t>
      </w:r>
      <w:r>
        <w:t>von</w:t>
      </w:r>
      <w:r>
        <w:rPr>
          <w:spacing w:val="-8"/>
        </w:rPr>
        <w:t xml:space="preserve"> </w:t>
      </w:r>
      <w:r>
        <w:t>Klimapolitiken</w:t>
      </w:r>
      <w:r>
        <w:rPr>
          <w:spacing w:val="-9"/>
        </w:rPr>
        <w:t xml:space="preserve"> </w:t>
      </w:r>
      <w:r>
        <w:t>und</w:t>
      </w:r>
      <w:r>
        <w:rPr>
          <w:spacing w:val="-8"/>
        </w:rPr>
        <w:t xml:space="preserve"> </w:t>
      </w:r>
      <w:r>
        <w:t>verwandten</w:t>
      </w:r>
      <w:r>
        <w:rPr>
          <w:spacing w:val="-8"/>
        </w:rPr>
        <w:t xml:space="preserve"> </w:t>
      </w:r>
      <w:r>
        <w:rPr>
          <w:spacing w:val="-2"/>
        </w:rPr>
        <w:t>Themen</w:t>
      </w:r>
    </w:p>
    <w:p w14:paraId="080EAEF7" w14:textId="77777777" w:rsidR="00261D5B" w:rsidRDefault="005F43EE">
      <w:pPr>
        <w:pStyle w:val="ListParagraph"/>
        <w:numPr>
          <w:ilvl w:val="0"/>
          <w:numId w:val="2"/>
        </w:numPr>
        <w:tabs>
          <w:tab w:val="left" w:pos="503"/>
        </w:tabs>
        <w:ind w:right="529" w:firstLine="0"/>
      </w:pPr>
      <w:r>
        <w:t>Überwachung</w:t>
      </w:r>
      <w:r>
        <w:rPr>
          <w:spacing w:val="-2"/>
        </w:rPr>
        <w:t xml:space="preserve"> </w:t>
      </w:r>
      <w:r>
        <w:t>der,</w:t>
      </w:r>
      <w:r>
        <w:rPr>
          <w:spacing w:val="-3"/>
        </w:rPr>
        <w:t xml:space="preserve"> </w:t>
      </w:r>
      <w:r>
        <w:t>und</w:t>
      </w:r>
      <w:r>
        <w:rPr>
          <w:spacing w:val="-3"/>
        </w:rPr>
        <w:t xml:space="preserve"> </w:t>
      </w:r>
      <w:r>
        <w:t>Berichterstattung</w:t>
      </w:r>
      <w:r>
        <w:rPr>
          <w:spacing w:val="-3"/>
        </w:rPr>
        <w:t xml:space="preserve"> </w:t>
      </w:r>
      <w:r>
        <w:t>über</w:t>
      </w:r>
      <w:r>
        <w:rPr>
          <w:spacing w:val="-4"/>
        </w:rPr>
        <w:t xml:space="preserve"> </w:t>
      </w:r>
      <w:r>
        <w:t>die</w:t>
      </w:r>
      <w:r>
        <w:rPr>
          <w:spacing w:val="-4"/>
        </w:rPr>
        <w:t xml:space="preserve"> </w:t>
      </w:r>
      <w:r>
        <w:t>Umsetzung</w:t>
      </w:r>
      <w:r>
        <w:rPr>
          <w:spacing w:val="-3"/>
        </w:rPr>
        <w:t xml:space="preserve"> </w:t>
      </w:r>
      <w:r>
        <w:t>integrierter</w:t>
      </w:r>
      <w:r>
        <w:rPr>
          <w:spacing w:val="-4"/>
        </w:rPr>
        <w:t xml:space="preserve"> </w:t>
      </w:r>
      <w:r>
        <w:t>nationaler</w:t>
      </w:r>
      <w:r>
        <w:rPr>
          <w:spacing w:val="-4"/>
        </w:rPr>
        <w:t xml:space="preserve"> </w:t>
      </w:r>
      <w:r>
        <w:t>Energie-</w:t>
      </w:r>
      <w:r>
        <w:rPr>
          <w:spacing w:val="-3"/>
        </w:rPr>
        <w:t xml:space="preserve"> </w:t>
      </w:r>
      <w:r>
        <w:t>und</w:t>
      </w:r>
      <w:r>
        <w:rPr>
          <w:spacing w:val="-3"/>
        </w:rPr>
        <w:t xml:space="preserve"> </w:t>
      </w:r>
      <w:r>
        <w:t xml:space="preserve">Klimapläne (NECPs) und nationaler Politiken in ausgewählten Mitgliedstaaten sowie anderer Prozesse im Rahmen der Governance </w:t>
      </w:r>
      <w:r>
        <w:t>der Energieunion und der Rechtsvorschriften zum Klimaschutz</w:t>
      </w:r>
    </w:p>
    <w:p w14:paraId="365AEFAE" w14:textId="77777777" w:rsidR="00261D5B" w:rsidRDefault="005F43EE">
      <w:pPr>
        <w:pStyle w:val="ListParagraph"/>
        <w:numPr>
          <w:ilvl w:val="0"/>
          <w:numId w:val="2"/>
        </w:numPr>
        <w:tabs>
          <w:tab w:val="left" w:pos="503"/>
        </w:tabs>
        <w:ind w:right="203" w:firstLine="0"/>
      </w:pPr>
      <w:r>
        <w:t>Entwicklung</w:t>
      </w:r>
      <w:r>
        <w:rPr>
          <w:spacing w:val="-4"/>
        </w:rPr>
        <w:t xml:space="preserve"> </w:t>
      </w:r>
      <w:r>
        <w:t>und</w:t>
      </w:r>
      <w:r>
        <w:rPr>
          <w:spacing w:val="-4"/>
        </w:rPr>
        <w:t xml:space="preserve"> </w:t>
      </w:r>
      <w:r>
        <w:t>Zusammenstellung</w:t>
      </w:r>
      <w:r>
        <w:rPr>
          <w:spacing w:val="-3"/>
        </w:rPr>
        <w:t xml:space="preserve"> </w:t>
      </w:r>
      <w:r>
        <w:t>von</w:t>
      </w:r>
      <w:r>
        <w:rPr>
          <w:spacing w:val="-3"/>
        </w:rPr>
        <w:t xml:space="preserve"> </w:t>
      </w:r>
      <w:r>
        <w:t>Indikatoren</w:t>
      </w:r>
      <w:r>
        <w:rPr>
          <w:spacing w:val="-4"/>
        </w:rPr>
        <w:t xml:space="preserve"> </w:t>
      </w:r>
      <w:r>
        <w:t>für</w:t>
      </w:r>
      <w:r>
        <w:rPr>
          <w:spacing w:val="-3"/>
        </w:rPr>
        <w:t xml:space="preserve"> </w:t>
      </w:r>
      <w:r>
        <w:t>den</w:t>
      </w:r>
      <w:r>
        <w:rPr>
          <w:spacing w:val="-4"/>
        </w:rPr>
        <w:t xml:space="preserve"> </w:t>
      </w:r>
      <w:r>
        <w:t>Fortschritt</w:t>
      </w:r>
      <w:r>
        <w:rPr>
          <w:spacing w:val="-3"/>
        </w:rPr>
        <w:t xml:space="preserve"> </w:t>
      </w:r>
      <w:r>
        <w:t>klimarelevanter</w:t>
      </w:r>
      <w:r>
        <w:rPr>
          <w:spacing w:val="-4"/>
        </w:rPr>
        <w:t xml:space="preserve"> </w:t>
      </w:r>
      <w:r>
        <w:t>Politiken</w:t>
      </w:r>
      <w:r>
        <w:rPr>
          <w:spacing w:val="-4"/>
        </w:rPr>
        <w:t xml:space="preserve"> </w:t>
      </w:r>
      <w:r>
        <w:t>und</w:t>
      </w:r>
      <w:r>
        <w:rPr>
          <w:spacing w:val="-4"/>
        </w:rPr>
        <w:t xml:space="preserve"> </w:t>
      </w:r>
      <w:r>
        <w:t>Arbeit</w:t>
      </w:r>
      <w:r>
        <w:rPr>
          <w:spacing w:val="-3"/>
        </w:rPr>
        <w:t xml:space="preserve"> </w:t>
      </w:r>
      <w:r>
        <w:t>mit anderen Generaldirektionen an einer Vielzahl von Überwachungsrahmen und Dashboards</w:t>
      </w:r>
    </w:p>
    <w:p w14:paraId="59A9B7A8" w14:textId="77777777" w:rsidR="00261D5B" w:rsidRDefault="005F43EE">
      <w:pPr>
        <w:pStyle w:val="ListParagraph"/>
        <w:numPr>
          <w:ilvl w:val="0"/>
          <w:numId w:val="2"/>
        </w:numPr>
        <w:tabs>
          <w:tab w:val="left" w:pos="503"/>
        </w:tabs>
        <w:ind w:right="817" w:firstLine="0"/>
      </w:pPr>
      <w:r>
        <w:t>Zusammenarbeit</w:t>
      </w:r>
      <w:r>
        <w:rPr>
          <w:spacing w:val="-4"/>
        </w:rPr>
        <w:t xml:space="preserve"> </w:t>
      </w:r>
      <w:r>
        <w:t>mit</w:t>
      </w:r>
      <w:r>
        <w:rPr>
          <w:spacing w:val="-4"/>
        </w:rPr>
        <w:t xml:space="preserve"> </w:t>
      </w:r>
      <w:r>
        <w:t>der</w:t>
      </w:r>
      <w:r>
        <w:rPr>
          <w:spacing w:val="-4"/>
        </w:rPr>
        <w:t xml:space="preserve"> </w:t>
      </w:r>
      <w:r>
        <w:t>Europäischen</w:t>
      </w:r>
      <w:r>
        <w:rPr>
          <w:spacing w:val="-4"/>
        </w:rPr>
        <w:t xml:space="preserve"> </w:t>
      </w:r>
      <w:r>
        <w:t>Umweltagentur</w:t>
      </w:r>
      <w:r>
        <w:rPr>
          <w:spacing w:val="-4"/>
        </w:rPr>
        <w:t xml:space="preserve"> </w:t>
      </w:r>
      <w:r>
        <w:t>zur</w:t>
      </w:r>
      <w:r>
        <w:rPr>
          <w:spacing w:val="-4"/>
        </w:rPr>
        <w:t xml:space="preserve"> </w:t>
      </w:r>
      <w:r>
        <w:t>Verfolgung</w:t>
      </w:r>
      <w:r>
        <w:rPr>
          <w:spacing w:val="-4"/>
        </w:rPr>
        <w:t xml:space="preserve"> </w:t>
      </w:r>
      <w:r>
        <w:t>des</w:t>
      </w:r>
      <w:r>
        <w:rPr>
          <w:spacing w:val="-4"/>
        </w:rPr>
        <w:t xml:space="preserve"> </w:t>
      </w:r>
      <w:r>
        <w:t>Fortschritts</w:t>
      </w:r>
      <w:r>
        <w:rPr>
          <w:spacing w:val="-4"/>
        </w:rPr>
        <w:t xml:space="preserve"> </w:t>
      </w:r>
      <w:r>
        <w:t>beim</w:t>
      </w:r>
      <w:r>
        <w:rPr>
          <w:spacing w:val="-3"/>
        </w:rPr>
        <w:t xml:space="preserve"> </w:t>
      </w:r>
      <w:r>
        <w:t>Klimaschutz, Zusammenarbeit mit ESTAT zu Treibhausgasen und verwandten Daten</w:t>
      </w:r>
    </w:p>
    <w:p w14:paraId="5EF792E1" w14:textId="77777777" w:rsidR="00261D5B" w:rsidRDefault="005F43EE">
      <w:pPr>
        <w:pStyle w:val="ListParagraph"/>
        <w:numPr>
          <w:ilvl w:val="0"/>
          <w:numId w:val="2"/>
        </w:numPr>
        <w:tabs>
          <w:tab w:val="left" w:pos="503"/>
        </w:tabs>
        <w:spacing w:before="1" w:line="252" w:lineRule="exact"/>
        <w:ind w:left="502" w:hanging="133"/>
      </w:pPr>
      <w:r>
        <w:t>GD</w:t>
      </w:r>
      <w:r>
        <w:rPr>
          <w:spacing w:val="-8"/>
        </w:rPr>
        <w:t xml:space="preserve"> </w:t>
      </w:r>
      <w:r>
        <w:t>CL</w:t>
      </w:r>
      <w:r>
        <w:t>IMA</w:t>
      </w:r>
      <w:r>
        <w:rPr>
          <w:spacing w:val="-5"/>
        </w:rPr>
        <w:t xml:space="preserve"> </w:t>
      </w:r>
      <w:r>
        <w:t>Beiträge</w:t>
      </w:r>
      <w:r>
        <w:rPr>
          <w:spacing w:val="-8"/>
        </w:rPr>
        <w:t xml:space="preserve"> </w:t>
      </w:r>
      <w:r>
        <w:t>zur</w:t>
      </w:r>
      <w:r>
        <w:rPr>
          <w:spacing w:val="-6"/>
        </w:rPr>
        <w:t xml:space="preserve"> </w:t>
      </w:r>
      <w:r>
        <w:t>strategischen</w:t>
      </w:r>
      <w:r>
        <w:rPr>
          <w:spacing w:val="-6"/>
        </w:rPr>
        <w:t xml:space="preserve"> </w:t>
      </w:r>
      <w:r>
        <w:t>Vorausschau</w:t>
      </w:r>
      <w:r>
        <w:rPr>
          <w:spacing w:val="-4"/>
        </w:rPr>
        <w:t xml:space="preserve"> </w:t>
      </w:r>
      <w:r>
        <w:t>innerhalb</w:t>
      </w:r>
      <w:r>
        <w:rPr>
          <w:spacing w:val="-7"/>
        </w:rPr>
        <w:t xml:space="preserve"> </w:t>
      </w:r>
      <w:r>
        <w:t>der</w:t>
      </w:r>
      <w:r>
        <w:rPr>
          <w:spacing w:val="-8"/>
        </w:rPr>
        <w:t xml:space="preserve"> </w:t>
      </w:r>
      <w:r>
        <w:rPr>
          <w:spacing w:val="-2"/>
        </w:rPr>
        <w:t>Kommission</w:t>
      </w:r>
    </w:p>
    <w:p w14:paraId="5ACA9C53" w14:textId="77777777" w:rsidR="00261D5B" w:rsidRDefault="005F43EE">
      <w:pPr>
        <w:pStyle w:val="ListParagraph"/>
        <w:numPr>
          <w:ilvl w:val="0"/>
          <w:numId w:val="2"/>
        </w:numPr>
        <w:tabs>
          <w:tab w:val="left" w:pos="503"/>
        </w:tabs>
        <w:spacing w:line="252" w:lineRule="exact"/>
        <w:ind w:left="502" w:hanging="133"/>
      </w:pPr>
      <w:r>
        <w:t>GD</w:t>
      </w:r>
      <w:r>
        <w:rPr>
          <w:spacing w:val="-10"/>
        </w:rPr>
        <w:t xml:space="preserve"> </w:t>
      </w:r>
      <w:r>
        <w:t>CLIMA</w:t>
      </w:r>
      <w:r>
        <w:rPr>
          <w:spacing w:val="-8"/>
        </w:rPr>
        <w:t xml:space="preserve"> </w:t>
      </w:r>
      <w:r>
        <w:t>relevante</w:t>
      </w:r>
      <w:r>
        <w:rPr>
          <w:spacing w:val="-10"/>
        </w:rPr>
        <w:t xml:space="preserve"> </w:t>
      </w:r>
      <w:r>
        <w:t>volkswirtschaftliche</w:t>
      </w:r>
      <w:r>
        <w:rPr>
          <w:spacing w:val="-10"/>
        </w:rPr>
        <w:t xml:space="preserve"> </w:t>
      </w:r>
      <w:r>
        <w:rPr>
          <w:spacing w:val="-2"/>
        </w:rPr>
        <w:t>Analysen</w:t>
      </w:r>
    </w:p>
    <w:p w14:paraId="29DC0D25" w14:textId="77777777" w:rsidR="00261D5B" w:rsidRDefault="00261D5B">
      <w:pPr>
        <w:pStyle w:val="BodyText"/>
      </w:pPr>
    </w:p>
    <w:p w14:paraId="79F11AFB" w14:textId="77777777" w:rsidR="00261D5B" w:rsidRDefault="005F43EE">
      <w:pPr>
        <w:pStyle w:val="ListParagraph"/>
        <w:numPr>
          <w:ilvl w:val="0"/>
          <w:numId w:val="5"/>
        </w:numPr>
        <w:tabs>
          <w:tab w:val="left" w:pos="796"/>
          <w:tab w:val="left" w:pos="797"/>
        </w:tabs>
        <w:spacing w:before="1"/>
        <w:ind w:hanging="427"/>
        <w:rPr>
          <w:b/>
          <w:sz w:val="24"/>
        </w:rPr>
      </w:pPr>
      <w:r>
        <w:rPr>
          <w:b/>
          <w:sz w:val="24"/>
          <w:u w:val="single"/>
        </w:rPr>
        <w:t>Erforderliche</w:t>
      </w:r>
      <w:r>
        <w:rPr>
          <w:b/>
          <w:spacing w:val="-4"/>
          <w:sz w:val="24"/>
          <w:u w:val="single"/>
        </w:rPr>
        <w:t xml:space="preserve"> </w:t>
      </w:r>
      <w:r>
        <w:rPr>
          <w:b/>
          <w:spacing w:val="-2"/>
          <w:sz w:val="24"/>
          <w:u w:val="single"/>
        </w:rPr>
        <w:t>Qualifikationen</w:t>
      </w:r>
    </w:p>
    <w:p w14:paraId="31A50785" w14:textId="77777777" w:rsidR="00261D5B" w:rsidRDefault="00261D5B">
      <w:pPr>
        <w:pStyle w:val="BodyText"/>
        <w:spacing w:before="1"/>
        <w:rPr>
          <w:b/>
          <w:sz w:val="16"/>
        </w:rPr>
      </w:pPr>
    </w:p>
    <w:p w14:paraId="231E485E" w14:textId="77777777" w:rsidR="00261D5B" w:rsidRDefault="005F43EE">
      <w:pPr>
        <w:pStyle w:val="Heading1"/>
        <w:numPr>
          <w:ilvl w:val="1"/>
          <w:numId w:val="5"/>
        </w:numPr>
        <w:tabs>
          <w:tab w:val="left" w:pos="1036"/>
        </w:tabs>
        <w:spacing w:before="90"/>
        <w:ind w:hanging="240"/>
      </w:pPr>
      <w:r>
        <w:rPr>
          <w:spacing w:val="-2"/>
          <w:u w:val="single"/>
        </w:rPr>
        <w:t>Zulassungskriterien</w:t>
      </w:r>
    </w:p>
    <w:p w14:paraId="5BCB09D3" w14:textId="77777777" w:rsidR="00261D5B" w:rsidRDefault="00261D5B">
      <w:pPr>
        <w:pStyle w:val="BodyText"/>
        <w:spacing w:before="2"/>
        <w:rPr>
          <w:b/>
          <w:sz w:val="14"/>
        </w:rPr>
      </w:pPr>
    </w:p>
    <w:p w14:paraId="1744CF07" w14:textId="77777777" w:rsidR="00261D5B" w:rsidRDefault="005F43EE">
      <w:pPr>
        <w:pStyle w:val="BodyText"/>
        <w:spacing w:before="90"/>
        <w:ind w:left="796" w:right="109"/>
        <w:jc w:val="both"/>
      </w:pPr>
      <w:r>
        <w:t>Nationale Sachverständige können zur Kommission abgeordnet werden, wenn sie alle Zulassungskriterien erfüllen. Bewerberinnen und Bewerber, die nicht alle dieser Kriterien erfüllen, werden automatisch vom Auswahlverfahren ausgeschlossen.</w:t>
      </w:r>
    </w:p>
    <w:p w14:paraId="45C6FE2F" w14:textId="77777777" w:rsidR="00261D5B" w:rsidRDefault="00261D5B">
      <w:pPr>
        <w:pStyle w:val="BodyText"/>
      </w:pPr>
    </w:p>
    <w:p w14:paraId="7E122537" w14:textId="77777777" w:rsidR="00261D5B" w:rsidRDefault="005F43EE">
      <w:pPr>
        <w:pStyle w:val="ListParagraph"/>
        <w:numPr>
          <w:ilvl w:val="1"/>
          <w:numId w:val="2"/>
        </w:numPr>
        <w:tabs>
          <w:tab w:val="left" w:pos="1081"/>
        </w:tabs>
        <w:ind w:right="108"/>
        <w:jc w:val="both"/>
      </w:pPr>
      <w:r>
        <w:rPr>
          <w:u w:val="single"/>
        </w:rPr>
        <w:t>Berufserfahrung</w:t>
      </w:r>
      <w:r>
        <w:t xml:space="preserve"> : </w:t>
      </w:r>
      <w:r>
        <w:t>Bewerberinnen und Bewerber müssen über eine mindestens dreijährige Berufserfahrung mit Aufgaben im administrativen, justiziellen, wissenschaftlichen oder technischen Bereich in beratender oder leitender Funktion verfügen, die mit den Tätigkeiten der Funkti</w:t>
      </w:r>
      <w:r>
        <w:t>onsgruppe Administration (AD) vergleichbar ist.</w:t>
      </w:r>
    </w:p>
    <w:p w14:paraId="192AAE83" w14:textId="77777777" w:rsidR="00261D5B" w:rsidRDefault="00261D5B">
      <w:pPr>
        <w:pStyle w:val="BodyText"/>
      </w:pPr>
    </w:p>
    <w:p w14:paraId="15759110" w14:textId="77777777" w:rsidR="00261D5B" w:rsidRDefault="005F43EE">
      <w:pPr>
        <w:pStyle w:val="ListParagraph"/>
        <w:numPr>
          <w:ilvl w:val="1"/>
          <w:numId w:val="2"/>
        </w:numPr>
        <w:tabs>
          <w:tab w:val="left" w:pos="1081"/>
        </w:tabs>
        <w:ind w:right="109"/>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w:t>
      </w:r>
      <w:r>
        <w:t>ältnis mit einem Arbeitgeber im Sinne von Artikel 1 des ANS-Beschlusses stehen.</w:t>
      </w:r>
    </w:p>
    <w:p w14:paraId="5A4AD280" w14:textId="77777777" w:rsidR="00261D5B" w:rsidRDefault="00261D5B">
      <w:pPr>
        <w:pStyle w:val="BodyText"/>
      </w:pPr>
    </w:p>
    <w:p w14:paraId="037A617B" w14:textId="77777777" w:rsidR="00261D5B" w:rsidRDefault="005F43EE">
      <w:pPr>
        <w:pStyle w:val="ListParagraph"/>
        <w:numPr>
          <w:ilvl w:val="1"/>
          <w:numId w:val="2"/>
        </w:numPr>
        <w:tabs>
          <w:tab w:val="left" w:pos="1081"/>
        </w:tabs>
        <w:ind w:right="113"/>
        <w:jc w:val="both"/>
      </w:pPr>
      <w:r>
        <w:rPr>
          <w:u w:val="single"/>
        </w:rPr>
        <w:t>Sprachkenntnisse</w:t>
      </w:r>
      <w:r>
        <w:t xml:space="preserve"> : Bewerberinnen und Bewerber müssen gründliche Kenntnisse in einer Sprache der Europäischen Union und ausreichende Kenntnisse in einer weiteren Sprache der Eu</w:t>
      </w:r>
      <w:r>
        <w:t>ropäischen Union in dem für die Wahrnehmung ihrer Funktion erforderlichen Maße besitzen. Ein abgeordneter nationaler Sachverständiger (ANS) aus einem Drittland muss nachweisen, dass er über gründliche Kenntnisse in einer zur Ausübung seiner Tätigkeit erfor</w:t>
      </w:r>
      <w:r>
        <w:t>derlichen Sprache der Europäischen Union verfügt.</w:t>
      </w:r>
    </w:p>
    <w:p w14:paraId="08FA4B28" w14:textId="77777777" w:rsidR="00261D5B" w:rsidRDefault="00261D5B">
      <w:pPr>
        <w:pStyle w:val="BodyText"/>
        <w:rPr>
          <w:sz w:val="24"/>
        </w:rPr>
      </w:pPr>
    </w:p>
    <w:p w14:paraId="0521FC1A" w14:textId="77777777" w:rsidR="00261D5B" w:rsidRDefault="005F43EE">
      <w:pPr>
        <w:pStyle w:val="Heading1"/>
        <w:numPr>
          <w:ilvl w:val="1"/>
          <w:numId w:val="5"/>
        </w:numPr>
        <w:tabs>
          <w:tab w:val="left" w:pos="1080"/>
        </w:tabs>
        <w:ind w:left="1079" w:hanging="284"/>
      </w:pPr>
      <w:r>
        <w:rPr>
          <w:spacing w:val="-2"/>
          <w:u w:val="single"/>
        </w:rPr>
        <w:t>Auswahlkriterien</w:t>
      </w:r>
    </w:p>
    <w:p w14:paraId="03D11843" w14:textId="77777777" w:rsidR="00261D5B" w:rsidRDefault="00261D5B">
      <w:pPr>
        <w:pStyle w:val="BodyText"/>
        <w:spacing w:before="2"/>
        <w:rPr>
          <w:b/>
          <w:sz w:val="16"/>
        </w:rPr>
      </w:pPr>
    </w:p>
    <w:p w14:paraId="079C7944" w14:textId="77777777" w:rsidR="00261D5B" w:rsidRDefault="005F43EE">
      <w:pPr>
        <w:pStyle w:val="BodyText"/>
        <w:spacing w:before="90"/>
        <w:ind w:left="1080"/>
      </w:pPr>
      <w:r>
        <w:rPr>
          <w:spacing w:val="-2"/>
          <w:u w:val="single"/>
        </w:rPr>
        <w:t>Bildungsabschluss</w:t>
      </w:r>
    </w:p>
    <w:p w14:paraId="18E4DEA7" w14:textId="77777777" w:rsidR="00261D5B" w:rsidRDefault="005F43EE">
      <w:pPr>
        <w:pStyle w:val="ListParagraph"/>
        <w:numPr>
          <w:ilvl w:val="2"/>
          <w:numId w:val="5"/>
        </w:numPr>
        <w:tabs>
          <w:tab w:val="left" w:pos="1209"/>
        </w:tabs>
        <w:spacing w:before="1"/>
      </w:pPr>
      <w:r>
        <w:t>ein</w:t>
      </w:r>
      <w:r>
        <w:rPr>
          <w:spacing w:val="-12"/>
        </w:rPr>
        <w:t xml:space="preserve"> </w:t>
      </w:r>
      <w:r>
        <w:t>Universitätsabschluss</w:t>
      </w:r>
      <w:r>
        <w:rPr>
          <w:spacing w:val="-11"/>
        </w:rPr>
        <w:t xml:space="preserve"> </w:t>
      </w:r>
      <w:r>
        <w:rPr>
          <w:spacing w:val="-4"/>
        </w:rPr>
        <w:t>oder</w:t>
      </w:r>
    </w:p>
    <w:p w14:paraId="1F3E61F2" w14:textId="77777777" w:rsidR="00261D5B" w:rsidRDefault="005F43EE">
      <w:pPr>
        <w:pStyle w:val="ListParagraph"/>
        <w:numPr>
          <w:ilvl w:val="2"/>
          <w:numId w:val="5"/>
        </w:numPr>
        <w:tabs>
          <w:tab w:val="left" w:pos="1209"/>
        </w:tabs>
      </w:pPr>
      <w:r>
        <w:t>eine</w:t>
      </w:r>
      <w:r>
        <w:rPr>
          <w:spacing w:val="-10"/>
        </w:rPr>
        <w:t xml:space="preserve"> </w:t>
      </w:r>
      <w:r>
        <w:t>gleichwertige</w:t>
      </w:r>
      <w:r>
        <w:rPr>
          <w:spacing w:val="-10"/>
        </w:rPr>
        <w:t xml:space="preserve"> </w:t>
      </w:r>
      <w:r>
        <w:t>Berufsausbildung</w:t>
      </w:r>
      <w:r>
        <w:rPr>
          <w:spacing w:val="-9"/>
        </w:rPr>
        <w:t xml:space="preserve"> </w:t>
      </w:r>
      <w:r>
        <w:t>oder</w:t>
      </w:r>
      <w:r>
        <w:rPr>
          <w:spacing w:val="-10"/>
        </w:rPr>
        <w:t xml:space="preserve"> </w:t>
      </w:r>
      <w:r>
        <w:rPr>
          <w:spacing w:val="-2"/>
        </w:rPr>
        <w:t>Berufserfahrung</w:t>
      </w:r>
    </w:p>
    <w:p w14:paraId="37403A03" w14:textId="77777777" w:rsidR="00261D5B" w:rsidRDefault="00261D5B">
      <w:pPr>
        <w:pStyle w:val="BodyText"/>
        <w:spacing w:before="10"/>
        <w:rPr>
          <w:sz w:val="21"/>
        </w:rPr>
      </w:pPr>
    </w:p>
    <w:p w14:paraId="35FE484D" w14:textId="77777777" w:rsidR="00261D5B" w:rsidRDefault="005F43EE">
      <w:pPr>
        <w:pStyle w:val="BodyText"/>
        <w:spacing w:before="1" w:line="480" w:lineRule="auto"/>
        <w:ind w:left="1080" w:right="2648" w:hanging="609"/>
      </w:pPr>
      <w:r>
        <w:rPr>
          <w:sz w:val="20"/>
        </w:rPr>
        <w:t>im</w:t>
      </w:r>
      <w:r>
        <w:rPr>
          <w:spacing w:val="-6"/>
          <w:sz w:val="20"/>
        </w:rPr>
        <w:t xml:space="preserve"> </w:t>
      </w:r>
      <w:r>
        <w:rPr>
          <w:sz w:val="20"/>
        </w:rPr>
        <w:t>Bereich:</w:t>
      </w:r>
      <w:r>
        <w:rPr>
          <w:spacing w:val="39"/>
          <w:sz w:val="20"/>
        </w:rPr>
        <w:t xml:space="preserve"> </w:t>
      </w:r>
      <w:r>
        <w:t>Ingenieurwesen,</w:t>
      </w:r>
      <w:r>
        <w:rPr>
          <w:spacing w:val="-8"/>
        </w:rPr>
        <w:t xml:space="preserve"> </w:t>
      </w:r>
      <w:r>
        <w:t>Wirtschaftswissenschaften</w:t>
      </w:r>
      <w:r>
        <w:rPr>
          <w:spacing w:val="-8"/>
        </w:rPr>
        <w:t xml:space="preserve"> </w:t>
      </w:r>
      <w:r>
        <w:t>oder</w:t>
      </w:r>
      <w:r>
        <w:rPr>
          <w:spacing w:val="-7"/>
        </w:rPr>
        <w:t xml:space="preserve"> </w:t>
      </w:r>
      <w:r>
        <w:t xml:space="preserve">ähnliches </w:t>
      </w:r>
      <w:r>
        <w:rPr>
          <w:spacing w:val="-2"/>
          <w:u w:val="single"/>
        </w:rPr>
        <w:t>Berufserfahrung</w:t>
      </w:r>
    </w:p>
    <w:p w14:paraId="77288930" w14:textId="77777777" w:rsidR="00261D5B" w:rsidRDefault="005F43EE">
      <w:pPr>
        <w:pStyle w:val="BodyText"/>
        <w:spacing w:before="1"/>
        <w:ind w:left="370" w:right="156"/>
      </w:pPr>
      <w:r>
        <w:t>Vorzugsweise mindestens 3 Jahre in einem klimabezogenen Bereich, einschließlich Datenmanagement oder Modellierung.</w:t>
      </w:r>
      <w:r>
        <w:rPr>
          <w:spacing w:val="-5"/>
        </w:rPr>
        <w:t xml:space="preserve"> </w:t>
      </w:r>
      <w:r>
        <w:t>Kenntnisse</w:t>
      </w:r>
      <w:r>
        <w:rPr>
          <w:spacing w:val="-5"/>
        </w:rPr>
        <w:t xml:space="preserve"> </w:t>
      </w:r>
      <w:r>
        <w:t>der</w:t>
      </w:r>
      <w:r>
        <w:rPr>
          <w:spacing w:val="-5"/>
        </w:rPr>
        <w:t xml:space="preserve"> </w:t>
      </w:r>
      <w:r>
        <w:t>EU-Klimapolitik</w:t>
      </w:r>
      <w:r>
        <w:rPr>
          <w:spacing w:val="-4"/>
        </w:rPr>
        <w:t xml:space="preserve"> </w:t>
      </w:r>
      <w:r>
        <w:t>sowie</w:t>
      </w:r>
      <w:r>
        <w:rPr>
          <w:spacing w:val="-3"/>
        </w:rPr>
        <w:t xml:space="preserve"> </w:t>
      </w:r>
      <w:r>
        <w:t>verwandter</w:t>
      </w:r>
      <w:r>
        <w:rPr>
          <w:spacing w:val="-3"/>
        </w:rPr>
        <w:t xml:space="preserve"> </w:t>
      </w:r>
      <w:r>
        <w:t>Sektorpolitiken</w:t>
      </w:r>
      <w:r>
        <w:rPr>
          <w:spacing w:val="-5"/>
        </w:rPr>
        <w:t xml:space="preserve"> </w:t>
      </w:r>
      <w:r>
        <w:t>für</w:t>
      </w:r>
      <w:r>
        <w:rPr>
          <w:spacing w:val="-4"/>
        </w:rPr>
        <w:t xml:space="preserve"> </w:t>
      </w:r>
      <w:r>
        <w:t>einen</w:t>
      </w:r>
      <w:r>
        <w:rPr>
          <w:spacing w:val="-5"/>
        </w:rPr>
        <w:t xml:space="preserve"> </w:t>
      </w:r>
      <w:r>
        <w:t>oder</w:t>
      </w:r>
      <w:r>
        <w:rPr>
          <w:spacing w:val="-4"/>
        </w:rPr>
        <w:t xml:space="preserve"> </w:t>
      </w:r>
      <w:r>
        <w:t>mehrere</w:t>
      </w:r>
      <w:r>
        <w:rPr>
          <w:spacing w:val="-4"/>
        </w:rPr>
        <w:t xml:space="preserve"> </w:t>
      </w:r>
      <w:r>
        <w:t>Sektoren</w:t>
      </w:r>
    </w:p>
    <w:p w14:paraId="6923E0C2" w14:textId="77777777" w:rsidR="00261D5B" w:rsidRDefault="00261D5B">
      <w:pPr>
        <w:pStyle w:val="BodyText"/>
        <w:rPr>
          <w:sz w:val="24"/>
        </w:rPr>
      </w:pPr>
    </w:p>
    <w:p w14:paraId="20726917" w14:textId="77777777" w:rsidR="00261D5B" w:rsidRDefault="00261D5B">
      <w:pPr>
        <w:pStyle w:val="BodyText"/>
        <w:spacing w:before="11"/>
        <w:rPr>
          <w:sz w:val="19"/>
        </w:rPr>
      </w:pPr>
    </w:p>
    <w:p w14:paraId="60365F6F" w14:textId="77777777" w:rsidR="00261D5B" w:rsidRDefault="005F43EE">
      <w:pPr>
        <w:pStyle w:val="BodyText"/>
        <w:ind w:left="1080"/>
      </w:pPr>
      <w:r>
        <w:rPr>
          <w:u w:val="single"/>
        </w:rPr>
        <w:t>Zur</w:t>
      </w:r>
      <w:r>
        <w:rPr>
          <w:spacing w:val="-9"/>
          <w:u w:val="single"/>
        </w:rPr>
        <w:t xml:space="preserve"> </w:t>
      </w:r>
      <w:r>
        <w:rPr>
          <w:u w:val="single"/>
        </w:rPr>
        <w:t>Ausübung</w:t>
      </w:r>
      <w:r>
        <w:rPr>
          <w:spacing w:val="-7"/>
          <w:u w:val="single"/>
        </w:rPr>
        <w:t xml:space="preserve"> </w:t>
      </w:r>
      <w:r>
        <w:rPr>
          <w:u w:val="single"/>
        </w:rPr>
        <w:t>der</w:t>
      </w:r>
      <w:r>
        <w:rPr>
          <w:spacing w:val="-7"/>
          <w:u w:val="single"/>
        </w:rPr>
        <w:t xml:space="preserve"> </w:t>
      </w:r>
      <w:r>
        <w:rPr>
          <w:u w:val="single"/>
        </w:rPr>
        <w:t>Tätigkeit</w:t>
      </w:r>
      <w:r>
        <w:rPr>
          <w:spacing w:val="-8"/>
          <w:u w:val="single"/>
        </w:rPr>
        <w:t xml:space="preserve"> </w:t>
      </w:r>
      <w:r>
        <w:rPr>
          <w:u w:val="single"/>
        </w:rPr>
        <w:t>erforderliche</w:t>
      </w:r>
      <w:r>
        <w:rPr>
          <w:spacing w:val="-8"/>
          <w:u w:val="single"/>
        </w:rPr>
        <w:t xml:space="preserve"> </w:t>
      </w:r>
      <w:r>
        <w:rPr>
          <w:spacing w:val="-2"/>
          <w:u w:val="single"/>
        </w:rPr>
        <w:t>Sprachkenntnisse</w:t>
      </w:r>
    </w:p>
    <w:p w14:paraId="20F81B7D" w14:textId="77777777" w:rsidR="00261D5B" w:rsidRDefault="00261D5B">
      <w:pPr>
        <w:sectPr w:rsidR="00261D5B">
          <w:pgSz w:w="11910" w:h="16840"/>
          <w:pgMar w:top="1040" w:right="740" w:bottom="880" w:left="480" w:header="0" w:footer="685" w:gutter="0"/>
          <w:cols w:space="720"/>
        </w:sectPr>
      </w:pPr>
    </w:p>
    <w:p w14:paraId="69434F0B" w14:textId="77777777" w:rsidR="00261D5B" w:rsidRDefault="005F43EE">
      <w:pPr>
        <w:pStyle w:val="BodyText"/>
        <w:spacing w:before="68"/>
        <w:ind w:left="370" w:right="1288"/>
      </w:pPr>
      <w:r>
        <w:lastRenderedPageBreak/>
        <w:t>Sehr</w:t>
      </w:r>
      <w:r>
        <w:rPr>
          <w:spacing w:val="-3"/>
        </w:rPr>
        <w:t xml:space="preserve"> </w:t>
      </w:r>
      <w:r>
        <w:t>gute</w:t>
      </w:r>
      <w:r>
        <w:rPr>
          <w:spacing w:val="-4"/>
        </w:rPr>
        <w:t xml:space="preserve"> </w:t>
      </w:r>
      <w:r>
        <w:t>Englischkenntnisse</w:t>
      </w:r>
      <w:r>
        <w:rPr>
          <w:spacing w:val="-4"/>
        </w:rPr>
        <w:t xml:space="preserve"> </w:t>
      </w:r>
      <w:r>
        <w:t>sind</w:t>
      </w:r>
      <w:r>
        <w:rPr>
          <w:spacing w:val="-3"/>
        </w:rPr>
        <w:t xml:space="preserve"> </w:t>
      </w:r>
      <w:r>
        <w:t>unerlässlich,</w:t>
      </w:r>
      <w:r>
        <w:rPr>
          <w:spacing w:val="-3"/>
        </w:rPr>
        <w:t xml:space="preserve"> </w:t>
      </w:r>
      <w:r>
        <w:t>da</w:t>
      </w:r>
      <w:r>
        <w:rPr>
          <w:spacing w:val="-4"/>
        </w:rPr>
        <w:t xml:space="preserve"> </w:t>
      </w:r>
      <w:r>
        <w:t>Englisch</w:t>
      </w:r>
      <w:r>
        <w:rPr>
          <w:spacing w:val="-4"/>
        </w:rPr>
        <w:t xml:space="preserve"> </w:t>
      </w:r>
      <w:r>
        <w:t>die</w:t>
      </w:r>
      <w:r>
        <w:rPr>
          <w:spacing w:val="-4"/>
        </w:rPr>
        <w:t xml:space="preserve"> </w:t>
      </w:r>
      <w:r>
        <w:t>Hauptarbeitssprache</w:t>
      </w:r>
      <w:r>
        <w:rPr>
          <w:spacing w:val="-4"/>
        </w:rPr>
        <w:t xml:space="preserve"> </w:t>
      </w:r>
      <w:r>
        <w:t>für</w:t>
      </w:r>
      <w:r>
        <w:rPr>
          <w:spacing w:val="-4"/>
        </w:rPr>
        <w:t xml:space="preserve"> </w:t>
      </w:r>
      <w:r>
        <w:t>die</w:t>
      </w:r>
      <w:r>
        <w:rPr>
          <w:spacing w:val="-4"/>
        </w:rPr>
        <w:t xml:space="preserve"> </w:t>
      </w:r>
      <w:r>
        <w:t>Stelle</w:t>
      </w:r>
      <w:r>
        <w:rPr>
          <w:spacing w:val="-4"/>
        </w:rPr>
        <w:t xml:space="preserve"> </w:t>
      </w:r>
      <w:r>
        <w:t>ist. Die Fähigkeit, in anderen offiziellen EU-Sprachen zu arbeiten, wäre von Vorteil.</w:t>
      </w:r>
    </w:p>
    <w:p w14:paraId="563C4185" w14:textId="77777777" w:rsidR="00261D5B" w:rsidRDefault="00261D5B">
      <w:pPr>
        <w:pStyle w:val="BodyText"/>
        <w:rPr>
          <w:sz w:val="24"/>
        </w:rPr>
      </w:pPr>
    </w:p>
    <w:p w14:paraId="60AA7411" w14:textId="77777777" w:rsidR="00261D5B" w:rsidRDefault="00261D5B">
      <w:pPr>
        <w:pStyle w:val="BodyText"/>
        <w:rPr>
          <w:sz w:val="20"/>
        </w:rPr>
      </w:pPr>
    </w:p>
    <w:p w14:paraId="06338779" w14:textId="77777777" w:rsidR="00261D5B" w:rsidRDefault="005F43EE">
      <w:pPr>
        <w:pStyle w:val="ListParagraph"/>
        <w:numPr>
          <w:ilvl w:val="0"/>
          <w:numId w:val="5"/>
        </w:numPr>
        <w:tabs>
          <w:tab w:val="left" w:pos="796"/>
          <w:tab w:val="left" w:pos="797"/>
        </w:tabs>
        <w:spacing w:before="1"/>
        <w:ind w:hanging="427"/>
        <w:rPr>
          <w:b/>
          <w:sz w:val="24"/>
        </w:rPr>
      </w:pPr>
      <w:r>
        <w:rPr>
          <w:b/>
          <w:sz w:val="24"/>
          <w:u w:val="single"/>
        </w:rPr>
        <w:t>Bewerbung</w:t>
      </w:r>
      <w:r>
        <w:rPr>
          <w:b/>
          <w:spacing w:val="-6"/>
          <w:sz w:val="24"/>
          <w:u w:val="single"/>
        </w:rPr>
        <w:t xml:space="preserve"> </w:t>
      </w:r>
      <w:r>
        <w:rPr>
          <w:b/>
          <w:sz w:val="24"/>
          <w:u w:val="single"/>
        </w:rPr>
        <w:t>und</w:t>
      </w:r>
      <w:r>
        <w:rPr>
          <w:b/>
          <w:spacing w:val="-7"/>
          <w:sz w:val="24"/>
          <w:u w:val="single"/>
        </w:rPr>
        <w:t xml:space="preserve"> </w:t>
      </w:r>
      <w:r>
        <w:rPr>
          <w:b/>
          <w:spacing w:val="-2"/>
          <w:sz w:val="24"/>
          <w:u w:val="single"/>
        </w:rPr>
        <w:t>Auswahlverfahren</w:t>
      </w:r>
    </w:p>
    <w:p w14:paraId="01E0D187" w14:textId="77777777" w:rsidR="00261D5B" w:rsidRDefault="00261D5B">
      <w:pPr>
        <w:pStyle w:val="BodyText"/>
        <w:spacing w:before="1"/>
        <w:rPr>
          <w:b/>
          <w:sz w:val="16"/>
        </w:rPr>
      </w:pPr>
    </w:p>
    <w:p w14:paraId="28D2CDBC" w14:textId="77777777" w:rsidR="00261D5B" w:rsidRDefault="005F43EE">
      <w:pPr>
        <w:spacing w:before="90"/>
        <w:ind w:left="796" w:right="284"/>
        <w:jc w:val="both"/>
      </w:pPr>
      <w:r>
        <w:t xml:space="preserve">Die Bewerberinnen und Bewerber senden ihren </w:t>
      </w:r>
      <w:r>
        <w:rPr>
          <w:b/>
        </w:rPr>
        <w:t xml:space="preserve">Lebenslauf im Europass-Format </w:t>
      </w:r>
      <w:r>
        <w:t>(</w:t>
      </w:r>
      <w:hyperlink r:id="rId15">
        <w:r>
          <w:rPr>
            <w:color w:val="0000FF"/>
            <w:u w:val="single" w:color="0000FF"/>
          </w:rPr>
          <w:t>http://europass.cedefop.europa.eu/de/documents/curriculum-vitae</w:t>
        </w:r>
      </w:hyperlink>
      <w:r>
        <w:t xml:space="preserve">) auf deutsch, englisch oder französisch </w:t>
      </w:r>
      <w:r>
        <w:rPr>
          <w:b/>
          <w:u w:val="single"/>
        </w:rPr>
        <w:t>ausschließlich an die Ständige Vertretung / diplomatische Mission ihres</w:t>
      </w:r>
      <w:r>
        <w:rPr>
          <w:b/>
          <w:u w:val="single"/>
        </w:rPr>
        <w:t xml:space="preserve"> Landes bei der EU</w:t>
      </w:r>
      <w:r>
        <w:t>. Diese</w:t>
      </w:r>
      <w:r>
        <w:rPr>
          <w:spacing w:val="4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Bei Nichteinhaltu</w:t>
      </w:r>
      <w:r>
        <w:rPr>
          <w:b/>
        </w:rPr>
        <w:t xml:space="preserve">ng dieses Verfahrens oder der Fristen wird die Bewerbung automatisch ungültig. </w:t>
      </w:r>
      <w:r>
        <w:t>Die Bewerberinnen und Bewerber werden gebeten, ihrer Bewerbung keine anderen Dokumente (wie Kopien des Personalausweises, Kopien von Abschlusszeugnissen, Nachweise der Berufserf</w:t>
      </w:r>
      <w:r>
        <w:t>ahrung usw.) beizufügen. Diese Dokumente sind gegebenenfalls in einem späteren Stadium des Auswahlverfahrens vorzulegen.</w:t>
      </w:r>
    </w:p>
    <w:p w14:paraId="3A2B66CA" w14:textId="77777777" w:rsidR="00261D5B" w:rsidRDefault="005F43EE">
      <w:pPr>
        <w:pStyle w:val="BodyText"/>
        <w:ind w:left="796" w:right="293"/>
        <w:jc w:val="both"/>
      </w:pPr>
      <w:r>
        <w:t xml:space="preserve">Die Bewerberinnen und Bewerber werden von dem einstellenden Referat über den Stand ihrer Bewerbung </w:t>
      </w:r>
      <w:r>
        <w:rPr>
          <w:spacing w:val="-2"/>
        </w:rPr>
        <w:t>informiert.</w:t>
      </w:r>
    </w:p>
    <w:p w14:paraId="2E13146C" w14:textId="77777777" w:rsidR="00261D5B" w:rsidRDefault="00261D5B">
      <w:pPr>
        <w:pStyle w:val="BodyText"/>
        <w:spacing w:before="1"/>
      </w:pPr>
    </w:p>
    <w:p w14:paraId="2D034030" w14:textId="77777777" w:rsidR="00261D5B" w:rsidRDefault="005F43EE">
      <w:pPr>
        <w:pStyle w:val="ListParagraph"/>
        <w:numPr>
          <w:ilvl w:val="0"/>
          <w:numId w:val="5"/>
        </w:numPr>
        <w:tabs>
          <w:tab w:val="left" w:pos="796"/>
          <w:tab w:val="left" w:pos="797"/>
        </w:tabs>
        <w:ind w:hanging="427"/>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w:t>
      </w:r>
      <w:r>
        <w:rPr>
          <w:b/>
          <w:sz w:val="24"/>
          <w:u w:val="single"/>
        </w:rPr>
        <w:t>rdnung</w:t>
      </w:r>
      <w:r>
        <w:rPr>
          <w:b/>
          <w:spacing w:val="-7"/>
          <w:sz w:val="24"/>
          <w:u w:val="single"/>
        </w:rPr>
        <w:t xml:space="preserve"> </w:t>
      </w:r>
      <w:r>
        <w:rPr>
          <w:b/>
          <w:sz w:val="24"/>
          <w:u w:val="single"/>
        </w:rPr>
        <w:t>nationaler</w:t>
      </w:r>
      <w:r>
        <w:rPr>
          <w:b/>
          <w:spacing w:val="-8"/>
          <w:sz w:val="24"/>
          <w:u w:val="single"/>
        </w:rPr>
        <w:t xml:space="preserve"> </w:t>
      </w:r>
      <w:r>
        <w:rPr>
          <w:b/>
          <w:spacing w:val="-2"/>
          <w:sz w:val="24"/>
          <w:u w:val="single"/>
        </w:rPr>
        <w:t>Sachverständiger</w:t>
      </w:r>
    </w:p>
    <w:p w14:paraId="70C239D1" w14:textId="77777777" w:rsidR="00261D5B" w:rsidRDefault="00261D5B">
      <w:pPr>
        <w:pStyle w:val="BodyText"/>
        <w:rPr>
          <w:b/>
          <w:sz w:val="16"/>
        </w:rPr>
      </w:pPr>
    </w:p>
    <w:p w14:paraId="6630F299" w14:textId="77777777" w:rsidR="00261D5B" w:rsidRDefault="005F43EE">
      <w:pPr>
        <w:spacing w:before="91"/>
        <w:ind w:left="796" w:right="283"/>
        <w:jc w:val="both"/>
      </w:pPr>
      <w:r>
        <w:t xml:space="preserve">Abordnungen fallen unter den </w:t>
      </w:r>
      <w:r>
        <w:rPr>
          <w:b/>
        </w:rPr>
        <w:t>Beschluss C(2008)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nationa</w:t>
      </w:r>
      <w:r>
        <w:t>le Sachverständige (ANS-Beschluss).</w:t>
      </w:r>
    </w:p>
    <w:p w14:paraId="7ED7B22B" w14:textId="77777777" w:rsidR="00261D5B" w:rsidRDefault="005F43EE">
      <w:pPr>
        <w:pStyle w:val="BodyText"/>
        <w:ind w:left="796" w:right="291"/>
        <w:jc w:val="both"/>
      </w:pPr>
      <w:r>
        <w:t xml:space="preserve">Der ANS bleibt während der gesamten Dauer der Abordnung bei seinem Arbeitgeber angestellt und erhält seine Bezüge von diesem. Zudem ist er während der Abordnung auch weiterhin seinem nationalen Sozialversicherungssystem </w:t>
      </w:r>
      <w:r>
        <w:t>angeschlossen.</w:t>
      </w:r>
    </w:p>
    <w:p w14:paraId="33DB0C9D" w14:textId="77777777" w:rsidR="00261D5B" w:rsidRDefault="00261D5B">
      <w:pPr>
        <w:pStyle w:val="BodyText"/>
      </w:pPr>
    </w:p>
    <w:p w14:paraId="757FB993" w14:textId="77777777" w:rsidR="00261D5B" w:rsidRDefault="005F43EE">
      <w:pPr>
        <w:pStyle w:val="BodyText"/>
        <w:spacing w:before="1"/>
        <w:ind w:left="796" w:right="293"/>
        <w:jc w:val="both"/>
      </w:pPr>
      <w:r>
        <w:t>Mit Ausnahme der unentgeltlich abgeordneten Sachverständigen können den ANS, die die Bedingungen nach Artikel 17 des ANS-Beschlusses erfüllen, Tagegelder gezahlt werden.</w:t>
      </w:r>
    </w:p>
    <w:p w14:paraId="3FFF34BD" w14:textId="77777777" w:rsidR="00261D5B" w:rsidRDefault="005F43EE">
      <w:pPr>
        <w:pStyle w:val="BodyText"/>
        <w:ind w:left="796" w:right="285"/>
        <w:jc w:val="both"/>
      </w:pPr>
      <w:r>
        <w:t>Während der Abordnung unterliegen die ANS den in den Artikeln 6 und</w:t>
      </w:r>
      <w:r>
        <w:rPr>
          <w:spacing w:val="-1"/>
        </w:rPr>
        <w:t xml:space="preserve"> </w:t>
      </w:r>
      <w:r>
        <w:t xml:space="preserve">7 </w:t>
      </w:r>
      <w:r>
        <w:t xml:space="preserve">des ANS-Beschlusses vorgesehenen Verpflichtungen zur Vertraulichkeit, zur Loyalität und zum Nichtbestehen von </w:t>
      </w:r>
      <w:r>
        <w:rPr>
          <w:spacing w:val="-2"/>
        </w:rPr>
        <w:t>Interessenkonflikten.</w:t>
      </w:r>
    </w:p>
    <w:p w14:paraId="3C9705B6" w14:textId="77777777" w:rsidR="00261D5B" w:rsidRDefault="00261D5B">
      <w:pPr>
        <w:pStyle w:val="BodyText"/>
        <w:spacing w:before="11"/>
        <w:rPr>
          <w:sz w:val="21"/>
        </w:rPr>
      </w:pPr>
    </w:p>
    <w:p w14:paraId="08C2E2CC" w14:textId="77777777" w:rsidR="00261D5B" w:rsidRDefault="005F43EE">
      <w:pPr>
        <w:pStyle w:val="BodyText"/>
        <w:ind w:left="795"/>
        <w:jc w:val="both"/>
      </w:pPr>
      <w:r>
        <w:t>Bei</w:t>
      </w:r>
      <w:r>
        <w:rPr>
          <w:spacing w:val="-9"/>
        </w:rPr>
        <w:t xml:space="preserve"> </w:t>
      </w:r>
      <w:r>
        <w:t>unvollständigen</w:t>
      </w:r>
      <w:r>
        <w:rPr>
          <w:spacing w:val="-8"/>
        </w:rPr>
        <w:t xml:space="preserve"> </w:t>
      </w:r>
      <w:r>
        <w:t>oder</w:t>
      </w:r>
      <w:r>
        <w:rPr>
          <w:spacing w:val="-7"/>
        </w:rPr>
        <w:t xml:space="preserve"> </w:t>
      </w:r>
      <w:r>
        <w:t>falschen</w:t>
      </w:r>
      <w:r>
        <w:rPr>
          <w:spacing w:val="-7"/>
        </w:rPr>
        <w:t xml:space="preserve"> </w:t>
      </w:r>
      <w:r>
        <w:t>Angaben</w:t>
      </w:r>
      <w:r>
        <w:rPr>
          <w:spacing w:val="-8"/>
        </w:rPr>
        <w:t xml:space="preserve"> </w:t>
      </w:r>
      <w:r>
        <w:t>kann</w:t>
      </w:r>
      <w:r>
        <w:rPr>
          <w:spacing w:val="-8"/>
        </w:rPr>
        <w:t xml:space="preserve"> </w:t>
      </w:r>
      <w:r>
        <w:t>die</w:t>
      </w:r>
      <w:r>
        <w:rPr>
          <w:spacing w:val="-8"/>
        </w:rPr>
        <w:t xml:space="preserve"> </w:t>
      </w:r>
      <w:r>
        <w:t>Bewerbung</w:t>
      </w:r>
      <w:r>
        <w:rPr>
          <w:spacing w:val="-7"/>
        </w:rPr>
        <w:t xml:space="preserve"> </w:t>
      </w:r>
      <w:r>
        <w:t>abgelehnt</w:t>
      </w:r>
      <w:r>
        <w:rPr>
          <w:spacing w:val="-8"/>
        </w:rPr>
        <w:t xml:space="preserve"> </w:t>
      </w:r>
      <w:r>
        <w:rPr>
          <w:spacing w:val="-2"/>
        </w:rPr>
        <w:t>werden.</w:t>
      </w:r>
    </w:p>
    <w:p w14:paraId="3783711F" w14:textId="77777777" w:rsidR="00261D5B" w:rsidRDefault="00261D5B">
      <w:pPr>
        <w:pStyle w:val="BodyText"/>
      </w:pPr>
    </w:p>
    <w:p w14:paraId="489770E7" w14:textId="77777777" w:rsidR="00261D5B" w:rsidRDefault="005F43EE">
      <w:pPr>
        <w:pStyle w:val="BodyText"/>
        <w:spacing w:before="1"/>
        <w:ind w:left="796" w:right="267"/>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Der ausgewählte Be</w:t>
      </w:r>
      <w:r>
        <w:t>werber ist verpflichtet, das Überprüfungsverfahren vor der Abordnung einzuleiten.</w:t>
      </w:r>
    </w:p>
    <w:p w14:paraId="74D3220F" w14:textId="77777777" w:rsidR="00261D5B" w:rsidRDefault="00261D5B">
      <w:pPr>
        <w:pStyle w:val="BodyText"/>
        <w:rPr>
          <w:sz w:val="24"/>
        </w:rPr>
      </w:pPr>
    </w:p>
    <w:p w14:paraId="62CE98FA" w14:textId="77777777" w:rsidR="00261D5B" w:rsidRDefault="005F43EE">
      <w:pPr>
        <w:pStyle w:val="ListParagraph"/>
        <w:numPr>
          <w:ilvl w:val="0"/>
          <w:numId w:val="5"/>
        </w:numPr>
        <w:tabs>
          <w:tab w:val="left" w:pos="796"/>
          <w:tab w:val="left" w:pos="797"/>
        </w:tabs>
        <w:ind w:hanging="427"/>
        <w:rPr>
          <w:b/>
          <w:sz w:val="24"/>
        </w:rPr>
      </w:pPr>
      <w:r>
        <w:rPr>
          <w:b/>
          <w:spacing w:val="-2"/>
          <w:sz w:val="24"/>
          <w:u w:val="single"/>
        </w:rPr>
        <w:t>Verarbeitung</w:t>
      </w:r>
      <w:r>
        <w:rPr>
          <w:b/>
          <w:spacing w:val="11"/>
          <w:sz w:val="24"/>
          <w:u w:val="single"/>
        </w:rPr>
        <w:t xml:space="preserve"> </w:t>
      </w:r>
      <w:r>
        <w:rPr>
          <w:b/>
          <w:spacing w:val="-2"/>
          <w:sz w:val="24"/>
          <w:u w:val="single"/>
        </w:rPr>
        <w:t>personenbezogener</w:t>
      </w:r>
      <w:r>
        <w:rPr>
          <w:b/>
          <w:spacing w:val="12"/>
          <w:sz w:val="24"/>
          <w:u w:val="single"/>
        </w:rPr>
        <w:t xml:space="preserve"> </w:t>
      </w:r>
      <w:r>
        <w:rPr>
          <w:b/>
          <w:spacing w:val="-2"/>
          <w:sz w:val="24"/>
          <w:u w:val="single"/>
        </w:rPr>
        <w:t>Daten</w:t>
      </w:r>
    </w:p>
    <w:p w14:paraId="2ACF8EA8" w14:textId="77777777" w:rsidR="00261D5B" w:rsidRDefault="00261D5B">
      <w:pPr>
        <w:pStyle w:val="BodyText"/>
        <w:spacing w:before="1"/>
        <w:rPr>
          <w:b/>
          <w:sz w:val="16"/>
        </w:rPr>
      </w:pPr>
    </w:p>
    <w:p w14:paraId="77A082B8" w14:textId="77777777" w:rsidR="00261D5B" w:rsidRDefault="005F43EE">
      <w:pPr>
        <w:pStyle w:val="BodyText"/>
        <w:spacing w:before="90"/>
        <w:ind w:left="796" w:right="108"/>
        <w:jc w:val="both"/>
      </w:pPr>
      <w:r>
        <w:t>Bei der Durchführung des Auswahlverfahrens, der Abordnung und des Endes der Abordnung der ANS verarbeiten die zuständigen Dienststellen der GD HR, des PMO, der GD BUDG und der von dieser Ausschreibung betroffenen GD personenbezogene Daten der ANS unter der</w:t>
      </w:r>
      <w:r>
        <w:t xml:space="preserve"> Verantwortung des Leiters des Referats GD HR.B.1. Diese Datenverarbeitung erfolgt auf der Grundlage des ANS-Beschlusses der Kommission und unterliegt der Verordnung (EU) Nr. 2018/1725.</w:t>
      </w:r>
    </w:p>
    <w:p w14:paraId="63C3B5D1" w14:textId="77777777" w:rsidR="00261D5B" w:rsidRDefault="005F43EE">
      <w:pPr>
        <w:pStyle w:val="BodyText"/>
        <w:spacing w:before="1"/>
        <w:ind w:left="796" w:right="287"/>
        <w:jc w:val="both"/>
      </w:pPr>
      <w:r>
        <w:t>Die Daten der ANS werden für die Dauer von 7 Jahren ab dem Ende der Ab</w:t>
      </w:r>
      <w:r>
        <w:t>ordnung aufbewahrt (zwei Jahre bei ANS, deren Bewerbung zurückgezogen wurde).</w:t>
      </w:r>
    </w:p>
    <w:p w14:paraId="6622FF32" w14:textId="77777777" w:rsidR="00261D5B" w:rsidRDefault="005F43EE">
      <w:pPr>
        <w:pStyle w:val="BodyText"/>
        <w:ind w:left="796" w:right="111"/>
        <w:jc w:val="both"/>
      </w:pPr>
      <w:r>
        <w:t>Gemäß Kapitel III (Artikel 14-25) der Verordnung (EU) 2018/1725 haben Sie als „betroffene Person“ bestimmte</w:t>
      </w:r>
      <w:r>
        <w:rPr>
          <w:spacing w:val="-3"/>
        </w:rPr>
        <w:t xml:space="preserve"> </w:t>
      </w:r>
      <w:r>
        <w:t>Rechte,</w:t>
      </w:r>
      <w:r>
        <w:rPr>
          <w:spacing w:val="-2"/>
        </w:rPr>
        <w:t xml:space="preserve"> </w:t>
      </w:r>
      <w:r>
        <w:t>insbesondere</w:t>
      </w:r>
      <w:r>
        <w:rPr>
          <w:spacing w:val="-3"/>
        </w:rPr>
        <w:t xml:space="preserve"> </w:t>
      </w:r>
      <w:r>
        <w:t>das</w:t>
      </w:r>
      <w:r>
        <w:rPr>
          <w:spacing w:val="-3"/>
        </w:rPr>
        <w:t xml:space="preserve"> </w:t>
      </w:r>
      <w:r>
        <w:t>Recht</w:t>
      </w:r>
      <w:r>
        <w:rPr>
          <w:spacing w:val="-3"/>
        </w:rPr>
        <w:t xml:space="preserve"> </w:t>
      </w:r>
      <w:r>
        <w:t>auf</w:t>
      </w:r>
      <w:r>
        <w:rPr>
          <w:spacing w:val="-3"/>
        </w:rPr>
        <w:t xml:space="preserve"> </w:t>
      </w:r>
      <w:r>
        <w:t>Zugang</w:t>
      </w:r>
      <w:r>
        <w:rPr>
          <w:spacing w:val="-2"/>
        </w:rPr>
        <w:t xml:space="preserve"> </w:t>
      </w:r>
      <w:r>
        <w:t>zu</w:t>
      </w:r>
      <w:r>
        <w:rPr>
          <w:spacing w:val="-3"/>
        </w:rPr>
        <w:t xml:space="preserve"> </w:t>
      </w:r>
      <w:r>
        <w:t>Ihren</w:t>
      </w:r>
      <w:r>
        <w:rPr>
          <w:spacing w:val="-3"/>
        </w:rPr>
        <w:t xml:space="preserve"> </w:t>
      </w:r>
      <w:r>
        <w:t>personenbezogenen</w:t>
      </w:r>
      <w:r>
        <w:rPr>
          <w:spacing w:val="-3"/>
        </w:rPr>
        <w:t xml:space="preserve"> </w:t>
      </w:r>
      <w:r>
        <w:t>D</w:t>
      </w:r>
      <w:r>
        <w:t>aten,</w:t>
      </w:r>
      <w:r>
        <w:rPr>
          <w:spacing w:val="-2"/>
        </w:rPr>
        <w:t xml:space="preserve"> </w:t>
      </w:r>
      <w:r>
        <w:t>deren</w:t>
      </w:r>
      <w:r>
        <w:rPr>
          <w:spacing w:val="-3"/>
        </w:rPr>
        <w:t xml:space="preserve"> </w:t>
      </w:r>
      <w:r>
        <w:t>Berichtigung oder Löschung und das Recht, die Verarbeitung Ihrer persönliche Daten zu beschränken. Gegebenenfalls</w:t>
      </w:r>
      <w:r>
        <w:rPr>
          <w:spacing w:val="40"/>
        </w:rPr>
        <w:t xml:space="preserve"> </w:t>
      </w:r>
      <w:r>
        <w:t>haben Sie auch das Recht, der Verarbeitung oder dem Datenübertragungsrecht zu widersprechen.</w:t>
      </w:r>
    </w:p>
    <w:p w14:paraId="67A50D0F" w14:textId="77777777" w:rsidR="00261D5B" w:rsidRDefault="00261D5B">
      <w:pPr>
        <w:jc w:val="both"/>
        <w:sectPr w:rsidR="00261D5B">
          <w:pgSz w:w="11910" w:h="16840"/>
          <w:pgMar w:top="1300" w:right="740" w:bottom="880" w:left="480" w:header="0" w:footer="685" w:gutter="0"/>
          <w:cols w:space="720"/>
        </w:sectPr>
      </w:pPr>
    </w:p>
    <w:p w14:paraId="41F2E7DE" w14:textId="77777777" w:rsidR="00261D5B" w:rsidRDefault="005F43EE">
      <w:pPr>
        <w:pStyle w:val="BodyText"/>
        <w:spacing w:before="75"/>
        <w:ind w:left="796" w:right="111"/>
        <w:jc w:val="both"/>
      </w:pPr>
      <w:r>
        <w:lastRenderedPageBreak/>
        <w:t>Sie können Ihre Rec</w:t>
      </w:r>
      <w:r>
        <w:t>hte ausüben, indem Sie sich an den Data Controller oder im Falle eines Konflikts an den Datenschutzbeauftragten wenden. Bei Bedarf können Sie sich auch an den Europäischen Datenschutzbeauftragten wenden. Ihre Kontaktinformationen sind unten angegeben.</w:t>
      </w:r>
    </w:p>
    <w:p w14:paraId="1EB60D50" w14:textId="77777777" w:rsidR="00261D5B" w:rsidRDefault="00261D5B">
      <w:pPr>
        <w:pStyle w:val="BodyText"/>
      </w:pPr>
    </w:p>
    <w:p w14:paraId="49296B7C" w14:textId="77777777" w:rsidR="00261D5B" w:rsidRDefault="005F43EE">
      <w:pPr>
        <w:pStyle w:val="Heading1"/>
        <w:ind w:left="796" w:firstLine="0"/>
      </w:pPr>
      <w:r>
        <w:rPr>
          <w:spacing w:val="-2"/>
          <w:u w:val="single"/>
        </w:rPr>
        <w:t>Kon</w:t>
      </w:r>
      <w:r>
        <w:rPr>
          <w:spacing w:val="-2"/>
          <w:u w:val="single"/>
        </w:rPr>
        <w:t>taktinformationen</w:t>
      </w:r>
    </w:p>
    <w:p w14:paraId="550D6171" w14:textId="77777777" w:rsidR="00261D5B" w:rsidRDefault="005F43EE">
      <w:pPr>
        <w:pStyle w:val="ListParagraph"/>
        <w:numPr>
          <w:ilvl w:val="0"/>
          <w:numId w:val="1"/>
        </w:numPr>
        <w:tabs>
          <w:tab w:val="left" w:pos="1079"/>
          <w:tab w:val="left" w:pos="1080"/>
        </w:tabs>
        <w:ind w:hanging="284"/>
        <w:rPr>
          <w:b/>
        </w:rPr>
      </w:pPr>
      <w:r>
        <w:rPr>
          <w:b/>
        </w:rPr>
        <w:t>Data</w:t>
      </w:r>
      <w:r>
        <w:rPr>
          <w:b/>
          <w:spacing w:val="-5"/>
        </w:rPr>
        <w:t xml:space="preserve"> </w:t>
      </w:r>
      <w:r>
        <w:rPr>
          <w:b/>
          <w:spacing w:val="-2"/>
        </w:rPr>
        <w:t>Controller</w:t>
      </w:r>
    </w:p>
    <w:p w14:paraId="7D600D61" w14:textId="77777777" w:rsidR="00261D5B" w:rsidRDefault="005F43EE">
      <w:pPr>
        <w:pStyle w:val="BodyText"/>
        <w:spacing w:before="1"/>
        <w:ind w:left="1080" w:right="112"/>
        <w:jc w:val="both"/>
      </w:pPr>
      <w:r>
        <w:t>Wenn Sie Ihre Rechte gemäß der Verordnung (EU) 2018/1725 geltend machen möchten, Kommentare, Fragen oder Bedenken haben, oder eine Beschwerde bezüglich der Erhebung und Verwendung Ihrer personenbezogenen Daten einreichen möchten, können Sie sich gerne dire</w:t>
      </w:r>
      <w:r>
        <w:t xml:space="preserve">kt an den für die Datenverarbeitung Verantwortlichen, HR.B.1, </w:t>
      </w:r>
      <w:hyperlink r:id="rId16">
        <w:r>
          <w:rPr>
            <w:color w:val="0000FF"/>
            <w:u w:val="single" w:color="0000FF"/>
          </w:rPr>
          <w:t>HR-B1-DPR@ec.europa.eu</w:t>
        </w:r>
      </w:hyperlink>
      <w:r>
        <w:rPr>
          <w:color w:val="0000FF"/>
        </w:rPr>
        <w:t xml:space="preserve"> </w:t>
      </w:r>
      <w:r>
        <w:t>wenden.</w:t>
      </w:r>
    </w:p>
    <w:p w14:paraId="68EE4091" w14:textId="77777777" w:rsidR="00261D5B" w:rsidRDefault="00261D5B">
      <w:pPr>
        <w:pStyle w:val="BodyText"/>
        <w:spacing w:before="1"/>
        <w:rPr>
          <w:sz w:val="14"/>
        </w:rPr>
      </w:pPr>
    </w:p>
    <w:p w14:paraId="172FDE1C" w14:textId="77777777" w:rsidR="00261D5B" w:rsidRDefault="005F43EE">
      <w:pPr>
        <w:pStyle w:val="Heading1"/>
        <w:numPr>
          <w:ilvl w:val="0"/>
          <w:numId w:val="1"/>
        </w:numPr>
        <w:tabs>
          <w:tab w:val="left" w:pos="1080"/>
        </w:tabs>
        <w:spacing w:before="91"/>
        <w:ind w:hanging="284"/>
        <w:jc w:val="both"/>
      </w:pPr>
      <w:r>
        <w:t>Datenschutzbeauftragte</w:t>
      </w:r>
      <w:r>
        <w:rPr>
          <w:spacing w:val="-12"/>
        </w:rPr>
        <w:t xml:space="preserve"> </w:t>
      </w:r>
      <w:r>
        <w:t>(DPO)</w:t>
      </w:r>
      <w:r>
        <w:rPr>
          <w:spacing w:val="-11"/>
        </w:rPr>
        <w:t xml:space="preserve"> </w:t>
      </w:r>
      <w:r>
        <w:t>der</w:t>
      </w:r>
      <w:r>
        <w:rPr>
          <w:spacing w:val="-11"/>
        </w:rPr>
        <w:t xml:space="preserve"> </w:t>
      </w:r>
      <w:r>
        <w:rPr>
          <w:spacing w:val="-2"/>
        </w:rPr>
        <w:t>Kommission</w:t>
      </w:r>
    </w:p>
    <w:p w14:paraId="22688D13" w14:textId="77777777" w:rsidR="00261D5B" w:rsidRDefault="005F43EE">
      <w:pPr>
        <w:pStyle w:val="BodyText"/>
        <w:ind w:left="1080" w:right="110"/>
        <w:jc w:val="both"/>
      </w:pPr>
      <w:r>
        <w:t>Sie können sich an den Datenschutzbeauftragten (</w:t>
      </w:r>
      <w:hyperlink r:id="rId17">
        <w:r>
          <w:rPr>
            <w:color w:val="0000FF"/>
            <w:u w:val="single" w:color="0000FF"/>
          </w:rPr>
          <w:t>DATA-PROTECTION-OFFICER@ec.europa.eu</w:t>
        </w:r>
      </w:hyperlink>
      <w:r>
        <w:t xml:space="preserve">) wenden, wenn Sie Fragen zur Verarbeitung Ihrer personenbezogenen Daten gemäß der Verordnung (EU) 2018/1725 </w:t>
      </w:r>
      <w:r>
        <w:t>haben.</w:t>
      </w:r>
    </w:p>
    <w:p w14:paraId="1FF8CE86" w14:textId="77777777" w:rsidR="00261D5B" w:rsidRDefault="00261D5B">
      <w:pPr>
        <w:pStyle w:val="BodyText"/>
        <w:spacing w:before="11"/>
        <w:rPr>
          <w:sz w:val="21"/>
        </w:rPr>
      </w:pPr>
    </w:p>
    <w:p w14:paraId="27179C22" w14:textId="77777777" w:rsidR="00261D5B" w:rsidRDefault="005F43EE">
      <w:pPr>
        <w:pStyle w:val="Heading1"/>
        <w:numPr>
          <w:ilvl w:val="0"/>
          <w:numId w:val="1"/>
        </w:numPr>
        <w:tabs>
          <w:tab w:val="left" w:pos="1080"/>
        </w:tabs>
        <w:ind w:hanging="284"/>
        <w:jc w:val="both"/>
      </w:pPr>
      <w:r>
        <w:rPr>
          <w:spacing w:val="-2"/>
        </w:rPr>
        <w:t>Europäische</w:t>
      </w:r>
      <w:r>
        <w:rPr>
          <w:spacing w:val="17"/>
        </w:rPr>
        <w:t xml:space="preserve"> </w:t>
      </w:r>
      <w:r>
        <w:rPr>
          <w:spacing w:val="-2"/>
        </w:rPr>
        <w:t>Datenschutzbeauftragte</w:t>
      </w:r>
      <w:r>
        <w:rPr>
          <w:spacing w:val="14"/>
        </w:rPr>
        <w:t xml:space="preserve"> </w:t>
      </w:r>
      <w:r>
        <w:rPr>
          <w:spacing w:val="-2"/>
        </w:rPr>
        <w:t>(EDSB)</w:t>
      </w:r>
    </w:p>
    <w:p w14:paraId="4FCD99B2" w14:textId="77777777" w:rsidR="00261D5B" w:rsidRDefault="005F43EE">
      <w:pPr>
        <w:pStyle w:val="BodyText"/>
        <w:ind w:left="1080" w:right="108"/>
        <w:jc w:val="both"/>
      </w:pPr>
      <w:r>
        <w:t>Sie haben das Recht, sich an den Europäischen Datenschutzbeauftragten (</w:t>
      </w:r>
      <w:hyperlink r:id="rId18">
        <w:r>
          <w:rPr>
            <w:color w:val="0000FF"/>
            <w:u w:val="single" w:color="0000FF"/>
          </w:rPr>
          <w:t>edps@edps.europa.eu</w:t>
        </w:r>
      </w:hyperlink>
      <w:r>
        <w:t>) zu</w:t>
      </w:r>
      <w:r>
        <w:rPr>
          <w:spacing w:val="80"/>
        </w:rPr>
        <w:t xml:space="preserve"> </w:t>
      </w:r>
      <w:r>
        <w:t>wenden (d.h. Sie können eine Beschwerde einlegen), wenn Sie der A</w:t>
      </w:r>
      <w:r>
        <w:t>nsicht sind, dass Ihre Rechte gemäß der Verordnung (EU) 2018/1725 bei der Verarbeitung Ihrer persönlichen Daten durch den Data Controller verletzt wurden.</w:t>
      </w:r>
    </w:p>
    <w:p w14:paraId="1D8E173C" w14:textId="77777777" w:rsidR="00261D5B" w:rsidRDefault="00261D5B">
      <w:pPr>
        <w:pStyle w:val="BodyText"/>
      </w:pPr>
    </w:p>
    <w:p w14:paraId="6F1E1CE7" w14:textId="77777777" w:rsidR="00261D5B" w:rsidRDefault="005F43EE">
      <w:pPr>
        <w:pStyle w:val="BodyText"/>
        <w:ind w:left="1080" w:right="115"/>
        <w:jc w:val="both"/>
      </w:pPr>
      <w:r>
        <w:t>Hinweis für Bewerber aus Drittländern: Ihre personenbezogenen Daten können für erforderliche Überprü</w:t>
      </w:r>
      <w:r>
        <w:t>fungen herangezogen werden.</w:t>
      </w:r>
    </w:p>
    <w:sectPr w:rsidR="00261D5B">
      <w:pgSz w:w="11910" w:h="16840"/>
      <w:pgMar w:top="1040" w:right="740" w:bottom="880" w:left="48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C3774" w14:textId="77777777" w:rsidR="00000000" w:rsidRDefault="005F43EE">
      <w:r>
        <w:separator/>
      </w:r>
    </w:p>
  </w:endnote>
  <w:endnote w:type="continuationSeparator" w:id="0">
    <w:p w14:paraId="413402B3" w14:textId="77777777" w:rsidR="00000000" w:rsidRDefault="005F4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8DDBC" w14:textId="77777777" w:rsidR="005F43EE" w:rsidRDefault="005F43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A4C7" w14:textId="77777777" w:rsidR="00261D5B" w:rsidRDefault="005F43EE">
    <w:pPr>
      <w:pStyle w:val="BodyText"/>
      <w:spacing w:line="14" w:lineRule="auto"/>
      <w:rPr>
        <w:sz w:val="20"/>
      </w:rPr>
    </w:pPr>
    <w:r>
      <w:pict w14:anchorId="07F63211">
        <v:shapetype id="_x0000_t202" coordsize="21600,21600" o:spt="202" path="m,l,21600r21600,l21600,xe">
          <v:stroke joinstyle="miter"/>
          <v:path gradientshapeok="t" o:connecttype="rect"/>
        </v:shapetype>
        <v:shape id="docshape1" o:spid="_x0000_s2049" type="#_x0000_t202" style="position:absolute;margin-left:497.8pt;margin-top:796.65pt;width:56.1pt;height:10.85pt;z-index:-251658752;mso-position-horizontal-relative:page;mso-position-vertical-relative:page" filled="f" stroked="f">
          <v:textbox inset="0,0,0,0">
            <w:txbxContent>
              <w:p w14:paraId="0AEB72F2" w14:textId="77777777" w:rsidR="00261D5B" w:rsidRDefault="005F43EE">
                <w:pPr>
                  <w:spacing w:before="13"/>
                  <w:ind w:left="20"/>
                  <w:rPr>
                    <w:sz w:val="16"/>
                  </w:rPr>
                </w:pPr>
                <w:r>
                  <w:rPr>
                    <w:sz w:val="16"/>
                  </w:rPr>
                  <w:t>Version</w:t>
                </w:r>
                <w:r>
                  <w:rPr>
                    <w:spacing w:val="-9"/>
                    <w:sz w:val="16"/>
                  </w:rPr>
                  <w:t xml:space="preserve"> </w:t>
                </w:r>
                <w:r>
                  <w:rPr>
                    <w:sz w:val="16"/>
                  </w:rPr>
                  <w:t>10-</w:t>
                </w:r>
                <w:r>
                  <w:rPr>
                    <w:spacing w:val="-4"/>
                    <w:sz w:val="16"/>
                  </w:rPr>
                  <w:t>2022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DAECA" w14:textId="77777777" w:rsidR="005F43EE" w:rsidRDefault="005F4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C08CD" w14:textId="77777777" w:rsidR="00000000" w:rsidRDefault="005F43EE">
      <w:r>
        <w:separator/>
      </w:r>
    </w:p>
  </w:footnote>
  <w:footnote w:type="continuationSeparator" w:id="0">
    <w:p w14:paraId="37B5E5A6" w14:textId="77777777" w:rsidR="00000000" w:rsidRDefault="005F4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CB68" w14:textId="77777777" w:rsidR="005F43EE" w:rsidRDefault="005F43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022C" w14:textId="77777777" w:rsidR="005F43EE" w:rsidRDefault="005F43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A679" w14:textId="77777777" w:rsidR="005F43EE" w:rsidRDefault="005F43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22A4"/>
    <w:multiLevelType w:val="hybridMultilevel"/>
    <w:tmpl w:val="47BA4078"/>
    <w:lvl w:ilvl="0" w:tplc="A6E40FB6">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296A1E1E">
      <w:start w:val="1"/>
      <w:numFmt w:val="lowerLetter"/>
      <w:lvlText w:val="%2)"/>
      <w:lvlJc w:val="left"/>
      <w:pPr>
        <w:ind w:left="1035" w:hanging="239"/>
        <w:jc w:val="left"/>
      </w:pPr>
      <w:rPr>
        <w:rFonts w:ascii="Times New Roman" w:eastAsia="Times New Roman" w:hAnsi="Times New Roman" w:cs="Times New Roman" w:hint="default"/>
        <w:b/>
        <w:bCs/>
        <w:i w:val="0"/>
        <w:iCs w:val="0"/>
        <w:w w:val="99"/>
        <w:sz w:val="22"/>
        <w:szCs w:val="22"/>
        <w:lang w:val="de-DE" w:eastAsia="en-US" w:bidi="ar-SA"/>
      </w:rPr>
    </w:lvl>
    <w:lvl w:ilvl="2" w:tplc="B358EF60">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de-DE" w:eastAsia="en-US" w:bidi="ar-SA"/>
      </w:rPr>
    </w:lvl>
    <w:lvl w:ilvl="3" w:tplc="E71CB0A2">
      <w:numFmt w:val="bullet"/>
      <w:lvlText w:val="•"/>
      <w:lvlJc w:val="left"/>
      <w:pPr>
        <w:ind w:left="2385" w:hanging="129"/>
      </w:pPr>
      <w:rPr>
        <w:rFonts w:hint="default"/>
        <w:lang w:val="de-DE" w:eastAsia="en-US" w:bidi="ar-SA"/>
      </w:rPr>
    </w:lvl>
    <w:lvl w:ilvl="4" w:tplc="B7C80C66">
      <w:numFmt w:val="bullet"/>
      <w:lvlText w:val="•"/>
      <w:lvlJc w:val="left"/>
      <w:pPr>
        <w:ind w:left="3571" w:hanging="129"/>
      </w:pPr>
      <w:rPr>
        <w:rFonts w:hint="default"/>
        <w:lang w:val="de-DE" w:eastAsia="en-US" w:bidi="ar-SA"/>
      </w:rPr>
    </w:lvl>
    <w:lvl w:ilvl="5" w:tplc="F2FC6C94">
      <w:numFmt w:val="bullet"/>
      <w:lvlText w:val="•"/>
      <w:lvlJc w:val="left"/>
      <w:pPr>
        <w:ind w:left="4757" w:hanging="129"/>
      </w:pPr>
      <w:rPr>
        <w:rFonts w:hint="default"/>
        <w:lang w:val="de-DE" w:eastAsia="en-US" w:bidi="ar-SA"/>
      </w:rPr>
    </w:lvl>
    <w:lvl w:ilvl="6" w:tplc="C5FA931E">
      <w:numFmt w:val="bullet"/>
      <w:lvlText w:val="•"/>
      <w:lvlJc w:val="left"/>
      <w:pPr>
        <w:ind w:left="5943" w:hanging="129"/>
      </w:pPr>
      <w:rPr>
        <w:rFonts w:hint="default"/>
        <w:lang w:val="de-DE" w:eastAsia="en-US" w:bidi="ar-SA"/>
      </w:rPr>
    </w:lvl>
    <w:lvl w:ilvl="7" w:tplc="7F0C7488">
      <w:numFmt w:val="bullet"/>
      <w:lvlText w:val="•"/>
      <w:lvlJc w:val="left"/>
      <w:pPr>
        <w:ind w:left="7129" w:hanging="129"/>
      </w:pPr>
      <w:rPr>
        <w:rFonts w:hint="default"/>
        <w:lang w:val="de-DE" w:eastAsia="en-US" w:bidi="ar-SA"/>
      </w:rPr>
    </w:lvl>
    <w:lvl w:ilvl="8" w:tplc="28189016">
      <w:numFmt w:val="bullet"/>
      <w:lvlText w:val="•"/>
      <w:lvlJc w:val="left"/>
      <w:pPr>
        <w:ind w:left="8314" w:hanging="129"/>
      </w:pPr>
      <w:rPr>
        <w:rFonts w:hint="default"/>
        <w:lang w:val="de-DE" w:eastAsia="en-US" w:bidi="ar-SA"/>
      </w:rPr>
    </w:lvl>
  </w:abstractNum>
  <w:abstractNum w:abstractNumId="1" w15:restartNumberingAfterBreak="0">
    <w:nsid w:val="53A93DB7"/>
    <w:multiLevelType w:val="hybridMultilevel"/>
    <w:tmpl w:val="D28AB65A"/>
    <w:lvl w:ilvl="0" w:tplc="24B6B368">
      <w:numFmt w:val="bullet"/>
      <w:lvlText w:val="•"/>
      <w:lvlJc w:val="left"/>
      <w:pPr>
        <w:ind w:left="370" w:hanging="132"/>
      </w:pPr>
      <w:rPr>
        <w:rFonts w:ascii="Times New Roman" w:eastAsia="Times New Roman" w:hAnsi="Times New Roman" w:cs="Times New Roman" w:hint="default"/>
        <w:b w:val="0"/>
        <w:bCs w:val="0"/>
        <w:i w:val="0"/>
        <w:iCs w:val="0"/>
        <w:w w:val="99"/>
        <w:sz w:val="22"/>
        <w:szCs w:val="22"/>
        <w:lang w:val="de-DE" w:eastAsia="en-US" w:bidi="ar-SA"/>
      </w:rPr>
    </w:lvl>
    <w:lvl w:ilvl="1" w:tplc="351E4442">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de-DE" w:eastAsia="en-US" w:bidi="ar-SA"/>
      </w:rPr>
    </w:lvl>
    <w:lvl w:ilvl="2" w:tplc="E60845F0">
      <w:numFmt w:val="bullet"/>
      <w:lvlText w:val="•"/>
      <w:lvlJc w:val="left"/>
      <w:pPr>
        <w:ind w:left="2147" w:hanging="284"/>
      </w:pPr>
      <w:rPr>
        <w:rFonts w:hint="default"/>
        <w:lang w:val="de-DE" w:eastAsia="en-US" w:bidi="ar-SA"/>
      </w:rPr>
    </w:lvl>
    <w:lvl w:ilvl="3" w:tplc="7C78AF82">
      <w:numFmt w:val="bullet"/>
      <w:lvlText w:val="•"/>
      <w:lvlJc w:val="left"/>
      <w:pPr>
        <w:ind w:left="3214" w:hanging="284"/>
      </w:pPr>
      <w:rPr>
        <w:rFonts w:hint="default"/>
        <w:lang w:val="de-DE" w:eastAsia="en-US" w:bidi="ar-SA"/>
      </w:rPr>
    </w:lvl>
    <w:lvl w:ilvl="4" w:tplc="AC56E998">
      <w:numFmt w:val="bullet"/>
      <w:lvlText w:val="•"/>
      <w:lvlJc w:val="left"/>
      <w:pPr>
        <w:ind w:left="4282" w:hanging="284"/>
      </w:pPr>
      <w:rPr>
        <w:rFonts w:hint="default"/>
        <w:lang w:val="de-DE" w:eastAsia="en-US" w:bidi="ar-SA"/>
      </w:rPr>
    </w:lvl>
    <w:lvl w:ilvl="5" w:tplc="2BCA2E94">
      <w:numFmt w:val="bullet"/>
      <w:lvlText w:val="•"/>
      <w:lvlJc w:val="left"/>
      <w:pPr>
        <w:ind w:left="5349" w:hanging="284"/>
      </w:pPr>
      <w:rPr>
        <w:rFonts w:hint="default"/>
        <w:lang w:val="de-DE" w:eastAsia="en-US" w:bidi="ar-SA"/>
      </w:rPr>
    </w:lvl>
    <w:lvl w:ilvl="6" w:tplc="43DE176A">
      <w:numFmt w:val="bullet"/>
      <w:lvlText w:val="•"/>
      <w:lvlJc w:val="left"/>
      <w:pPr>
        <w:ind w:left="6416" w:hanging="284"/>
      </w:pPr>
      <w:rPr>
        <w:rFonts w:hint="default"/>
        <w:lang w:val="de-DE" w:eastAsia="en-US" w:bidi="ar-SA"/>
      </w:rPr>
    </w:lvl>
    <w:lvl w:ilvl="7" w:tplc="847AAE80">
      <w:numFmt w:val="bullet"/>
      <w:lvlText w:val="•"/>
      <w:lvlJc w:val="left"/>
      <w:pPr>
        <w:ind w:left="7484" w:hanging="284"/>
      </w:pPr>
      <w:rPr>
        <w:rFonts w:hint="default"/>
        <w:lang w:val="de-DE" w:eastAsia="en-US" w:bidi="ar-SA"/>
      </w:rPr>
    </w:lvl>
    <w:lvl w:ilvl="8" w:tplc="D1402BDA">
      <w:numFmt w:val="bullet"/>
      <w:lvlText w:val="•"/>
      <w:lvlJc w:val="left"/>
      <w:pPr>
        <w:ind w:left="8551" w:hanging="284"/>
      </w:pPr>
      <w:rPr>
        <w:rFonts w:hint="default"/>
        <w:lang w:val="de-DE" w:eastAsia="en-US" w:bidi="ar-SA"/>
      </w:rPr>
    </w:lvl>
  </w:abstractNum>
  <w:abstractNum w:abstractNumId="2" w15:restartNumberingAfterBreak="0">
    <w:nsid w:val="53D1320B"/>
    <w:multiLevelType w:val="hybridMultilevel"/>
    <w:tmpl w:val="22FA3896"/>
    <w:lvl w:ilvl="0" w:tplc="238036DC">
      <w:numFmt w:val="bullet"/>
      <w:lvlText w:val="-"/>
      <w:lvlJc w:val="left"/>
      <w:pPr>
        <w:ind w:left="1079" w:hanging="283"/>
      </w:pPr>
      <w:rPr>
        <w:rFonts w:ascii="Times New Roman" w:eastAsia="Times New Roman" w:hAnsi="Times New Roman" w:cs="Times New Roman" w:hint="default"/>
        <w:b w:val="0"/>
        <w:bCs w:val="0"/>
        <w:i w:val="0"/>
        <w:iCs w:val="0"/>
        <w:w w:val="99"/>
        <w:sz w:val="22"/>
        <w:szCs w:val="22"/>
        <w:lang w:val="de-DE" w:eastAsia="en-US" w:bidi="ar-SA"/>
      </w:rPr>
    </w:lvl>
    <w:lvl w:ilvl="1" w:tplc="09265282">
      <w:numFmt w:val="bullet"/>
      <w:lvlText w:val="•"/>
      <w:lvlJc w:val="left"/>
      <w:pPr>
        <w:ind w:left="2040" w:hanging="283"/>
      </w:pPr>
      <w:rPr>
        <w:rFonts w:hint="default"/>
        <w:lang w:val="de-DE" w:eastAsia="en-US" w:bidi="ar-SA"/>
      </w:rPr>
    </w:lvl>
    <w:lvl w:ilvl="2" w:tplc="9E329600">
      <w:numFmt w:val="bullet"/>
      <w:lvlText w:val="•"/>
      <w:lvlJc w:val="left"/>
      <w:pPr>
        <w:ind w:left="3001" w:hanging="283"/>
      </w:pPr>
      <w:rPr>
        <w:rFonts w:hint="default"/>
        <w:lang w:val="de-DE" w:eastAsia="en-US" w:bidi="ar-SA"/>
      </w:rPr>
    </w:lvl>
    <w:lvl w:ilvl="3" w:tplc="1AB040E8">
      <w:numFmt w:val="bullet"/>
      <w:lvlText w:val="•"/>
      <w:lvlJc w:val="left"/>
      <w:pPr>
        <w:ind w:left="3961" w:hanging="283"/>
      </w:pPr>
      <w:rPr>
        <w:rFonts w:hint="default"/>
        <w:lang w:val="de-DE" w:eastAsia="en-US" w:bidi="ar-SA"/>
      </w:rPr>
    </w:lvl>
    <w:lvl w:ilvl="4" w:tplc="6D5487E6">
      <w:numFmt w:val="bullet"/>
      <w:lvlText w:val="•"/>
      <w:lvlJc w:val="left"/>
      <w:pPr>
        <w:ind w:left="4922" w:hanging="283"/>
      </w:pPr>
      <w:rPr>
        <w:rFonts w:hint="default"/>
        <w:lang w:val="de-DE" w:eastAsia="en-US" w:bidi="ar-SA"/>
      </w:rPr>
    </w:lvl>
    <w:lvl w:ilvl="5" w:tplc="F2462F3A">
      <w:numFmt w:val="bullet"/>
      <w:lvlText w:val="•"/>
      <w:lvlJc w:val="left"/>
      <w:pPr>
        <w:ind w:left="5883" w:hanging="283"/>
      </w:pPr>
      <w:rPr>
        <w:rFonts w:hint="default"/>
        <w:lang w:val="de-DE" w:eastAsia="en-US" w:bidi="ar-SA"/>
      </w:rPr>
    </w:lvl>
    <w:lvl w:ilvl="6" w:tplc="467EC3FA">
      <w:numFmt w:val="bullet"/>
      <w:lvlText w:val="•"/>
      <w:lvlJc w:val="left"/>
      <w:pPr>
        <w:ind w:left="6843" w:hanging="283"/>
      </w:pPr>
      <w:rPr>
        <w:rFonts w:hint="default"/>
        <w:lang w:val="de-DE" w:eastAsia="en-US" w:bidi="ar-SA"/>
      </w:rPr>
    </w:lvl>
    <w:lvl w:ilvl="7" w:tplc="F48069EA">
      <w:numFmt w:val="bullet"/>
      <w:lvlText w:val="•"/>
      <w:lvlJc w:val="left"/>
      <w:pPr>
        <w:ind w:left="7804" w:hanging="283"/>
      </w:pPr>
      <w:rPr>
        <w:rFonts w:hint="default"/>
        <w:lang w:val="de-DE" w:eastAsia="en-US" w:bidi="ar-SA"/>
      </w:rPr>
    </w:lvl>
    <w:lvl w:ilvl="8" w:tplc="BF0CE212">
      <w:numFmt w:val="bullet"/>
      <w:lvlText w:val="•"/>
      <w:lvlJc w:val="left"/>
      <w:pPr>
        <w:ind w:left="8765" w:hanging="283"/>
      </w:pPr>
      <w:rPr>
        <w:rFonts w:hint="default"/>
        <w:lang w:val="de-DE" w:eastAsia="en-US" w:bidi="ar-SA"/>
      </w:rPr>
    </w:lvl>
  </w:abstractNum>
  <w:abstractNum w:abstractNumId="3" w15:restartNumberingAfterBreak="0">
    <w:nsid w:val="60351B4E"/>
    <w:multiLevelType w:val="hybridMultilevel"/>
    <w:tmpl w:val="7BF02FA0"/>
    <w:lvl w:ilvl="0" w:tplc="6B4220FE">
      <w:numFmt w:val="bullet"/>
      <w:lvlText w:val=""/>
      <w:lvlJc w:val="left"/>
      <w:pPr>
        <w:ind w:left="566" w:hanging="417"/>
      </w:pPr>
      <w:rPr>
        <w:rFonts w:ascii="Wingdings 2" w:eastAsia="Wingdings 2" w:hAnsi="Wingdings 2" w:cs="Wingdings 2" w:hint="default"/>
        <w:b w:val="0"/>
        <w:bCs w:val="0"/>
        <w:i w:val="0"/>
        <w:iCs w:val="0"/>
        <w:w w:val="99"/>
        <w:sz w:val="22"/>
        <w:szCs w:val="22"/>
        <w:lang w:val="de-DE" w:eastAsia="en-US" w:bidi="ar-SA"/>
      </w:rPr>
    </w:lvl>
    <w:lvl w:ilvl="1" w:tplc="0074CB56">
      <w:numFmt w:val="bullet"/>
      <w:lvlText w:val=""/>
      <w:lvlJc w:val="left"/>
      <w:pPr>
        <w:ind w:left="817" w:hanging="251"/>
      </w:pPr>
      <w:rPr>
        <w:rFonts w:ascii="Wingdings 2" w:eastAsia="Wingdings 2" w:hAnsi="Wingdings 2" w:cs="Wingdings 2" w:hint="default"/>
        <w:b w:val="0"/>
        <w:bCs w:val="0"/>
        <w:i w:val="0"/>
        <w:iCs w:val="0"/>
        <w:w w:val="99"/>
        <w:sz w:val="22"/>
        <w:szCs w:val="22"/>
        <w:lang w:val="de-DE" w:eastAsia="en-US" w:bidi="ar-SA"/>
      </w:rPr>
    </w:lvl>
    <w:lvl w:ilvl="2" w:tplc="48D0B5A6">
      <w:numFmt w:val="bullet"/>
      <w:lvlText w:val="•"/>
      <w:lvlJc w:val="left"/>
      <w:pPr>
        <w:ind w:left="1834" w:hanging="251"/>
      </w:pPr>
      <w:rPr>
        <w:rFonts w:hint="default"/>
        <w:lang w:val="de-DE" w:eastAsia="en-US" w:bidi="ar-SA"/>
      </w:rPr>
    </w:lvl>
    <w:lvl w:ilvl="3" w:tplc="40F6AA82">
      <w:numFmt w:val="bullet"/>
      <w:lvlText w:val="•"/>
      <w:lvlJc w:val="left"/>
      <w:pPr>
        <w:ind w:left="2848" w:hanging="251"/>
      </w:pPr>
      <w:rPr>
        <w:rFonts w:hint="default"/>
        <w:lang w:val="de-DE" w:eastAsia="en-US" w:bidi="ar-SA"/>
      </w:rPr>
    </w:lvl>
    <w:lvl w:ilvl="4" w:tplc="EE9C81D0">
      <w:numFmt w:val="bullet"/>
      <w:lvlText w:val="•"/>
      <w:lvlJc w:val="left"/>
      <w:pPr>
        <w:ind w:left="3862" w:hanging="251"/>
      </w:pPr>
      <w:rPr>
        <w:rFonts w:hint="default"/>
        <w:lang w:val="de-DE" w:eastAsia="en-US" w:bidi="ar-SA"/>
      </w:rPr>
    </w:lvl>
    <w:lvl w:ilvl="5" w:tplc="A9FA504E">
      <w:numFmt w:val="bullet"/>
      <w:lvlText w:val="•"/>
      <w:lvlJc w:val="left"/>
      <w:pPr>
        <w:ind w:left="4876" w:hanging="251"/>
      </w:pPr>
      <w:rPr>
        <w:rFonts w:hint="default"/>
        <w:lang w:val="de-DE" w:eastAsia="en-US" w:bidi="ar-SA"/>
      </w:rPr>
    </w:lvl>
    <w:lvl w:ilvl="6" w:tplc="51905370">
      <w:numFmt w:val="bullet"/>
      <w:lvlText w:val="•"/>
      <w:lvlJc w:val="left"/>
      <w:pPr>
        <w:ind w:left="5890" w:hanging="251"/>
      </w:pPr>
      <w:rPr>
        <w:rFonts w:hint="default"/>
        <w:lang w:val="de-DE" w:eastAsia="en-US" w:bidi="ar-SA"/>
      </w:rPr>
    </w:lvl>
    <w:lvl w:ilvl="7" w:tplc="706ECE7E">
      <w:numFmt w:val="bullet"/>
      <w:lvlText w:val="•"/>
      <w:lvlJc w:val="left"/>
      <w:pPr>
        <w:ind w:left="6904" w:hanging="251"/>
      </w:pPr>
      <w:rPr>
        <w:rFonts w:hint="default"/>
        <w:lang w:val="de-DE" w:eastAsia="en-US" w:bidi="ar-SA"/>
      </w:rPr>
    </w:lvl>
    <w:lvl w:ilvl="8" w:tplc="753AA9B0">
      <w:numFmt w:val="bullet"/>
      <w:lvlText w:val="•"/>
      <w:lvlJc w:val="left"/>
      <w:pPr>
        <w:ind w:left="7918" w:hanging="251"/>
      </w:pPr>
      <w:rPr>
        <w:rFonts w:hint="default"/>
        <w:lang w:val="de-DE" w:eastAsia="en-US" w:bidi="ar-SA"/>
      </w:rPr>
    </w:lvl>
  </w:abstractNum>
  <w:abstractNum w:abstractNumId="4" w15:restartNumberingAfterBreak="0">
    <w:nsid w:val="64CC33D0"/>
    <w:multiLevelType w:val="hybridMultilevel"/>
    <w:tmpl w:val="DC00AC24"/>
    <w:lvl w:ilvl="0" w:tplc="663A2314">
      <w:numFmt w:val="bullet"/>
      <w:lvlText w:val=""/>
      <w:lvlJc w:val="left"/>
      <w:pPr>
        <w:ind w:left="414" w:hanging="306"/>
      </w:pPr>
      <w:rPr>
        <w:rFonts w:ascii="Wingdings 2" w:eastAsia="Wingdings 2" w:hAnsi="Wingdings 2" w:cs="Wingdings 2" w:hint="default"/>
        <w:b w:val="0"/>
        <w:bCs w:val="0"/>
        <w:i w:val="0"/>
        <w:iCs w:val="0"/>
        <w:w w:val="99"/>
        <w:sz w:val="22"/>
        <w:szCs w:val="22"/>
        <w:lang w:val="de-DE" w:eastAsia="en-US" w:bidi="ar-SA"/>
      </w:rPr>
    </w:lvl>
    <w:lvl w:ilvl="1" w:tplc="0F9EA2EE">
      <w:numFmt w:val="bullet"/>
      <w:lvlText w:val="•"/>
      <w:lvlJc w:val="left"/>
      <w:pPr>
        <w:ind w:left="936" w:hanging="306"/>
      </w:pPr>
      <w:rPr>
        <w:rFonts w:hint="default"/>
        <w:lang w:val="de-DE" w:eastAsia="en-US" w:bidi="ar-SA"/>
      </w:rPr>
    </w:lvl>
    <w:lvl w:ilvl="2" w:tplc="2A00A3BC">
      <w:numFmt w:val="bullet"/>
      <w:lvlText w:val="•"/>
      <w:lvlJc w:val="left"/>
      <w:pPr>
        <w:ind w:left="1453" w:hanging="306"/>
      </w:pPr>
      <w:rPr>
        <w:rFonts w:hint="default"/>
        <w:lang w:val="de-DE" w:eastAsia="en-US" w:bidi="ar-SA"/>
      </w:rPr>
    </w:lvl>
    <w:lvl w:ilvl="3" w:tplc="E8B898B2">
      <w:numFmt w:val="bullet"/>
      <w:lvlText w:val="•"/>
      <w:lvlJc w:val="left"/>
      <w:pPr>
        <w:ind w:left="1970" w:hanging="306"/>
      </w:pPr>
      <w:rPr>
        <w:rFonts w:hint="default"/>
        <w:lang w:val="de-DE" w:eastAsia="en-US" w:bidi="ar-SA"/>
      </w:rPr>
    </w:lvl>
    <w:lvl w:ilvl="4" w:tplc="7CDA3152">
      <w:numFmt w:val="bullet"/>
      <w:lvlText w:val="•"/>
      <w:lvlJc w:val="left"/>
      <w:pPr>
        <w:ind w:left="2486" w:hanging="306"/>
      </w:pPr>
      <w:rPr>
        <w:rFonts w:hint="default"/>
        <w:lang w:val="de-DE" w:eastAsia="en-US" w:bidi="ar-SA"/>
      </w:rPr>
    </w:lvl>
    <w:lvl w:ilvl="5" w:tplc="8376DD50">
      <w:numFmt w:val="bullet"/>
      <w:lvlText w:val="•"/>
      <w:lvlJc w:val="left"/>
      <w:pPr>
        <w:ind w:left="3003" w:hanging="306"/>
      </w:pPr>
      <w:rPr>
        <w:rFonts w:hint="default"/>
        <w:lang w:val="de-DE" w:eastAsia="en-US" w:bidi="ar-SA"/>
      </w:rPr>
    </w:lvl>
    <w:lvl w:ilvl="6" w:tplc="F69201BA">
      <w:numFmt w:val="bullet"/>
      <w:lvlText w:val="•"/>
      <w:lvlJc w:val="left"/>
      <w:pPr>
        <w:ind w:left="3520" w:hanging="306"/>
      </w:pPr>
      <w:rPr>
        <w:rFonts w:hint="default"/>
        <w:lang w:val="de-DE" w:eastAsia="en-US" w:bidi="ar-SA"/>
      </w:rPr>
    </w:lvl>
    <w:lvl w:ilvl="7" w:tplc="9D52CB7A">
      <w:numFmt w:val="bullet"/>
      <w:lvlText w:val="•"/>
      <w:lvlJc w:val="left"/>
      <w:pPr>
        <w:ind w:left="4036" w:hanging="306"/>
      </w:pPr>
      <w:rPr>
        <w:rFonts w:hint="default"/>
        <w:lang w:val="de-DE" w:eastAsia="en-US" w:bidi="ar-SA"/>
      </w:rPr>
    </w:lvl>
    <w:lvl w:ilvl="8" w:tplc="82F69ECC">
      <w:numFmt w:val="bullet"/>
      <w:lvlText w:val="•"/>
      <w:lvlJc w:val="left"/>
      <w:pPr>
        <w:ind w:left="4553" w:hanging="306"/>
      </w:pPr>
      <w:rPr>
        <w:rFonts w:hint="default"/>
        <w:lang w:val="de-DE" w:eastAsia="en-US" w:bidi="ar-SA"/>
      </w:rPr>
    </w:lvl>
  </w:abstractNum>
  <w:num w:numId="1" w16cid:durableId="2139640561">
    <w:abstractNumId w:val="2"/>
  </w:num>
  <w:num w:numId="2" w16cid:durableId="27611345">
    <w:abstractNumId w:val="1"/>
  </w:num>
  <w:num w:numId="3" w16cid:durableId="666792259">
    <w:abstractNumId w:val="3"/>
  </w:num>
  <w:num w:numId="4" w16cid:durableId="1540048248">
    <w:abstractNumId w:val="4"/>
  </w:num>
  <w:num w:numId="5" w16cid:durableId="1481383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61D5B"/>
    <w:rsid w:val="00261D5B"/>
    <w:rsid w:val="005F43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85012CB"/>
  <w15:docId w15:val="{E7ADBFF6-D70E-463E-832B-14BB6448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ind w:left="1079" w:hanging="284"/>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284"/>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5F43EE"/>
    <w:pPr>
      <w:tabs>
        <w:tab w:val="center" w:pos="4513"/>
        <w:tab w:val="right" w:pos="9026"/>
      </w:tabs>
    </w:pPr>
  </w:style>
  <w:style w:type="character" w:customStyle="1" w:styleId="HeaderChar">
    <w:name w:val="Header Char"/>
    <w:basedOn w:val="DefaultParagraphFont"/>
    <w:link w:val="Header"/>
    <w:uiPriority w:val="99"/>
    <w:rsid w:val="005F43EE"/>
    <w:rPr>
      <w:rFonts w:ascii="Times New Roman" w:eastAsia="Times New Roman" w:hAnsi="Times New Roman" w:cs="Times New Roman"/>
      <w:lang w:val="de-DE"/>
    </w:rPr>
  </w:style>
  <w:style w:type="paragraph" w:styleId="Footer">
    <w:name w:val="footer"/>
    <w:basedOn w:val="Normal"/>
    <w:link w:val="FooterChar"/>
    <w:uiPriority w:val="99"/>
    <w:unhideWhenUsed/>
    <w:rsid w:val="005F43EE"/>
    <w:pPr>
      <w:tabs>
        <w:tab w:val="center" w:pos="4513"/>
        <w:tab w:val="right" w:pos="9026"/>
      </w:tabs>
    </w:pPr>
  </w:style>
  <w:style w:type="character" w:customStyle="1" w:styleId="FooterChar">
    <w:name w:val="Footer Char"/>
    <w:basedOn w:val="DefaultParagraphFont"/>
    <w:link w:val="Footer"/>
    <w:uiPriority w:val="99"/>
    <w:rsid w:val="005F43EE"/>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Vicky.pollard@ec.europa.eu" TargetMode="External"/><Relationship Id="rId13" Type="http://schemas.openxmlformats.org/officeDocument/2006/relationships/header" Target="header3.xml"/><Relationship Id="rId18"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hyperlink" Target="mailto:HR-B1-DPR@ec.europa.e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de/documents/curriculum-vitae"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1343</Words>
  <Characters>9563</Characters>
  <Application>Microsoft Office Word</Application>
  <DocSecurity>0</DocSecurity>
  <Lines>203</Lines>
  <Paragraphs>87</Paragraphs>
  <ScaleCrop>false</ScaleCrop>
  <Company>European Commission </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2023-07-07T15:29:00Z</dcterms:created>
  <dcterms:modified xsi:type="dcterms:W3CDTF">2023-07-07T15:29:00Z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LastSaved">
    <vt:filetime>2023-07-07T00:00:00Z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2023-07-07T15:29:46Z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82e68732-6da4-41ad-b548-a99e08ee5287</vt:lpwstr>
  </property>
  <property fmtid="{D5CDD505-2E9C-101B-9397-08002B2CF9AE}" pid="10" name="MSIP_Label_6bd9ddd1-4d20-43f6-abfa-fc3c07406f94_ContentBits">
    <vt:lpwstr>0</vt:lpwstr>
  </property>
</Properties>
</file>