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0E1BC1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85D8E" w:rsidRDefault="00B85D8E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proofErr w:type="spellStart"/>
      <w:r w:rsidR="00913BD8">
        <w:rPr>
          <w:rStyle w:val="tlid-translation"/>
          <w:sz w:val="24"/>
          <w:szCs w:val="24"/>
          <w:lang w:val="ru-RU"/>
        </w:rPr>
        <w:t>Република</w:t>
      </w:r>
      <w:proofErr w:type="spellEnd"/>
      <w:r w:rsidR="00913BD8">
        <w:rPr>
          <w:rStyle w:val="tlid-translation"/>
          <w:sz w:val="24"/>
          <w:szCs w:val="24"/>
          <w:lang w:val="ru-RU"/>
        </w:rPr>
        <w:t xml:space="preserve"> Косово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85D8E" w:rsidRDefault="00B85D8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proofErr w:type="spellStart"/>
      <w:r w:rsidR="00913BD8">
        <w:rPr>
          <w:rStyle w:val="tlid-translation"/>
          <w:b/>
          <w:sz w:val="24"/>
          <w:szCs w:val="24"/>
          <w:lang w:val="ru-RU"/>
        </w:rPr>
        <w:t>Република</w:t>
      </w:r>
      <w:proofErr w:type="spellEnd"/>
      <w:r w:rsidR="00913BD8">
        <w:rPr>
          <w:rStyle w:val="tlid-translation"/>
          <w:b/>
          <w:sz w:val="24"/>
          <w:szCs w:val="24"/>
          <w:lang w:val="ru-RU"/>
        </w:rPr>
        <w:t xml:space="preserve"> Косово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13BD8" w:rsidRPr="00B85D8E" w:rsidRDefault="00B802AD" w:rsidP="0091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913BD8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приобщаващо и качествено образование, вкл. подобряване на училищната инфраструктура;</w:t>
      </w:r>
    </w:p>
    <w:p w:rsidR="00913BD8" w:rsidRPr="00B85D8E" w:rsidRDefault="00B802AD" w:rsidP="0091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913BD8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осигуряване на универсално здравно покритие и достъп до качествени здравни услуги;</w:t>
      </w:r>
    </w:p>
    <w:p w:rsidR="00913BD8" w:rsidRPr="00B85D8E" w:rsidRDefault="00B802AD" w:rsidP="0091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913BD8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правата на малцинствата;</w:t>
      </w:r>
    </w:p>
    <w:p w:rsidR="001D4F9E" w:rsidRPr="00B85D8E" w:rsidRDefault="00B802A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913BD8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Изграждане на капацитет в подкрепа на сигурността и укрепване на правовата държава.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B85D8E" w:rsidRPr="00B85D8E" w:rsidRDefault="00B802AD" w:rsidP="00B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Да се осигури приоб</w:t>
      </w:r>
      <w:r w:rsidR="00B85D8E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щаващо и качествено образование;</w:t>
      </w:r>
    </w:p>
    <w:p w:rsidR="00B802AD" w:rsidRPr="00B85D8E" w:rsidRDefault="00B802AD" w:rsidP="00B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Да се подкрепи осигуряването на универсално здравно покритие и достъп до качествени здравни услуги;</w:t>
      </w:r>
    </w:p>
    <w:p w:rsidR="00B802AD" w:rsidRPr="00B85D8E" w:rsidRDefault="00B802AD" w:rsidP="00B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Да се защитят правата на човека и правата на малцинствата;</w:t>
      </w:r>
    </w:p>
    <w:p w:rsidR="001D4F9E" w:rsidRPr="00B85D8E" w:rsidRDefault="00B802A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Да се изгради капацитет в подкрепа на сигурността и укрепване на правовата държава.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D4F9E" w:rsidRPr="00E536B2" w:rsidRDefault="00FA0899" w:rsidP="00E536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536B2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Pr="00E536B2">
        <w:rPr>
          <w:rFonts w:eastAsia="Times New Roman" w:cstheme="minorHAnsi"/>
          <w:color w:val="212121"/>
          <w:sz w:val="24"/>
          <w:szCs w:val="24"/>
          <w:lang w:val="bg-BG"/>
        </w:rPr>
        <w:tab/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Първостепенни и второстепенни разпоредители с бюджет – юридически лица на Република Косово;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Международни и местни неправителствени организации; </w:t>
      </w:r>
    </w:p>
    <w:p w:rsidR="00E536B2" w:rsidRPr="00B85D8E" w:rsidRDefault="00E536B2" w:rsidP="00E5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Общини и техни обединения;</w:t>
      </w:r>
    </w:p>
    <w:p w:rsidR="001D4F9E" w:rsidRPr="00B85D8E" w:rsidRDefault="00E536B2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Образователни</w:t>
      </w:r>
      <w:r w:rsidR="00B85D8E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, здравни и социални институции;</w:t>
      </w:r>
    </w:p>
    <w:p w:rsidR="00B85D8E" w:rsidRPr="00B85D8E" w:rsidRDefault="00B85D8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</w:rPr>
        <w:t xml:space="preserve">-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          Международни хуманитарни организации.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F6032D" w:rsidRPr="00B85D8E" w:rsidRDefault="00B802AD" w:rsidP="00F6032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П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>одобряване на социално-икономическото развитие и доброто управление, водещо към устойчиво и приобщаващо икономическо развитие;</w:t>
      </w:r>
    </w:p>
    <w:p w:rsidR="00F6032D" w:rsidRPr="00B85D8E" w:rsidRDefault="00B802AD" w:rsidP="00F6032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Н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 xml:space="preserve">амаляване на бедността и повишаване на благоденствието; </w:t>
      </w:r>
    </w:p>
    <w:p w:rsidR="00B85D8E" w:rsidRPr="00B85D8E" w:rsidRDefault="00B802AD" w:rsidP="00B85D8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З</w:t>
      </w:r>
      <w:r w:rsidR="00F6032D" w:rsidRPr="00B85D8E">
        <w:rPr>
          <w:rFonts w:asciiTheme="minorHAnsi" w:hAnsiTheme="minorHAnsi" w:cstheme="minorHAnsi"/>
          <w:i/>
          <w:color w:val="212121"/>
          <w:lang w:val="bg-BG"/>
        </w:rPr>
        <w:t>адълбочаване на взаимодействието между институциите на цент</w:t>
      </w:r>
      <w:r w:rsidR="00B85D8E">
        <w:rPr>
          <w:rFonts w:asciiTheme="minorHAnsi" w:hAnsiTheme="minorHAnsi" w:cstheme="minorHAnsi"/>
          <w:i/>
          <w:color w:val="212121"/>
          <w:lang w:val="bg-BG"/>
        </w:rPr>
        <w:t>рално, регионално и местно ниво;</w:t>
      </w:r>
    </w:p>
    <w:p w:rsidR="00B85D8E" w:rsidRPr="00B85D8E" w:rsidRDefault="00B85D8E" w:rsidP="00B85D8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Утвърждаване на доброто име и межд</w:t>
      </w:r>
      <w:r>
        <w:rPr>
          <w:rFonts w:asciiTheme="minorHAnsi" w:hAnsiTheme="minorHAnsi" w:cstheme="minorHAnsi"/>
          <w:i/>
          <w:color w:val="212121"/>
          <w:lang w:val="bg-BG"/>
        </w:rPr>
        <w:t>ународния авторитет на България.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913BD8">
        <w:rPr>
          <w:rFonts w:asciiTheme="minorHAnsi" w:hAnsiTheme="minorHAnsi" w:cstheme="minorHAnsi"/>
          <w:color w:val="212121"/>
          <w:lang w:val="ru-RU"/>
        </w:rPr>
        <w:t>70 000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5505A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B85D8E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 xml:space="preserve">Първостепенни 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и второстепенни </w:t>
      </w:r>
      <w:r w:rsidRPr="00B85D8E">
        <w:rPr>
          <w:rFonts w:asciiTheme="minorHAnsi" w:hAnsiTheme="minorHAnsi" w:cstheme="minorHAnsi"/>
          <w:i/>
          <w:color w:val="212121"/>
          <w:lang w:val="bg-BG"/>
        </w:rPr>
        <w:t>разпоредители с бюджет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 – юридически лица </w:t>
      </w:r>
      <w:r w:rsidR="001B3B61" w:rsidRPr="00B85D8E">
        <w:rPr>
          <w:rFonts w:asciiTheme="minorHAnsi" w:hAnsiTheme="minorHAnsi" w:cstheme="minorHAnsi"/>
          <w:i/>
          <w:color w:val="212121"/>
          <w:lang w:val="bg-BG"/>
        </w:rPr>
        <w:t xml:space="preserve">на </w:t>
      </w:r>
      <w:proofErr w:type="spellStart"/>
      <w:r w:rsidR="00913BD8" w:rsidRPr="00B85D8E">
        <w:rPr>
          <w:rFonts w:asciiTheme="minorHAnsi" w:hAnsiTheme="minorHAnsi" w:cstheme="minorHAnsi"/>
          <w:i/>
          <w:color w:val="212121"/>
          <w:lang w:val="ru-RU"/>
        </w:rPr>
        <w:t>Република</w:t>
      </w:r>
      <w:proofErr w:type="spellEnd"/>
      <w:r w:rsidR="00913BD8" w:rsidRPr="00B85D8E">
        <w:rPr>
          <w:rFonts w:asciiTheme="minorHAnsi" w:hAnsiTheme="minorHAnsi" w:cstheme="minorHAnsi"/>
          <w:i/>
          <w:color w:val="212121"/>
          <w:lang w:val="ru-RU"/>
        </w:rPr>
        <w:t xml:space="preserve"> Косово</w:t>
      </w:r>
      <w:r w:rsidRPr="00B85D8E">
        <w:rPr>
          <w:rFonts w:asciiTheme="minorHAnsi" w:hAnsiTheme="minorHAnsi" w:cstheme="minorHAnsi"/>
          <w:i/>
          <w:color w:val="212121"/>
          <w:lang w:val="bg-BG"/>
        </w:rPr>
        <w:t>;</w:t>
      </w:r>
    </w:p>
    <w:p w:rsidR="00351785" w:rsidRPr="00B85D8E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Международни и местни н</w:t>
      </w:r>
      <w:r w:rsidR="009F1DF5" w:rsidRPr="00B85D8E">
        <w:rPr>
          <w:rFonts w:asciiTheme="minorHAnsi" w:hAnsiTheme="minorHAnsi" w:cstheme="minorHAnsi"/>
          <w:i/>
          <w:color w:val="212121"/>
          <w:lang w:val="bg-BG"/>
        </w:rPr>
        <w:t>еправителствени организации;</w:t>
      </w:r>
      <w:r w:rsidR="00675165" w:rsidRPr="00B85D8E">
        <w:rPr>
          <w:rFonts w:asciiTheme="minorHAnsi" w:hAnsiTheme="minorHAnsi" w:cstheme="minorHAnsi"/>
          <w:i/>
          <w:color w:val="212121"/>
          <w:lang w:val="bg-BG"/>
        </w:rPr>
        <w:t xml:space="preserve"> </w:t>
      </w:r>
    </w:p>
    <w:p w:rsidR="00351785" w:rsidRPr="00B85D8E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t>Общини</w:t>
      </w:r>
      <w:r w:rsidR="00351785" w:rsidRPr="00B85D8E">
        <w:rPr>
          <w:rFonts w:asciiTheme="minorHAnsi" w:hAnsiTheme="minorHAnsi" w:cstheme="minorHAnsi"/>
          <w:i/>
          <w:color w:val="212121"/>
          <w:lang w:val="bg-BG"/>
        </w:rPr>
        <w:t xml:space="preserve"> и техни обединения;</w:t>
      </w:r>
    </w:p>
    <w:p w:rsidR="00351785" w:rsidRPr="00B85D8E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B85D8E">
        <w:rPr>
          <w:rFonts w:asciiTheme="minorHAnsi" w:hAnsiTheme="minorHAnsi" w:cstheme="minorHAnsi"/>
          <w:i/>
          <w:color w:val="212121"/>
          <w:lang w:val="bg-BG"/>
        </w:rPr>
        <w:lastRenderedPageBreak/>
        <w:t>Образователни, здравни и социални институции</w:t>
      </w:r>
      <w:r w:rsidR="00B85D8E">
        <w:rPr>
          <w:rFonts w:asciiTheme="minorHAnsi" w:hAnsiTheme="minorHAnsi" w:cstheme="minorHAnsi"/>
          <w:i/>
          <w:color w:val="212121"/>
          <w:lang w:val="bg-BG"/>
        </w:rPr>
        <w:t>;</w:t>
      </w:r>
    </w:p>
    <w:p w:rsidR="00B85D8E" w:rsidRPr="00B85D8E" w:rsidRDefault="00B85D8E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color w:val="FF0000"/>
          <w:lang w:val="bg-BG"/>
        </w:rPr>
      </w:pPr>
      <w:r>
        <w:rPr>
          <w:rFonts w:asciiTheme="minorHAnsi" w:hAnsiTheme="minorHAnsi" w:cstheme="minorHAnsi"/>
          <w:i/>
          <w:color w:val="212121"/>
          <w:lang w:val="bg-BG"/>
        </w:rPr>
        <w:t>Международни хуманитарни организации.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</w:t>
      </w:r>
      <w:r w:rsidR="00472BD8">
        <w:rPr>
          <w:rFonts w:eastAsia="Times New Roman" w:cstheme="minorHAnsi"/>
          <w:color w:val="212121"/>
          <w:sz w:val="24"/>
          <w:szCs w:val="24"/>
          <w:lang w:val="bg-BG"/>
        </w:rPr>
        <w:t xml:space="preserve"> (включително логото на Българската помощ за развитие)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5C594D" w:rsidRDefault="002F11F3" w:rsidP="002872D0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Организиране и провеждане на обучения за служителите от администрацията на страната-партньор;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Организиране и провеждане на семинари, форуми, конференции;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Разработване на изследвания и стратегии;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Дейности за повишаване на информираността за правата на гражданите;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подобряване на диалога между неправителствените организации и местните, регионалните и националните власти.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2872D0" w:rsidRPr="00B85D8E" w:rsidRDefault="002872D0" w:rsidP="0028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5C594D" w:rsidRPr="00B85D8E" w:rsidRDefault="002872D0" w:rsidP="0058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- Строителни работи за подобряване на обекти  държавна или общинска собственост – училища, болници, детски град</w:t>
      </w:r>
      <w:r w:rsidR="008116FE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ини, домове за стари хора и др.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837C58">
        <w:rPr>
          <w:rFonts w:eastAsia="Times New Roman" w:cstheme="minorHAnsi"/>
          <w:color w:val="212121"/>
          <w:sz w:val="24"/>
          <w:szCs w:val="24"/>
          <w:lang w:val="bg-BG"/>
        </w:rPr>
        <w:t>/Генералното консулство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proofErr w:type="spellStart"/>
      <w:r w:rsidR="00913BD8">
        <w:rPr>
          <w:rFonts w:cstheme="minorHAnsi"/>
          <w:color w:val="212121"/>
          <w:lang w:val="ru-RU"/>
        </w:rPr>
        <w:t>Република</w:t>
      </w:r>
      <w:proofErr w:type="spellEnd"/>
      <w:r w:rsidR="00913BD8">
        <w:rPr>
          <w:rFonts w:cstheme="minorHAnsi"/>
          <w:color w:val="212121"/>
          <w:lang w:val="ru-RU"/>
        </w:rPr>
        <w:t xml:space="preserve"> Косово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A04C0D" w:rsidRPr="00B85D8E" w:rsidRDefault="00C5505A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</w:t>
      </w:r>
      <w:r w:rsidR="000E1BC1"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>следва да бъдат изпратени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имейл адрес: </w:t>
      </w:r>
      <w:hyperlink r:id="rId10" w:history="1"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</w:rPr>
          <w:t>Embassy</w:t>
        </w:r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</w:rPr>
          <w:t>Pristina</w:t>
        </w:r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@</w:t>
        </w:r>
        <w:proofErr w:type="spellStart"/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proofErr w:type="spellEnd"/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proofErr w:type="spellStart"/>
        <w:r w:rsidR="000E1BC1" w:rsidRPr="00B85D8E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  <w:proofErr w:type="spellEnd"/>
      </w:hyperlink>
    </w:p>
    <w:p w:rsidR="000E1BC1" w:rsidRPr="00B85D8E" w:rsidRDefault="000E1BC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следва да бъдат изпращани в </w:t>
      </w:r>
      <w:r w:rsidRPr="00B85D8E">
        <w:rPr>
          <w:rFonts w:eastAsia="Times New Roman" w:cstheme="minorHAnsi"/>
          <w:i/>
          <w:color w:val="212121"/>
          <w:sz w:val="24"/>
          <w:szCs w:val="24"/>
        </w:rPr>
        <w:t>WORD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 и сканирани и подписани в </w:t>
      </w:r>
      <w:r w:rsidRPr="00B85D8E">
        <w:rPr>
          <w:rFonts w:eastAsia="Times New Roman" w:cstheme="minorHAnsi"/>
          <w:i/>
          <w:color w:val="212121"/>
          <w:sz w:val="24"/>
          <w:szCs w:val="24"/>
        </w:rPr>
        <w:t>PDF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формат.</w:t>
      </w:r>
    </w:p>
    <w:p w:rsidR="005C594D" w:rsidRPr="00B85D8E" w:rsidRDefault="000E1BC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 срок за приемане на проектните предложения е </w:t>
      </w:r>
      <w:r w:rsidRPr="00B85D8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30.06.2022 г.</w:t>
      </w:r>
      <w:r w:rsidRPr="00B85D8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896D8E" w:rsidRPr="00B85D8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</w:p>
    <w:p w:rsidR="00B85D8E" w:rsidRDefault="00B85D8E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85D8E" w:rsidRDefault="00B85D8E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85D8E" w:rsidRDefault="00B85D8E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bookmarkStart w:id="0" w:name="_GoBack"/>
      <w:bookmarkEnd w:id="0"/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46684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 Република Косово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1D4F9E">
        <w:rPr>
          <w:b/>
          <w:sz w:val="24"/>
          <w:szCs w:val="24"/>
          <w:lang w:val="ru-RU"/>
        </w:rPr>
        <w:t>Министерския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съвет</w:t>
      </w:r>
      <w:proofErr w:type="spellEnd"/>
      <w:r w:rsidRPr="001D4F9E">
        <w:rPr>
          <w:b/>
          <w:sz w:val="24"/>
          <w:szCs w:val="24"/>
          <w:lang w:val="ru-RU"/>
        </w:rPr>
        <w:t xml:space="preserve"> от 01.08.2011 г. за </w:t>
      </w:r>
      <w:proofErr w:type="spellStart"/>
      <w:r w:rsidRPr="001D4F9E">
        <w:rPr>
          <w:b/>
          <w:sz w:val="24"/>
          <w:szCs w:val="24"/>
          <w:lang w:val="ru-RU"/>
        </w:rPr>
        <w:t>политиката</w:t>
      </w:r>
      <w:proofErr w:type="spellEnd"/>
      <w:r w:rsidRPr="001D4F9E">
        <w:rPr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b/>
          <w:sz w:val="24"/>
          <w:szCs w:val="24"/>
          <w:lang w:val="ru-RU"/>
        </w:rPr>
        <w:t>Република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България</w:t>
      </w:r>
      <w:proofErr w:type="spellEnd"/>
      <w:r w:rsidRPr="001D4F9E">
        <w:rPr>
          <w:b/>
          <w:sz w:val="24"/>
          <w:szCs w:val="24"/>
          <w:lang w:val="ru-RU"/>
        </w:rPr>
        <w:t xml:space="preserve"> на участие в </w:t>
      </w:r>
      <w:proofErr w:type="spellStart"/>
      <w:r w:rsidRPr="001D4F9E">
        <w:rPr>
          <w:b/>
          <w:sz w:val="24"/>
          <w:szCs w:val="24"/>
          <w:lang w:val="ru-RU"/>
        </w:rPr>
        <w:t>международното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сътрудничество</w:t>
      </w:r>
      <w:proofErr w:type="spellEnd"/>
      <w:r w:rsidRPr="001D4F9E">
        <w:rPr>
          <w:b/>
          <w:sz w:val="24"/>
          <w:szCs w:val="24"/>
          <w:lang w:val="ru-RU"/>
        </w:rPr>
        <w:t xml:space="preserve">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 xml:space="preserve">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</w:t>
      </w:r>
      <w:proofErr w:type="gramStart"/>
      <w:r w:rsidRPr="001D4F9E">
        <w:rPr>
          <w:rFonts w:cs="Verdana"/>
          <w:sz w:val="24"/>
          <w:szCs w:val="24"/>
          <w:lang w:val="ru-RU"/>
        </w:rPr>
        <w:t>по ликвидация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 или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</w:t>
      </w:r>
      <w:proofErr w:type="spellStart"/>
      <w:r w:rsidRPr="001D4F9E">
        <w:rPr>
          <w:rFonts w:cs="Verdana"/>
          <w:sz w:val="24"/>
          <w:szCs w:val="24"/>
          <w:lang w:val="ru-RU"/>
        </w:rPr>
        <w:t>открито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производство по </w:t>
      </w:r>
      <w:proofErr w:type="spellStart"/>
      <w:r w:rsidRPr="001D4F9E">
        <w:rPr>
          <w:rFonts w:cs="Verdana"/>
          <w:sz w:val="24"/>
          <w:szCs w:val="24"/>
          <w:lang w:val="ru-RU"/>
        </w:rPr>
        <w:t>несъстоятелност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сключило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извънсъдебно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споразумение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кредиторите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740 от </w:t>
      </w:r>
      <w:proofErr w:type="spellStart"/>
      <w:r w:rsidRPr="001D4F9E">
        <w:rPr>
          <w:rFonts w:cs="Verdana"/>
          <w:sz w:val="24"/>
          <w:szCs w:val="24"/>
          <w:lang w:val="ru-RU"/>
        </w:rPr>
        <w:t>Търговския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1D4F9E">
        <w:rPr>
          <w:rFonts w:cs="Verdana"/>
          <w:sz w:val="24"/>
          <w:szCs w:val="24"/>
          <w:lang w:val="ru-RU"/>
        </w:rPr>
        <w:t>чуждестранно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 -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неговата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под </w:t>
      </w:r>
      <w:proofErr w:type="spellStart"/>
      <w:r w:rsidRPr="001D4F9E">
        <w:rPr>
          <w:rFonts w:cs="Verdana"/>
          <w:sz w:val="24"/>
          <w:szCs w:val="24"/>
          <w:lang w:val="ru-RU"/>
        </w:rPr>
        <w:t>разпореждане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преустановило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община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162, ал. 2 от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Данъчно-осигурителния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процесуален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кодекс,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влязъл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1D4F9E">
        <w:rPr>
          <w:rFonts w:cs="Verdana"/>
          <w:sz w:val="24"/>
          <w:szCs w:val="24"/>
          <w:lang w:val="ru-RU"/>
        </w:rPr>
        <w:t>освен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допуснато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разсрочване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отсрочване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норми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1D4F9E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частни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изброени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агенция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(4)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чийто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управителен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осъждан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</w:t>
      </w:r>
      <w:proofErr w:type="spellStart"/>
      <w:r w:rsidRPr="001D4F9E">
        <w:rPr>
          <w:rFonts w:cs="Verdana"/>
          <w:sz w:val="24"/>
          <w:szCs w:val="24"/>
          <w:lang w:val="ru-RU"/>
        </w:rPr>
        <w:t>присъда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</w:t>
      </w:r>
      <w:proofErr w:type="spellStart"/>
      <w:r w:rsidRPr="001D4F9E">
        <w:rPr>
          <w:rFonts w:cs="Verdana"/>
          <w:sz w:val="24"/>
          <w:szCs w:val="24"/>
          <w:lang w:val="ru-RU"/>
        </w:rPr>
        <w:t>престъпление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</w:t>
      </w:r>
      <w:proofErr w:type="spellStart"/>
      <w:r w:rsidRPr="001D4F9E">
        <w:rPr>
          <w:rFonts w:cs="Verdana"/>
          <w:sz w:val="24"/>
          <w:szCs w:val="24"/>
          <w:lang w:val="ru-RU"/>
        </w:rPr>
        <w:t>изпълнил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1D4F9E">
        <w:rPr>
          <w:rFonts w:cs="Verdana"/>
          <w:sz w:val="24"/>
          <w:szCs w:val="24"/>
          <w:lang w:val="ru-RU"/>
        </w:rPr>
        <w:t>съответствие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приложимото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лицето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умишлено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документи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невярно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съдържание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при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gramStart"/>
      <w:r w:rsidRPr="001D4F9E">
        <w:rPr>
          <w:rFonts w:cs="Verdana"/>
          <w:sz w:val="24"/>
          <w:szCs w:val="24"/>
          <w:lang w:val="ru-RU"/>
        </w:rPr>
        <w:t>на информация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изискана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условие за </w:t>
      </w:r>
      <w:proofErr w:type="spellStart"/>
      <w:r w:rsidRPr="001D4F9E">
        <w:rPr>
          <w:rFonts w:cs="Verdana"/>
          <w:sz w:val="24"/>
          <w:szCs w:val="24"/>
          <w:lang w:val="ru-RU"/>
        </w:rPr>
        <w:t>финансиране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линия на </w:t>
      </w:r>
      <w:proofErr w:type="spellStart"/>
      <w:r w:rsidRPr="001D4F9E">
        <w:rPr>
          <w:rFonts w:cs="Verdana"/>
          <w:sz w:val="24"/>
          <w:szCs w:val="24"/>
          <w:lang w:val="ru-RU"/>
        </w:rPr>
        <w:t>помощта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такава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лице, за </w:t>
      </w:r>
      <w:proofErr w:type="spellStart"/>
      <w:r w:rsidRPr="001D4F9E">
        <w:rPr>
          <w:rFonts w:cs="Verdana"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налице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обстоятелство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F75440">
        <w:rPr>
          <w:rFonts w:cs="Verdana"/>
          <w:sz w:val="24"/>
          <w:szCs w:val="24"/>
          <w:lang w:val="ru-RU"/>
        </w:rPr>
        <w:t>има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F7544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частни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към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F75440">
        <w:rPr>
          <w:rFonts w:cs="Verdana"/>
          <w:sz w:val="24"/>
          <w:szCs w:val="24"/>
          <w:lang w:val="ru-RU"/>
        </w:rPr>
        <w:t>изброени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F7544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агенция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членове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изискванията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отнасят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до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техните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съответните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3B2D5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</w:t>
      </w:r>
      <w:r w:rsidRPr="003B2D5D">
        <w:rPr>
          <w:rFonts w:cstheme="minorHAnsi"/>
          <w:b/>
          <w:sz w:val="24"/>
          <w:szCs w:val="24"/>
          <w:lang w:val="ru-RU"/>
        </w:rPr>
        <w:t xml:space="preserve">Не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могат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да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кандидатстват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за участие в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предоставянето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помощ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за развитие лица</w:t>
      </w:r>
      <w:r w:rsidRPr="003B2D5D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3B2D5D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при </w:t>
      </w:r>
      <w:proofErr w:type="spellStart"/>
      <w:r w:rsidRPr="003B2D5D">
        <w:rPr>
          <w:rFonts w:asciiTheme="minorHAnsi" w:hAnsiTheme="minorHAnsi" w:cstheme="minorHAnsi"/>
          <w:lang w:val="ru-RU"/>
        </w:rPr>
        <w:t>които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член на </w:t>
      </w:r>
      <w:proofErr w:type="spellStart"/>
      <w:r w:rsidRPr="003B2D5D">
        <w:rPr>
          <w:rFonts w:asciiTheme="minorHAnsi" w:hAnsiTheme="minorHAnsi" w:cstheme="minorHAnsi"/>
          <w:lang w:val="ru-RU"/>
        </w:rPr>
        <w:t>управителен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или </w:t>
      </w:r>
      <w:proofErr w:type="spellStart"/>
      <w:r w:rsidRPr="003B2D5D">
        <w:rPr>
          <w:rFonts w:asciiTheme="minorHAnsi" w:hAnsiTheme="minorHAnsi" w:cstheme="minorHAnsi"/>
          <w:lang w:val="ru-RU"/>
        </w:rPr>
        <w:t>контролен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орган, </w:t>
      </w:r>
      <w:proofErr w:type="spellStart"/>
      <w:r w:rsidRPr="003B2D5D">
        <w:rPr>
          <w:rFonts w:asciiTheme="minorHAnsi" w:hAnsiTheme="minorHAnsi" w:cstheme="minorHAnsi"/>
          <w:lang w:val="ru-RU"/>
        </w:rPr>
        <w:t>както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временно </w:t>
      </w:r>
      <w:proofErr w:type="spellStart"/>
      <w:r w:rsidRPr="003B2D5D">
        <w:rPr>
          <w:rFonts w:asciiTheme="minorHAnsi" w:hAnsiTheme="minorHAnsi" w:cstheme="minorHAnsi"/>
          <w:lang w:val="ru-RU"/>
        </w:rPr>
        <w:t>изпълняващ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такава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длъжност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3B2D5D">
        <w:rPr>
          <w:rFonts w:asciiTheme="minorHAnsi" w:hAnsiTheme="minorHAnsi" w:cstheme="minorHAnsi"/>
          <w:lang w:val="ru-RU"/>
        </w:rPr>
        <w:t>включително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прокурист или </w:t>
      </w:r>
      <w:proofErr w:type="spellStart"/>
      <w:r w:rsidRPr="003B2D5D">
        <w:rPr>
          <w:rFonts w:asciiTheme="minorHAnsi" w:hAnsiTheme="minorHAnsi" w:cstheme="minorHAnsi"/>
          <w:lang w:val="ru-RU"/>
        </w:rPr>
        <w:t>търговски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пълномощник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е </w:t>
      </w:r>
      <w:proofErr w:type="spellStart"/>
      <w:r w:rsidRPr="003B2D5D">
        <w:rPr>
          <w:rFonts w:asciiTheme="minorHAnsi" w:hAnsiTheme="minorHAnsi" w:cstheme="minorHAnsi"/>
          <w:lang w:val="ru-RU"/>
        </w:rPr>
        <w:t>свързано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лице по </w:t>
      </w:r>
      <w:proofErr w:type="spellStart"/>
      <w:r w:rsidRPr="003B2D5D">
        <w:rPr>
          <w:rFonts w:asciiTheme="minorHAnsi" w:hAnsiTheme="minorHAnsi" w:cstheme="minorHAnsi"/>
          <w:lang w:val="ru-RU"/>
        </w:rPr>
        <w:t>смисъла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§ 1, т. 1 от </w:t>
      </w:r>
      <w:proofErr w:type="spellStart"/>
      <w:r w:rsidRPr="003B2D5D">
        <w:rPr>
          <w:rFonts w:asciiTheme="minorHAnsi" w:hAnsiTheme="minorHAnsi" w:cstheme="minorHAnsi"/>
          <w:lang w:val="ru-RU"/>
        </w:rPr>
        <w:t>допълнителната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разпоредба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Закона за </w:t>
      </w:r>
      <w:proofErr w:type="spellStart"/>
      <w:r w:rsidRPr="003B2D5D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3B2D5D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3B2D5D">
        <w:rPr>
          <w:rFonts w:asciiTheme="minorHAnsi" w:hAnsiTheme="minorHAnsi" w:cstheme="minorHAnsi"/>
          <w:lang w:val="ru-RU"/>
        </w:rPr>
        <w:t>интереси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с </w:t>
      </w:r>
      <w:proofErr w:type="spellStart"/>
      <w:r w:rsidRPr="003B2D5D">
        <w:rPr>
          <w:rFonts w:asciiTheme="minorHAnsi" w:hAnsiTheme="minorHAnsi" w:cstheme="minorHAnsi"/>
          <w:lang w:val="ru-RU"/>
        </w:rPr>
        <w:t>ведомството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3B2D5D">
        <w:rPr>
          <w:rFonts w:asciiTheme="minorHAnsi" w:hAnsiTheme="minorHAnsi" w:cstheme="minorHAnsi"/>
          <w:lang w:val="ru-RU"/>
        </w:rPr>
        <w:t>администриращо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съответния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проект, или </w:t>
      </w:r>
      <w:proofErr w:type="spellStart"/>
      <w:r w:rsidRPr="003B2D5D">
        <w:rPr>
          <w:rFonts w:asciiTheme="minorHAnsi" w:hAnsiTheme="minorHAnsi" w:cstheme="minorHAnsi"/>
          <w:lang w:val="ru-RU"/>
        </w:rPr>
        <w:t>със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служители на </w:t>
      </w:r>
      <w:proofErr w:type="spellStart"/>
      <w:r w:rsidRPr="003B2D5D">
        <w:rPr>
          <w:rFonts w:asciiTheme="minorHAnsi" w:hAnsiTheme="minorHAnsi" w:cstheme="minorHAnsi"/>
          <w:lang w:val="ru-RU"/>
        </w:rPr>
        <w:t>ръководна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длъжност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3B2D5D">
        <w:rPr>
          <w:rFonts w:asciiTheme="minorHAnsi" w:hAnsiTheme="minorHAnsi" w:cstheme="minorHAnsi"/>
          <w:lang w:val="ru-RU"/>
        </w:rPr>
        <w:t>неговата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организация; </w:t>
      </w: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proofErr w:type="spellStart"/>
      <w:r w:rsidRPr="003B2D5D">
        <w:rPr>
          <w:rFonts w:asciiTheme="minorHAnsi" w:hAnsiTheme="minorHAnsi" w:cstheme="minorHAnsi"/>
          <w:lang w:val="ru-RU"/>
        </w:rPr>
        <w:t>които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сключили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договор </w:t>
      </w:r>
      <w:proofErr w:type="gramStart"/>
      <w:r w:rsidRPr="003B2D5D">
        <w:rPr>
          <w:rFonts w:asciiTheme="minorHAnsi" w:hAnsiTheme="minorHAnsi" w:cstheme="minorHAnsi"/>
          <w:lang w:val="ru-RU"/>
        </w:rPr>
        <w:t>с лице</w:t>
      </w:r>
      <w:proofErr w:type="gramEnd"/>
      <w:r w:rsidRPr="003B2D5D">
        <w:rPr>
          <w:rFonts w:asciiTheme="minorHAnsi" w:hAnsiTheme="minorHAnsi" w:cstheme="minorHAnsi"/>
          <w:lang w:val="ru-RU"/>
        </w:rPr>
        <w:t xml:space="preserve"> по чл. 21 или 22 от Закона за </w:t>
      </w:r>
      <w:proofErr w:type="spellStart"/>
      <w:r w:rsidRPr="003B2D5D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3B2D5D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3B2D5D">
        <w:rPr>
          <w:rFonts w:asciiTheme="minorHAnsi" w:hAnsiTheme="minorHAnsi" w:cstheme="minorHAnsi"/>
          <w:lang w:val="ru-RU"/>
        </w:rPr>
        <w:t>интереси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62" w:rsidRDefault="00786F62" w:rsidP="003E46F1">
      <w:pPr>
        <w:spacing w:after="0" w:line="240" w:lineRule="auto"/>
      </w:pPr>
      <w:r>
        <w:separator/>
      </w:r>
    </w:p>
  </w:endnote>
  <w:endnote w:type="continuationSeparator" w:id="0">
    <w:p w:rsidR="00786F62" w:rsidRDefault="00786F62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62" w:rsidRDefault="00786F62" w:rsidP="003E46F1">
      <w:pPr>
        <w:spacing w:after="0" w:line="240" w:lineRule="auto"/>
      </w:pPr>
      <w:r>
        <w:separator/>
      </w:r>
    </w:p>
  </w:footnote>
  <w:footnote w:type="continuationSeparator" w:id="0">
    <w:p w:rsidR="00786F62" w:rsidRDefault="00786F62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E80"/>
    <w:multiLevelType w:val="hybridMultilevel"/>
    <w:tmpl w:val="36D26002"/>
    <w:lvl w:ilvl="0" w:tplc="05D8B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A1D1F"/>
    <w:rsid w:val="000B48F1"/>
    <w:rsid w:val="000D69C2"/>
    <w:rsid w:val="000D6E7C"/>
    <w:rsid w:val="000E1BC1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872D0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2D5D"/>
    <w:rsid w:val="003B61BC"/>
    <w:rsid w:val="003D6175"/>
    <w:rsid w:val="003E46F1"/>
    <w:rsid w:val="003E5FCE"/>
    <w:rsid w:val="003E6D3A"/>
    <w:rsid w:val="003E784F"/>
    <w:rsid w:val="00403339"/>
    <w:rsid w:val="00403775"/>
    <w:rsid w:val="0041066A"/>
    <w:rsid w:val="004249B4"/>
    <w:rsid w:val="00457382"/>
    <w:rsid w:val="00457B41"/>
    <w:rsid w:val="00472BD8"/>
    <w:rsid w:val="00494D41"/>
    <w:rsid w:val="004A5F20"/>
    <w:rsid w:val="004D6D1D"/>
    <w:rsid w:val="004E03DD"/>
    <w:rsid w:val="004F4160"/>
    <w:rsid w:val="0052407A"/>
    <w:rsid w:val="00546684"/>
    <w:rsid w:val="00550F2B"/>
    <w:rsid w:val="00563038"/>
    <w:rsid w:val="00563962"/>
    <w:rsid w:val="00564F81"/>
    <w:rsid w:val="00570412"/>
    <w:rsid w:val="00587EC1"/>
    <w:rsid w:val="005959C2"/>
    <w:rsid w:val="005A3DA8"/>
    <w:rsid w:val="005A4C75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0D8"/>
    <w:rsid w:val="00681C10"/>
    <w:rsid w:val="00695619"/>
    <w:rsid w:val="006D0F40"/>
    <w:rsid w:val="006D3A0D"/>
    <w:rsid w:val="00705933"/>
    <w:rsid w:val="0071166B"/>
    <w:rsid w:val="00754B52"/>
    <w:rsid w:val="00773F2E"/>
    <w:rsid w:val="00786F62"/>
    <w:rsid w:val="007937AA"/>
    <w:rsid w:val="007A4F3D"/>
    <w:rsid w:val="007B1FFF"/>
    <w:rsid w:val="007C034A"/>
    <w:rsid w:val="007D0DCF"/>
    <w:rsid w:val="007E4483"/>
    <w:rsid w:val="007F77C3"/>
    <w:rsid w:val="008070D7"/>
    <w:rsid w:val="008116FE"/>
    <w:rsid w:val="00816405"/>
    <w:rsid w:val="00837C58"/>
    <w:rsid w:val="0086609E"/>
    <w:rsid w:val="00872A85"/>
    <w:rsid w:val="00896D8E"/>
    <w:rsid w:val="008975A0"/>
    <w:rsid w:val="008B6F1C"/>
    <w:rsid w:val="00913BD8"/>
    <w:rsid w:val="00917E9C"/>
    <w:rsid w:val="00953829"/>
    <w:rsid w:val="00956173"/>
    <w:rsid w:val="0097308E"/>
    <w:rsid w:val="009751EC"/>
    <w:rsid w:val="00975BA8"/>
    <w:rsid w:val="0099314B"/>
    <w:rsid w:val="009A1F77"/>
    <w:rsid w:val="009A446A"/>
    <w:rsid w:val="009B327C"/>
    <w:rsid w:val="009C0135"/>
    <w:rsid w:val="009C3EE1"/>
    <w:rsid w:val="009D7775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0611"/>
    <w:rsid w:val="00B74081"/>
    <w:rsid w:val="00B802AD"/>
    <w:rsid w:val="00B85D8E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5505A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36B2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6032D"/>
    <w:rsid w:val="00F704BA"/>
    <w:rsid w:val="00F75440"/>
    <w:rsid w:val="00F810C5"/>
    <w:rsid w:val="00F85C56"/>
    <w:rsid w:val="00F87627"/>
    <w:rsid w:val="00F90922"/>
    <w:rsid w:val="00F937AE"/>
    <w:rsid w:val="00F96B95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A3AE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Pristi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E3D6750D-58F7-4C79-BE08-220373B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User_6</cp:lastModifiedBy>
  <cp:revision>65</cp:revision>
  <cp:lastPrinted>2019-03-21T14:53:00Z</cp:lastPrinted>
  <dcterms:created xsi:type="dcterms:W3CDTF">2020-03-19T10:40:00Z</dcterms:created>
  <dcterms:modified xsi:type="dcterms:W3CDTF">2022-05-13T11:02:00Z</dcterms:modified>
</cp:coreProperties>
</file>